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2C65" w14:textId="77777777" w:rsidR="00B35A11" w:rsidRPr="00B22CD8" w:rsidRDefault="00B35A11" w:rsidP="00B35A11">
      <w:pPr>
        <w:widowControl w:val="0"/>
        <w:spacing w:after="0" w:line="240" w:lineRule="auto"/>
        <w:jc w:val="center"/>
        <w:rPr>
          <w:rFonts w:eastAsia="Calibri" w:cs="Calibri"/>
          <w:color w:val="000000"/>
        </w:rPr>
      </w:pPr>
      <w:r w:rsidRPr="00B22CD8">
        <w:rPr>
          <w:rFonts w:ascii="Times New Roman" w:eastAsia="Calibri" w:hAnsi="Times New Roman"/>
          <w:noProof/>
          <w:sz w:val="28"/>
          <w:szCs w:val="24"/>
        </w:rPr>
        <w:drawing>
          <wp:inline distT="0" distB="0" distL="0" distR="0" wp14:anchorId="3963D92F" wp14:editId="468FAE27">
            <wp:extent cx="647700" cy="7905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solidFill>
                      <a:srgbClr val="000000"/>
                    </a:solidFill>
                    <a:ln>
                      <a:noFill/>
                    </a:ln>
                  </pic:spPr>
                </pic:pic>
              </a:graphicData>
            </a:graphic>
          </wp:inline>
        </w:drawing>
      </w:r>
    </w:p>
    <w:p w14:paraId="47D3068B" w14:textId="77777777" w:rsidR="00B35A11" w:rsidRPr="00B22CD8" w:rsidRDefault="00B35A11" w:rsidP="00B35A11">
      <w:pPr>
        <w:widowControl w:val="0"/>
        <w:spacing w:after="0" w:line="240" w:lineRule="auto"/>
        <w:jc w:val="center"/>
        <w:rPr>
          <w:rFonts w:eastAsia="Calibri" w:cs="Calibri"/>
          <w:color w:val="000000"/>
        </w:rPr>
      </w:pPr>
    </w:p>
    <w:p w14:paraId="05AED2E6" w14:textId="77777777" w:rsidR="00B35A11" w:rsidRPr="00B22CD8" w:rsidRDefault="00B35A11" w:rsidP="00B35A11">
      <w:pPr>
        <w:spacing w:after="0" w:line="240" w:lineRule="auto"/>
        <w:jc w:val="center"/>
        <w:rPr>
          <w:rFonts w:ascii="Times New Roman" w:eastAsia="Calibri" w:hAnsi="Times New Roman"/>
          <w:b/>
          <w:sz w:val="30"/>
          <w:szCs w:val="30"/>
        </w:rPr>
      </w:pPr>
      <w:r w:rsidRPr="00B22CD8">
        <w:rPr>
          <w:rFonts w:ascii="Times New Roman" w:eastAsia="Calibri" w:hAnsi="Times New Roman"/>
          <w:b/>
          <w:sz w:val="30"/>
          <w:szCs w:val="30"/>
        </w:rPr>
        <w:t>АДМИНИСТРАЦИЯ</w:t>
      </w:r>
    </w:p>
    <w:p w14:paraId="1EDD7136" w14:textId="77777777" w:rsidR="00B35A11" w:rsidRPr="00B22CD8" w:rsidRDefault="00B35A11" w:rsidP="00B35A11">
      <w:pPr>
        <w:spacing w:after="0" w:line="288" w:lineRule="auto"/>
        <w:jc w:val="center"/>
        <w:rPr>
          <w:rFonts w:ascii="Times New Roman" w:eastAsia="Calibri" w:hAnsi="Times New Roman"/>
          <w:b/>
          <w:sz w:val="30"/>
          <w:szCs w:val="30"/>
        </w:rPr>
      </w:pPr>
      <w:r w:rsidRPr="00B22CD8">
        <w:rPr>
          <w:rFonts w:ascii="Times New Roman" w:eastAsia="Calibri" w:hAnsi="Times New Roman"/>
          <w:b/>
          <w:sz w:val="30"/>
          <w:szCs w:val="30"/>
        </w:rPr>
        <w:t>ПОСЕЛЕНИЯ РОГОВСКОЕ В ГОРОДЕ МОСКВЕ</w:t>
      </w:r>
    </w:p>
    <w:p w14:paraId="304CEC2D" w14:textId="77777777" w:rsidR="00B35A11" w:rsidRPr="00B22CD8" w:rsidRDefault="00B35A11" w:rsidP="00B35A11">
      <w:pPr>
        <w:tabs>
          <w:tab w:val="left" w:pos="6285"/>
        </w:tabs>
        <w:spacing w:after="100" w:afterAutospacing="1" w:line="240" w:lineRule="auto"/>
        <w:rPr>
          <w:rFonts w:ascii="Times New Roman" w:eastAsia="Calibri" w:hAnsi="Times New Roman"/>
          <w:b/>
          <w:sz w:val="16"/>
          <w:szCs w:val="16"/>
          <w:u w:val="thick"/>
        </w:rPr>
      </w:pPr>
      <w:r w:rsidRPr="00B22CD8">
        <w:rPr>
          <w:rFonts w:ascii="Times New Roman" w:eastAsia="Calibri" w:hAnsi="Times New Roman"/>
          <w:b/>
          <w:sz w:val="16"/>
          <w:szCs w:val="16"/>
          <w:u w:val="thick"/>
        </w:rPr>
        <w:t>____________________________________________________________________________________________________________________</w:t>
      </w:r>
    </w:p>
    <w:p w14:paraId="120D3FBC" w14:textId="77777777" w:rsidR="00B35A11" w:rsidRPr="00B22CD8" w:rsidRDefault="00B35A11" w:rsidP="00B35A11">
      <w:pPr>
        <w:keepNext/>
        <w:spacing w:after="100" w:afterAutospacing="1" w:line="240" w:lineRule="auto"/>
        <w:jc w:val="center"/>
        <w:outlineLvl w:val="2"/>
        <w:rPr>
          <w:rFonts w:ascii="Times New Roman" w:hAnsi="Times New Roman"/>
          <w:b/>
          <w:bCs/>
          <w:sz w:val="32"/>
          <w:szCs w:val="32"/>
        </w:rPr>
      </w:pPr>
      <w:r w:rsidRPr="00B22CD8">
        <w:rPr>
          <w:rFonts w:ascii="Times New Roman" w:hAnsi="Times New Roman"/>
          <w:b/>
          <w:bCs/>
          <w:sz w:val="32"/>
          <w:szCs w:val="32"/>
        </w:rPr>
        <w:t>ПОСТАНОВЛЕНИЕ</w:t>
      </w:r>
    </w:p>
    <w:p w14:paraId="2152CA6B" w14:textId="77777777" w:rsidR="00B35A11" w:rsidRPr="00B22CD8" w:rsidRDefault="00B35A11" w:rsidP="00B35A11">
      <w:pPr>
        <w:spacing w:after="0" w:line="240" w:lineRule="auto"/>
        <w:ind w:left="-567" w:right="-284" w:firstLine="567"/>
        <w:rPr>
          <w:rFonts w:ascii="Times New Roman" w:hAnsi="Times New Roman"/>
          <w:sz w:val="20"/>
          <w:szCs w:val="24"/>
        </w:rPr>
      </w:pPr>
    </w:p>
    <w:p w14:paraId="48F7737E" w14:textId="55D79CDC" w:rsidR="003D787C" w:rsidRDefault="00B35A11" w:rsidP="00B35A11">
      <w:pPr>
        <w:spacing w:after="0" w:line="240" w:lineRule="auto"/>
        <w:rPr>
          <w:rFonts w:ascii="Times New Roman" w:hAnsi="Times New Roman"/>
          <w:bCs/>
          <w:sz w:val="28"/>
          <w:szCs w:val="28"/>
        </w:rPr>
      </w:pPr>
      <w:r w:rsidRPr="00B22CD8">
        <w:rPr>
          <w:rFonts w:ascii="Times New Roman" w:hAnsi="Times New Roman"/>
          <w:bCs/>
          <w:sz w:val="28"/>
          <w:szCs w:val="28"/>
        </w:rPr>
        <w:t>От 0</w:t>
      </w:r>
      <w:r>
        <w:rPr>
          <w:rFonts w:ascii="Times New Roman" w:hAnsi="Times New Roman"/>
          <w:bCs/>
          <w:sz w:val="28"/>
          <w:szCs w:val="28"/>
        </w:rPr>
        <w:t>7</w:t>
      </w:r>
      <w:r w:rsidRPr="00B22CD8">
        <w:rPr>
          <w:rFonts w:ascii="Times New Roman" w:hAnsi="Times New Roman"/>
          <w:bCs/>
          <w:sz w:val="28"/>
          <w:szCs w:val="28"/>
        </w:rPr>
        <w:t>.0</w:t>
      </w:r>
      <w:r>
        <w:rPr>
          <w:rFonts w:ascii="Times New Roman" w:hAnsi="Times New Roman"/>
          <w:bCs/>
          <w:sz w:val="28"/>
          <w:szCs w:val="28"/>
        </w:rPr>
        <w:t>7</w:t>
      </w:r>
      <w:r w:rsidRPr="00B22CD8">
        <w:rPr>
          <w:rFonts w:ascii="Times New Roman" w:hAnsi="Times New Roman"/>
          <w:bCs/>
          <w:sz w:val="28"/>
          <w:szCs w:val="28"/>
        </w:rPr>
        <w:t xml:space="preserve">.2021 № </w:t>
      </w:r>
      <w:r>
        <w:rPr>
          <w:rFonts w:ascii="Times New Roman" w:hAnsi="Times New Roman"/>
          <w:bCs/>
          <w:sz w:val="28"/>
          <w:szCs w:val="28"/>
        </w:rPr>
        <w:t>16</w:t>
      </w:r>
    </w:p>
    <w:p w14:paraId="25991B9F" w14:textId="77777777" w:rsidR="00B35A11" w:rsidRPr="00B35A11" w:rsidRDefault="00B35A11" w:rsidP="00B35A11">
      <w:pPr>
        <w:spacing w:after="0" w:line="240" w:lineRule="auto"/>
        <w:rPr>
          <w:rFonts w:ascii="Times New Roman" w:hAnsi="Times New Roman"/>
          <w:bCs/>
          <w:sz w:val="28"/>
          <w:szCs w:val="28"/>
        </w:rPr>
      </w:pPr>
    </w:p>
    <w:p w14:paraId="58168948" w14:textId="77777777" w:rsidR="00D01AAE" w:rsidRPr="004A3D21" w:rsidRDefault="00D01AAE" w:rsidP="00664370">
      <w:pPr>
        <w:spacing w:after="0" w:line="240" w:lineRule="auto"/>
        <w:outlineLvl w:val="0"/>
        <w:rPr>
          <w:rFonts w:ascii="Times New Roman" w:hAnsi="Times New Roman"/>
          <w:b/>
          <w:sz w:val="28"/>
          <w:szCs w:val="28"/>
        </w:rPr>
      </w:pPr>
      <w:r w:rsidRPr="004A3D21">
        <w:rPr>
          <w:rFonts w:ascii="Times New Roman" w:hAnsi="Times New Roman"/>
          <w:b/>
          <w:sz w:val="28"/>
          <w:szCs w:val="28"/>
        </w:rPr>
        <w:t xml:space="preserve">О внесении изменений в постановление </w:t>
      </w:r>
    </w:p>
    <w:p w14:paraId="739D6732" w14:textId="77777777" w:rsidR="00D01AAE" w:rsidRPr="004A3D21" w:rsidRDefault="00D01AAE" w:rsidP="00664370">
      <w:pPr>
        <w:spacing w:after="0" w:line="240" w:lineRule="auto"/>
        <w:outlineLvl w:val="0"/>
        <w:rPr>
          <w:rFonts w:ascii="Times New Roman" w:hAnsi="Times New Roman"/>
          <w:b/>
          <w:sz w:val="28"/>
          <w:szCs w:val="28"/>
        </w:rPr>
      </w:pPr>
      <w:r w:rsidRPr="004A3D21">
        <w:rPr>
          <w:rFonts w:ascii="Times New Roman" w:hAnsi="Times New Roman"/>
          <w:b/>
          <w:sz w:val="28"/>
          <w:szCs w:val="28"/>
        </w:rPr>
        <w:t xml:space="preserve">администрации поселения Роговское </w:t>
      </w:r>
    </w:p>
    <w:p w14:paraId="788CD369" w14:textId="77777777" w:rsidR="00D01AAE" w:rsidRPr="004A3D21" w:rsidRDefault="00D01AAE" w:rsidP="00664370">
      <w:pPr>
        <w:spacing w:after="0" w:line="240" w:lineRule="auto"/>
        <w:outlineLvl w:val="0"/>
        <w:rPr>
          <w:rFonts w:ascii="Times New Roman" w:hAnsi="Times New Roman"/>
          <w:b/>
          <w:sz w:val="28"/>
          <w:szCs w:val="28"/>
        </w:rPr>
      </w:pPr>
      <w:r w:rsidRPr="004A3D21">
        <w:rPr>
          <w:rFonts w:ascii="Times New Roman" w:hAnsi="Times New Roman"/>
          <w:b/>
          <w:sz w:val="28"/>
          <w:szCs w:val="28"/>
        </w:rPr>
        <w:t xml:space="preserve">в городе Москве от 29.12.2017 №44 </w:t>
      </w:r>
    </w:p>
    <w:p w14:paraId="4D9752DD" w14:textId="77777777" w:rsidR="00664370" w:rsidRPr="004A3D21" w:rsidRDefault="00D01AAE" w:rsidP="00664370">
      <w:pPr>
        <w:spacing w:after="0" w:line="240" w:lineRule="auto"/>
        <w:outlineLvl w:val="0"/>
        <w:rPr>
          <w:rFonts w:ascii="Times New Roman" w:hAnsi="Times New Roman"/>
          <w:b/>
          <w:sz w:val="28"/>
          <w:szCs w:val="28"/>
        </w:rPr>
      </w:pPr>
      <w:r w:rsidRPr="004A3D21">
        <w:rPr>
          <w:rFonts w:ascii="Times New Roman" w:hAnsi="Times New Roman"/>
          <w:b/>
          <w:sz w:val="28"/>
          <w:szCs w:val="28"/>
        </w:rPr>
        <w:t>«</w:t>
      </w:r>
      <w:r w:rsidR="00664370" w:rsidRPr="004A3D21">
        <w:rPr>
          <w:rFonts w:ascii="Times New Roman" w:hAnsi="Times New Roman"/>
          <w:b/>
          <w:sz w:val="28"/>
          <w:szCs w:val="28"/>
        </w:rPr>
        <w:t xml:space="preserve">Об утверждении </w:t>
      </w:r>
      <w:r w:rsidR="008D671C" w:rsidRPr="004A3D21">
        <w:rPr>
          <w:rFonts w:ascii="Times New Roman" w:hAnsi="Times New Roman"/>
          <w:b/>
          <w:sz w:val="28"/>
          <w:szCs w:val="28"/>
        </w:rPr>
        <w:t>У</w:t>
      </w:r>
      <w:r w:rsidR="00664370" w:rsidRPr="004A3D21">
        <w:rPr>
          <w:rFonts w:ascii="Times New Roman" w:hAnsi="Times New Roman"/>
          <w:b/>
          <w:sz w:val="28"/>
          <w:szCs w:val="28"/>
        </w:rPr>
        <w:t>четной политики</w:t>
      </w:r>
    </w:p>
    <w:p w14:paraId="1DF122AE" w14:textId="40956C5C" w:rsidR="008D671C" w:rsidRDefault="00664370" w:rsidP="00B35A11">
      <w:pPr>
        <w:spacing w:after="0" w:line="240" w:lineRule="auto"/>
        <w:outlineLvl w:val="0"/>
        <w:rPr>
          <w:rFonts w:ascii="Times New Roman" w:hAnsi="Times New Roman"/>
          <w:b/>
          <w:sz w:val="28"/>
          <w:szCs w:val="28"/>
        </w:rPr>
      </w:pPr>
      <w:r w:rsidRPr="004A3D21">
        <w:rPr>
          <w:rFonts w:ascii="Times New Roman" w:hAnsi="Times New Roman"/>
          <w:b/>
          <w:sz w:val="28"/>
          <w:szCs w:val="28"/>
        </w:rPr>
        <w:t>Администрации поселения Роговское</w:t>
      </w:r>
      <w:r w:rsidR="00D01AAE" w:rsidRPr="004A3D21">
        <w:rPr>
          <w:rFonts w:ascii="Times New Roman" w:hAnsi="Times New Roman"/>
          <w:b/>
          <w:sz w:val="28"/>
          <w:szCs w:val="28"/>
        </w:rPr>
        <w:t>»</w:t>
      </w:r>
    </w:p>
    <w:p w14:paraId="3F6AEAA6" w14:textId="77777777" w:rsidR="00B35A11" w:rsidRPr="00B35A11" w:rsidRDefault="00B35A11" w:rsidP="00B35A11">
      <w:pPr>
        <w:spacing w:after="0" w:line="240" w:lineRule="auto"/>
        <w:outlineLvl w:val="0"/>
        <w:rPr>
          <w:rFonts w:ascii="Times New Roman" w:hAnsi="Times New Roman"/>
          <w:b/>
          <w:sz w:val="28"/>
          <w:szCs w:val="28"/>
        </w:rPr>
      </w:pPr>
    </w:p>
    <w:p w14:paraId="46CC319F" w14:textId="0937B9CB" w:rsidR="00664370" w:rsidRPr="004A3D21" w:rsidRDefault="008D671C" w:rsidP="008D671C">
      <w:pPr>
        <w:tabs>
          <w:tab w:val="left" w:pos="900"/>
        </w:tabs>
        <w:spacing w:after="0" w:line="240" w:lineRule="auto"/>
        <w:jc w:val="both"/>
        <w:rPr>
          <w:rFonts w:ascii="Times New Roman" w:hAnsi="Times New Roman"/>
          <w:sz w:val="28"/>
          <w:szCs w:val="28"/>
        </w:rPr>
      </w:pPr>
      <w:r w:rsidRPr="004A3D21">
        <w:rPr>
          <w:rFonts w:ascii="Times New Roman" w:hAnsi="Times New Roman"/>
          <w:sz w:val="28"/>
          <w:szCs w:val="28"/>
        </w:rPr>
        <w:t xml:space="preserve">             В соответствии с Федеральным законом от 06.12.2011 №402-ФЗ</w:t>
      </w:r>
      <w:r w:rsidR="00C52548">
        <w:rPr>
          <w:rFonts w:ascii="Times New Roman" w:hAnsi="Times New Roman"/>
          <w:sz w:val="28"/>
          <w:szCs w:val="28"/>
        </w:rPr>
        <w:t xml:space="preserve">                    </w:t>
      </w:r>
      <w:r w:rsidRPr="004A3D21">
        <w:rPr>
          <w:rFonts w:ascii="Times New Roman" w:hAnsi="Times New Roman"/>
          <w:sz w:val="28"/>
          <w:szCs w:val="28"/>
        </w:rPr>
        <w:t xml:space="preserve"> «О бухгалтерском учете», Единым планом счетов бухгалтерского учета для органов государственной власти (государственных органов), органов местного самоуправления</w:t>
      </w:r>
      <w:r w:rsidR="00664370" w:rsidRPr="004A3D21">
        <w:rPr>
          <w:rFonts w:ascii="Times New Roman" w:hAnsi="Times New Roman"/>
          <w:sz w:val="28"/>
          <w:szCs w:val="28"/>
        </w:rPr>
        <w:t>,</w:t>
      </w:r>
      <w:r w:rsidRPr="004A3D21">
        <w:rPr>
          <w:rFonts w:ascii="Times New Roman" w:hAnsi="Times New Roman"/>
          <w:sz w:val="28"/>
          <w:szCs w:val="28"/>
        </w:rPr>
        <w:t xml:space="preserve">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утвержденными Приказом Минфина России от 01.12.2010 №157н, Планом счетов бюджетного учета и Инструкцией по его применению, утвержденными Приказом Минфина России от 06.12.2010 №162н, </w:t>
      </w:r>
      <w:r w:rsidR="00D01AAE" w:rsidRPr="004A3D21">
        <w:rPr>
          <w:rFonts w:ascii="Times New Roman" w:hAnsi="Times New Roman"/>
          <w:sz w:val="28"/>
          <w:szCs w:val="28"/>
        </w:rPr>
        <w:t>Федеральным стандартом «Учетная политика, оценочные значения и ошибки», утвержденного приказом Минфина от 30.12.2017 №274н,</w:t>
      </w:r>
      <w:r w:rsidR="00C52548">
        <w:rPr>
          <w:rFonts w:ascii="Times New Roman" w:hAnsi="Times New Roman"/>
          <w:sz w:val="28"/>
          <w:szCs w:val="28"/>
        </w:rPr>
        <w:t xml:space="preserve">          </w:t>
      </w:r>
      <w:r w:rsidR="00D01AAE" w:rsidRPr="004A3D21">
        <w:rPr>
          <w:rFonts w:ascii="Times New Roman" w:hAnsi="Times New Roman"/>
          <w:sz w:val="28"/>
          <w:szCs w:val="28"/>
        </w:rPr>
        <w:t xml:space="preserve"> </w:t>
      </w:r>
      <w:r w:rsidRPr="004A3D21">
        <w:rPr>
          <w:rFonts w:ascii="Times New Roman" w:hAnsi="Times New Roman"/>
          <w:sz w:val="28"/>
          <w:szCs w:val="28"/>
        </w:rPr>
        <w:t>и другими нормативными актами по бюджетному, бухгалтерскому и налоговому учету</w:t>
      </w:r>
      <w:r w:rsidR="004A3D21">
        <w:rPr>
          <w:rFonts w:ascii="Times New Roman" w:hAnsi="Times New Roman"/>
          <w:sz w:val="28"/>
          <w:szCs w:val="28"/>
        </w:rPr>
        <w:t xml:space="preserve"> администрация поселения Роговское</w:t>
      </w:r>
    </w:p>
    <w:p w14:paraId="22987462" w14:textId="77777777" w:rsidR="00664370" w:rsidRPr="004A3D21" w:rsidRDefault="00664370" w:rsidP="008D671C">
      <w:pPr>
        <w:spacing w:after="0" w:line="240" w:lineRule="auto"/>
        <w:ind w:firstLine="539"/>
        <w:jc w:val="both"/>
        <w:rPr>
          <w:rFonts w:ascii="Times New Roman" w:hAnsi="Times New Roman"/>
          <w:sz w:val="28"/>
          <w:szCs w:val="28"/>
        </w:rPr>
      </w:pPr>
      <w:r w:rsidRPr="004A3D21">
        <w:rPr>
          <w:rFonts w:ascii="Times New Roman" w:hAnsi="Times New Roman"/>
          <w:sz w:val="28"/>
          <w:szCs w:val="28"/>
        </w:rPr>
        <w:t xml:space="preserve">                                        </w:t>
      </w:r>
    </w:p>
    <w:p w14:paraId="4DB5A25A" w14:textId="77777777" w:rsidR="00664370" w:rsidRPr="004A3D21" w:rsidRDefault="004A3D21" w:rsidP="008D671C">
      <w:pPr>
        <w:spacing w:after="0" w:line="240" w:lineRule="auto"/>
        <w:ind w:firstLine="539"/>
        <w:jc w:val="center"/>
        <w:rPr>
          <w:rFonts w:ascii="Times New Roman" w:hAnsi="Times New Roman"/>
          <w:b/>
          <w:sz w:val="28"/>
          <w:szCs w:val="28"/>
        </w:rPr>
      </w:pPr>
      <w:r w:rsidRPr="004A3D21">
        <w:rPr>
          <w:rFonts w:ascii="Times New Roman" w:hAnsi="Times New Roman"/>
          <w:b/>
          <w:sz w:val="28"/>
          <w:szCs w:val="28"/>
        </w:rPr>
        <w:t>ПОСТАНОВЛЯЕТ</w:t>
      </w:r>
      <w:r w:rsidR="00664370" w:rsidRPr="004A3D21">
        <w:rPr>
          <w:rFonts w:ascii="Times New Roman" w:hAnsi="Times New Roman"/>
          <w:b/>
          <w:sz w:val="28"/>
          <w:szCs w:val="28"/>
        </w:rPr>
        <w:t>:</w:t>
      </w:r>
    </w:p>
    <w:p w14:paraId="4C222CDD" w14:textId="77777777" w:rsidR="008D671C" w:rsidRPr="004A3D21" w:rsidRDefault="008D671C" w:rsidP="008D671C">
      <w:pPr>
        <w:spacing w:after="0" w:line="240" w:lineRule="auto"/>
        <w:ind w:firstLine="539"/>
        <w:jc w:val="center"/>
        <w:rPr>
          <w:rFonts w:ascii="Times New Roman" w:hAnsi="Times New Roman"/>
          <w:sz w:val="28"/>
          <w:szCs w:val="28"/>
        </w:rPr>
      </w:pPr>
    </w:p>
    <w:p w14:paraId="561FEFC7" w14:textId="77777777" w:rsidR="00D01AAE" w:rsidRPr="004A3D21" w:rsidRDefault="00D01AAE" w:rsidP="004A3D21">
      <w:pPr>
        <w:numPr>
          <w:ilvl w:val="0"/>
          <w:numId w:val="1"/>
        </w:numPr>
        <w:spacing w:after="0" w:line="240" w:lineRule="auto"/>
        <w:ind w:left="0" w:firstLine="540"/>
        <w:jc w:val="both"/>
        <w:rPr>
          <w:rFonts w:ascii="Times New Roman" w:hAnsi="Times New Roman"/>
          <w:sz w:val="28"/>
          <w:szCs w:val="28"/>
        </w:rPr>
      </w:pPr>
      <w:r w:rsidRPr="004A3D21">
        <w:rPr>
          <w:rFonts w:ascii="Times New Roman" w:hAnsi="Times New Roman"/>
          <w:sz w:val="28"/>
          <w:szCs w:val="28"/>
        </w:rPr>
        <w:t>Внести изменения в постановление администрации поселения Роговское в городе Москве от 29.12.2017 №44 «Об утверждении учетной политики</w:t>
      </w:r>
      <w:r w:rsidR="00D870D4" w:rsidRPr="004A3D21">
        <w:rPr>
          <w:rFonts w:ascii="Times New Roman" w:hAnsi="Times New Roman"/>
          <w:sz w:val="28"/>
          <w:szCs w:val="28"/>
        </w:rPr>
        <w:t xml:space="preserve"> Администрации поселения Роговское</w:t>
      </w:r>
      <w:r w:rsidR="00B65518" w:rsidRPr="004A3D21">
        <w:rPr>
          <w:rFonts w:ascii="Times New Roman" w:hAnsi="Times New Roman"/>
          <w:sz w:val="28"/>
          <w:szCs w:val="28"/>
        </w:rPr>
        <w:t>», изложив п</w:t>
      </w:r>
      <w:r w:rsidRPr="004A3D21">
        <w:rPr>
          <w:rFonts w:ascii="Times New Roman" w:hAnsi="Times New Roman"/>
          <w:sz w:val="28"/>
          <w:szCs w:val="28"/>
        </w:rPr>
        <w:t>риложение в новой редакции согласно приложению к настоящему постановлению</w:t>
      </w:r>
      <w:r w:rsidR="003457E5" w:rsidRPr="004A3D21">
        <w:rPr>
          <w:rFonts w:ascii="Times New Roman" w:hAnsi="Times New Roman"/>
          <w:sz w:val="28"/>
          <w:szCs w:val="28"/>
        </w:rPr>
        <w:t>.</w:t>
      </w:r>
    </w:p>
    <w:p w14:paraId="223E88CD" w14:textId="7577F72F" w:rsidR="00664370" w:rsidRPr="004A3D21" w:rsidRDefault="000D5AF8" w:rsidP="004A3D21">
      <w:pPr>
        <w:numPr>
          <w:ilvl w:val="0"/>
          <w:numId w:val="1"/>
        </w:numPr>
        <w:spacing w:after="0" w:line="240" w:lineRule="auto"/>
        <w:ind w:left="0" w:firstLine="540"/>
        <w:jc w:val="both"/>
        <w:rPr>
          <w:rFonts w:ascii="Times New Roman" w:hAnsi="Times New Roman"/>
          <w:sz w:val="28"/>
          <w:szCs w:val="28"/>
        </w:rPr>
      </w:pPr>
      <w:r>
        <w:rPr>
          <w:rFonts w:ascii="Times New Roman" w:hAnsi="Times New Roman"/>
          <w:sz w:val="28"/>
          <w:szCs w:val="28"/>
        </w:rPr>
        <w:t>Действие настоящего</w:t>
      </w:r>
      <w:r w:rsidR="00664370" w:rsidRPr="004A3D21">
        <w:rPr>
          <w:rFonts w:ascii="Times New Roman" w:hAnsi="Times New Roman"/>
          <w:sz w:val="28"/>
          <w:szCs w:val="28"/>
        </w:rPr>
        <w:t xml:space="preserve"> постановлени</w:t>
      </w:r>
      <w:r>
        <w:rPr>
          <w:rFonts w:ascii="Times New Roman" w:hAnsi="Times New Roman"/>
          <w:sz w:val="28"/>
          <w:szCs w:val="28"/>
        </w:rPr>
        <w:t>я</w:t>
      </w:r>
      <w:r w:rsidR="00664370" w:rsidRPr="004A3D21">
        <w:rPr>
          <w:rFonts w:ascii="Times New Roman" w:hAnsi="Times New Roman"/>
          <w:sz w:val="28"/>
          <w:szCs w:val="28"/>
        </w:rPr>
        <w:t xml:space="preserve"> </w:t>
      </w:r>
      <w:r w:rsidR="00D01AAE" w:rsidRPr="004A3D21">
        <w:rPr>
          <w:rFonts w:ascii="Times New Roman" w:hAnsi="Times New Roman"/>
          <w:sz w:val="28"/>
          <w:szCs w:val="28"/>
        </w:rPr>
        <w:t xml:space="preserve">распространяется </w:t>
      </w:r>
      <w:r w:rsidR="00903490">
        <w:rPr>
          <w:rFonts w:ascii="Times New Roman" w:hAnsi="Times New Roman"/>
          <w:sz w:val="28"/>
          <w:szCs w:val="28"/>
        </w:rPr>
        <w:t>при формировании объектов учета</w:t>
      </w:r>
      <w:r w:rsidR="00D01AAE" w:rsidRPr="004A3D21">
        <w:rPr>
          <w:rFonts w:ascii="Times New Roman" w:hAnsi="Times New Roman"/>
          <w:sz w:val="28"/>
          <w:szCs w:val="28"/>
        </w:rPr>
        <w:t xml:space="preserve"> с </w:t>
      </w:r>
      <w:r w:rsidR="00C85ACA">
        <w:rPr>
          <w:rFonts w:ascii="Times New Roman" w:hAnsi="Times New Roman"/>
          <w:sz w:val="28"/>
          <w:szCs w:val="28"/>
        </w:rPr>
        <w:t>01.01.2021</w:t>
      </w:r>
      <w:r w:rsidR="00D870D4" w:rsidRPr="004A3D21">
        <w:rPr>
          <w:rFonts w:ascii="Times New Roman" w:hAnsi="Times New Roman"/>
          <w:sz w:val="28"/>
          <w:szCs w:val="28"/>
        </w:rPr>
        <w:t xml:space="preserve"> года</w:t>
      </w:r>
      <w:r w:rsidR="00664370" w:rsidRPr="004A3D21">
        <w:rPr>
          <w:rFonts w:ascii="Times New Roman" w:hAnsi="Times New Roman"/>
          <w:sz w:val="28"/>
          <w:szCs w:val="28"/>
        </w:rPr>
        <w:t xml:space="preserve">. </w:t>
      </w:r>
    </w:p>
    <w:p w14:paraId="5412DC57" w14:textId="77777777" w:rsidR="00664370" w:rsidRPr="004A3D21" w:rsidRDefault="00664370" w:rsidP="004A3D21">
      <w:pPr>
        <w:numPr>
          <w:ilvl w:val="0"/>
          <w:numId w:val="1"/>
        </w:numPr>
        <w:spacing w:after="0" w:line="240" w:lineRule="auto"/>
        <w:ind w:left="0" w:firstLine="540"/>
        <w:jc w:val="both"/>
        <w:rPr>
          <w:rFonts w:ascii="Times New Roman" w:hAnsi="Times New Roman"/>
          <w:sz w:val="28"/>
          <w:szCs w:val="28"/>
        </w:rPr>
      </w:pPr>
      <w:r w:rsidRPr="004A3D21">
        <w:rPr>
          <w:rFonts w:ascii="Times New Roman" w:hAnsi="Times New Roman"/>
          <w:sz w:val="28"/>
          <w:szCs w:val="28"/>
        </w:rPr>
        <w:t xml:space="preserve">Опубликовать настоящее постановление в бюллетене «Московский муниципальный вестник» и разместить на сайте администрации поселения Роговское в информационной телекоммуникационной сети </w:t>
      </w:r>
      <w:r w:rsidR="00CE7680" w:rsidRPr="004A3D21">
        <w:rPr>
          <w:rFonts w:ascii="Times New Roman" w:hAnsi="Times New Roman"/>
          <w:sz w:val="28"/>
          <w:szCs w:val="28"/>
        </w:rPr>
        <w:t>«</w:t>
      </w:r>
      <w:r w:rsidRPr="004A3D21">
        <w:rPr>
          <w:rFonts w:ascii="Times New Roman" w:hAnsi="Times New Roman"/>
          <w:sz w:val="28"/>
          <w:szCs w:val="28"/>
        </w:rPr>
        <w:t>Интернет</w:t>
      </w:r>
      <w:r w:rsidR="00CE7680" w:rsidRPr="004A3D21">
        <w:rPr>
          <w:rFonts w:ascii="Times New Roman" w:hAnsi="Times New Roman"/>
          <w:sz w:val="28"/>
          <w:szCs w:val="28"/>
        </w:rPr>
        <w:t>»</w:t>
      </w:r>
      <w:r w:rsidRPr="004A3D21">
        <w:rPr>
          <w:rFonts w:ascii="Times New Roman" w:hAnsi="Times New Roman"/>
          <w:sz w:val="28"/>
          <w:szCs w:val="28"/>
        </w:rPr>
        <w:t>.</w:t>
      </w:r>
    </w:p>
    <w:p w14:paraId="729BD476" w14:textId="32A30599" w:rsidR="00664370" w:rsidRPr="004A3D21" w:rsidRDefault="00664370" w:rsidP="00C85ACA">
      <w:pPr>
        <w:numPr>
          <w:ilvl w:val="0"/>
          <w:numId w:val="1"/>
        </w:numPr>
        <w:spacing w:after="0" w:line="240" w:lineRule="auto"/>
        <w:ind w:left="0" w:firstLine="539"/>
        <w:jc w:val="both"/>
        <w:rPr>
          <w:rFonts w:ascii="Times New Roman" w:hAnsi="Times New Roman"/>
          <w:sz w:val="28"/>
          <w:szCs w:val="28"/>
        </w:rPr>
      </w:pPr>
      <w:r w:rsidRPr="004A3D21">
        <w:rPr>
          <w:rFonts w:ascii="Times New Roman" w:hAnsi="Times New Roman"/>
          <w:sz w:val="28"/>
          <w:szCs w:val="28"/>
        </w:rPr>
        <w:t xml:space="preserve">Контроль исполнения настоящего постановления </w:t>
      </w:r>
      <w:r w:rsidR="001870E0" w:rsidRPr="004A3D21">
        <w:rPr>
          <w:rFonts w:ascii="Times New Roman" w:hAnsi="Times New Roman"/>
          <w:sz w:val="28"/>
          <w:szCs w:val="28"/>
        </w:rPr>
        <w:t xml:space="preserve">возложить на </w:t>
      </w:r>
      <w:r w:rsidR="00903490">
        <w:rPr>
          <w:rFonts w:ascii="Times New Roman" w:hAnsi="Times New Roman"/>
          <w:sz w:val="28"/>
          <w:szCs w:val="28"/>
        </w:rPr>
        <w:t>главного бухгалтера – начальника отдела финансов и бухгалтерского учета</w:t>
      </w:r>
      <w:r w:rsidR="00C52548">
        <w:rPr>
          <w:rFonts w:ascii="Times New Roman" w:hAnsi="Times New Roman"/>
          <w:sz w:val="28"/>
          <w:szCs w:val="28"/>
        </w:rPr>
        <w:t xml:space="preserve">             </w:t>
      </w:r>
      <w:r w:rsidR="001870E0" w:rsidRPr="004A3D21">
        <w:rPr>
          <w:rFonts w:ascii="Times New Roman" w:hAnsi="Times New Roman"/>
          <w:sz w:val="28"/>
          <w:szCs w:val="28"/>
        </w:rPr>
        <w:t xml:space="preserve"> Е</w:t>
      </w:r>
      <w:r w:rsidR="00903490">
        <w:rPr>
          <w:rFonts w:ascii="Times New Roman" w:hAnsi="Times New Roman"/>
          <w:sz w:val="28"/>
          <w:szCs w:val="28"/>
        </w:rPr>
        <w:t>.А</w:t>
      </w:r>
      <w:r w:rsidRPr="004A3D21">
        <w:rPr>
          <w:rFonts w:ascii="Times New Roman" w:hAnsi="Times New Roman"/>
          <w:sz w:val="28"/>
          <w:szCs w:val="28"/>
        </w:rPr>
        <w:t>.</w:t>
      </w:r>
      <w:r w:rsidR="00903490">
        <w:rPr>
          <w:rFonts w:ascii="Times New Roman" w:hAnsi="Times New Roman"/>
          <w:sz w:val="28"/>
          <w:szCs w:val="28"/>
        </w:rPr>
        <w:t xml:space="preserve"> </w:t>
      </w:r>
      <w:proofErr w:type="spellStart"/>
      <w:r w:rsidR="00903490">
        <w:rPr>
          <w:rFonts w:ascii="Times New Roman" w:hAnsi="Times New Roman"/>
          <w:sz w:val="28"/>
          <w:szCs w:val="28"/>
        </w:rPr>
        <w:t>Леденцову</w:t>
      </w:r>
      <w:proofErr w:type="spellEnd"/>
      <w:r w:rsidR="00903490">
        <w:rPr>
          <w:rFonts w:ascii="Times New Roman" w:hAnsi="Times New Roman"/>
          <w:sz w:val="28"/>
          <w:szCs w:val="28"/>
        </w:rPr>
        <w:t>.</w:t>
      </w:r>
    </w:p>
    <w:p w14:paraId="5F32B16B" w14:textId="77777777" w:rsidR="00664370" w:rsidRDefault="00664370" w:rsidP="00C85ACA">
      <w:pPr>
        <w:spacing w:after="0"/>
        <w:ind w:firstLine="539"/>
        <w:rPr>
          <w:rFonts w:ascii="Times New Roman" w:hAnsi="Times New Roman"/>
          <w:sz w:val="28"/>
          <w:szCs w:val="28"/>
        </w:rPr>
      </w:pPr>
    </w:p>
    <w:p w14:paraId="36CD4E22" w14:textId="77777777" w:rsidR="00C85ACA" w:rsidRPr="004A3D21" w:rsidRDefault="00C85ACA" w:rsidP="00C85ACA">
      <w:pPr>
        <w:spacing w:after="0"/>
        <w:ind w:firstLine="539"/>
        <w:rPr>
          <w:rFonts w:ascii="Times New Roman" w:hAnsi="Times New Roman"/>
          <w:sz w:val="28"/>
          <w:szCs w:val="28"/>
        </w:rPr>
      </w:pPr>
    </w:p>
    <w:p w14:paraId="7D3B3648" w14:textId="58520C03" w:rsidR="00664370" w:rsidRPr="00C85ACA" w:rsidRDefault="001870E0" w:rsidP="00D870D4">
      <w:pPr>
        <w:spacing w:after="0" w:line="240" w:lineRule="auto"/>
        <w:rPr>
          <w:rFonts w:ascii="Times New Roman" w:hAnsi="Times New Roman"/>
          <w:b/>
          <w:sz w:val="28"/>
          <w:szCs w:val="28"/>
        </w:rPr>
      </w:pPr>
      <w:r w:rsidRPr="00C85ACA">
        <w:rPr>
          <w:rFonts w:ascii="Times New Roman" w:hAnsi="Times New Roman"/>
          <w:b/>
          <w:sz w:val="28"/>
          <w:szCs w:val="28"/>
        </w:rPr>
        <w:t xml:space="preserve">Глава администрации             </w:t>
      </w:r>
      <w:r w:rsidR="00664370" w:rsidRPr="00C85ACA">
        <w:rPr>
          <w:rFonts w:ascii="Times New Roman" w:hAnsi="Times New Roman"/>
          <w:b/>
          <w:sz w:val="28"/>
          <w:szCs w:val="28"/>
        </w:rPr>
        <w:t xml:space="preserve">                                          </w:t>
      </w:r>
      <w:r w:rsidR="00C52548" w:rsidRPr="00C52548">
        <w:rPr>
          <w:rFonts w:ascii="Times New Roman" w:hAnsi="Times New Roman"/>
          <w:b/>
          <w:sz w:val="28"/>
          <w:szCs w:val="28"/>
        </w:rPr>
        <w:t xml:space="preserve"> </w:t>
      </w:r>
      <w:r w:rsidR="00664370" w:rsidRPr="00C85ACA">
        <w:rPr>
          <w:rFonts w:ascii="Times New Roman" w:hAnsi="Times New Roman"/>
          <w:b/>
          <w:sz w:val="28"/>
          <w:szCs w:val="28"/>
        </w:rPr>
        <w:t xml:space="preserve">       </w:t>
      </w:r>
      <w:r w:rsidR="00C85ACA">
        <w:rPr>
          <w:rFonts w:ascii="Times New Roman" w:hAnsi="Times New Roman"/>
          <w:b/>
          <w:sz w:val="28"/>
          <w:szCs w:val="28"/>
        </w:rPr>
        <w:t xml:space="preserve">            </w:t>
      </w:r>
      <w:r w:rsidR="00C85ACA" w:rsidRPr="00C85ACA">
        <w:rPr>
          <w:rFonts w:ascii="Times New Roman" w:hAnsi="Times New Roman"/>
          <w:b/>
          <w:sz w:val="28"/>
          <w:szCs w:val="28"/>
        </w:rPr>
        <w:t>А.В. Тавлеев</w:t>
      </w:r>
    </w:p>
    <w:tbl>
      <w:tblPr>
        <w:tblW w:w="0" w:type="auto"/>
        <w:jc w:val="right"/>
        <w:tblLook w:val="04A0" w:firstRow="1" w:lastRow="0" w:firstColumn="1" w:lastColumn="0" w:noHBand="0" w:noVBand="1"/>
      </w:tblPr>
      <w:tblGrid>
        <w:gridCol w:w="70"/>
        <w:gridCol w:w="4252"/>
        <w:gridCol w:w="107"/>
      </w:tblGrid>
      <w:tr w:rsidR="00B15750" w:rsidRPr="00A4003C" w14:paraId="39F5D4D0" w14:textId="77777777" w:rsidTr="00B15750">
        <w:trPr>
          <w:jc w:val="right"/>
        </w:trPr>
        <w:tc>
          <w:tcPr>
            <w:tcW w:w="4429" w:type="dxa"/>
            <w:gridSpan w:val="3"/>
            <w:shd w:val="clear" w:color="auto" w:fill="auto"/>
          </w:tcPr>
          <w:p w14:paraId="639E5061" w14:textId="77777777" w:rsidR="00B15750" w:rsidRDefault="00B15750" w:rsidP="001D3C15">
            <w:pPr>
              <w:spacing w:after="0" w:line="240" w:lineRule="auto"/>
              <w:rPr>
                <w:rFonts w:ascii="Times New Roman" w:hAnsi="Times New Roman"/>
                <w:sz w:val="24"/>
                <w:szCs w:val="24"/>
              </w:rPr>
            </w:pPr>
          </w:p>
          <w:p w14:paraId="4B7E8C8D" w14:textId="77777777" w:rsidR="004A3D21" w:rsidRDefault="004A3D21" w:rsidP="001D3C15">
            <w:pPr>
              <w:spacing w:after="0" w:line="240" w:lineRule="auto"/>
              <w:rPr>
                <w:rFonts w:ascii="Times New Roman" w:hAnsi="Times New Roman"/>
                <w:sz w:val="24"/>
                <w:szCs w:val="24"/>
              </w:rPr>
            </w:pPr>
          </w:p>
          <w:p w14:paraId="50E2EBF7" w14:textId="77777777" w:rsidR="004A3D21" w:rsidRDefault="004A3D21" w:rsidP="001D3C15">
            <w:pPr>
              <w:spacing w:after="0" w:line="240" w:lineRule="auto"/>
              <w:rPr>
                <w:rFonts w:ascii="Times New Roman" w:hAnsi="Times New Roman"/>
                <w:sz w:val="24"/>
                <w:szCs w:val="24"/>
              </w:rPr>
            </w:pPr>
          </w:p>
          <w:p w14:paraId="67742C98" w14:textId="5C0A773F" w:rsidR="00B15750" w:rsidRPr="00A4003C" w:rsidRDefault="00B15750" w:rsidP="001D3C15">
            <w:pPr>
              <w:spacing w:after="0" w:line="240" w:lineRule="auto"/>
              <w:rPr>
                <w:rFonts w:ascii="Times New Roman" w:hAnsi="Times New Roman"/>
                <w:sz w:val="24"/>
                <w:szCs w:val="24"/>
              </w:rPr>
            </w:pPr>
            <w:r w:rsidRPr="00A4003C">
              <w:rPr>
                <w:rFonts w:ascii="Times New Roman" w:hAnsi="Times New Roman"/>
                <w:sz w:val="24"/>
                <w:szCs w:val="24"/>
              </w:rPr>
              <w:t>Приложение</w:t>
            </w:r>
          </w:p>
          <w:p w14:paraId="6EDFB03D" w14:textId="4A283F1D" w:rsidR="00B15750" w:rsidRPr="00A4003C" w:rsidRDefault="00B15750" w:rsidP="001D3C15">
            <w:pPr>
              <w:spacing w:after="0" w:line="240" w:lineRule="auto"/>
              <w:rPr>
                <w:rFonts w:ascii="Times New Roman" w:hAnsi="Times New Roman"/>
                <w:sz w:val="24"/>
                <w:szCs w:val="24"/>
              </w:rPr>
            </w:pPr>
            <w:r w:rsidRPr="00A4003C">
              <w:rPr>
                <w:rFonts w:ascii="Times New Roman" w:hAnsi="Times New Roman"/>
                <w:sz w:val="24"/>
                <w:szCs w:val="24"/>
              </w:rPr>
              <w:t xml:space="preserve">к постановлению администрации                                                                       поселения Роговское в городе Москве                                                             </w:t>
            </w:r>
            <w:r w:rsidR="00C85ACA">
              <w:rPr>
                <w:rFonts w:ascii="Times New Roman" w:hAnsi="Times New Roman"/>
                <w:sz w:val="24"/>
                <w:szCs w:val="24"/>
              </w:rPr>
              <w:t xml:space="preserve">          от </w:t>
            </w:r>
            <w:r w:rsidR="00C52548" w:rsidRPr="00C52548">
              <w:rPr>
                <w:rFonts w:ascii="Times New Roman" w:hAnsi="Times New Roman"/>
                <w:sz w:val="24"/>
                <w:szCs w:val="24"/>
              </w:rPr>
              <w:t>07</w:t>
            </w:r>
            <w:r w:rsidR="00C52548">
              <w:rPr>
                <w:rFonts w:ascii="Times New Roman" w:hAnsi="Times New Roman"/>
                <w:sz w:val="24"/>
                <w:szCs w:val="24"/>
              </w:rPr>
              <w:t>.07.</w:t>
            </w:r>
            <w:r w:rsidR="00C85ACA">
              <w:rPr>
                <w:rFonts w:ascii="Times New Roman" w:hAnsi="Times New Roman"/>
                <w:sz w:val="24"/>
                <w:szCs w:val="24"/>
              </w:rPr>
              <w:t>2021</w:t>
            </w:r>
            <w:r w:rsidR="00C52548">
              <w:rPr>
                <w:rFonts w:ascii="Times New Roman" w:hAnsi="Times New Roman"/>
                <w:sz w:val="24"/>
                <w:szCs w:val="24"/>
              </w:rPr>
              <w:t xml:space="preserve"> </w:t>
            </w:r>
            <w:r w:rsidRPr="00A4003C">
              <w:rPr>
                <w:rFonts w:ascii="Times New Roman" w:hAnsi="Times New Roman"/>
                <w:sz w:val="24"/>
                <w:szCs w:val="24"/>
              </w:rPr>
              <w:t>№</w:t>
            </w:r>
            <w:r w:rsidR="00C52548">
              <w:rPr>
                <w:rFonts w:ascii="Times New Roman" w:hAnsi="Times New Roman"/>
                <w:sz w:val="24"/>
                <w:szCs w:val="24"/>
              </w:rPr>
              <w:t xml:space="preserve"> 16</w:t>
            </w:r>
          </w:p>
          <w:p w14:paraId="1678F904" w14:textId="77777777" w:rsidR="00B15750" w:rsidRPr="00A4003C" w:rsidRDefault="00B15750" w:rsidP="00B15750">
            <w:pPr>
              <w:spacing w:after="0" w:line="240" w:lineRule="auto"/>
              <w:rPr>
                <w:rFonts w:ascii="Times New Roman" w:hAnsi="Times New Roman"/>
                <w:sz w:val="24"/>
                <w:szCs w:val="24"/>
              </w:rPr>
            </w:pPr>
          </w:p>
        </w:tc>
      </w:tr>
      <w:tr w:rsidR="00D3553B" w:rsidRPr="00A4003C" w14:paraId="5E1264FD" w14:textId="77777777" w:rsidTr="00B15750">
        <w:trPr>
          <w:gridBefore w:val="1"/>
          <w:gridAfter w:val="1"/>
          <w:wBefore w:w="70" w:type="dxa"/>
          <w:wAfter w:w="107" w:type="dxa"/>
          <w:jc w:val="right"/>
        </w:trPr>
        <w:tc>
          <w:tcPr>
            <w:tcW w:w="4252" w:type="dxa"/>
            <w:shd w:val="clear" w:color="auto" w:fill="auto"/>
          </w:tcPr>
          <w:p w14:paraId="26F1F88B" w14:textId="77777777" w:rsidR="00D3553B" w:rsidRPr="00A4003C" w:rsidRDefault="00664370" w:rsidP="00664370">
            <w:pPr>
              <w:spacing w:after="0" w:line="240" w:lineRule="auto"/>
              <w:rPr>
                <w:rFonts w:ascii="Times New Roman" w:hAnsi="Times New Roman"/>
                <w:sz w:val="24"/>
                <w:szCs w:val="24"/>
              </w:rPr>
            </w:pPr>
            <w:r w:rsidRPr="00664370">
              <w:rPr>
                <w:rFonts w:ascii="Times New Roman" w:hAnsi="Times New Roman"/>
                <w:sz w:val="24"/>
                <w:szCs w:val="24"/>
              </w:rPr>
              <w:t xml:space="preserve">                                                                              </w:t>
            </w:r>
            <w:r w:rsidR="00D3553B" w:rsidRPr="00A4003C">
              <w:rPr>
                <w:rFonts w:ascii="Times New Roman" w:hAnsi="Times New Roman"/>
                <w:sz w:val="24"/>
                <w:szCs w:val="24"/>
              </w:rPr>
              <w:t>Приложение</w:t>
            </w:r>
          </w:p>
          <w:p w14:paraId="2BD8C331" w14:textId="77777777" w:rsidR="00D3553B" w:rsidRPr="00A4003C" w:rsidRDefault="00D3553B" w:rsidP="00664370">
            <w:pPr>
              <w:spacing w:after="0" w:line="240" w:lineRule="auto"/>
              <w:rPr>
                <w:rFonts w:ascii="Times New Roman" w:hAnsi="Times New Roman"/>
                <w:sz w:val="24"/>
                <w:szCs w:val="24"/>
              </w:rPr>
            </w:pPr>
            <w:r w:rsidRPr="00A4003C">
              <w:rPr>
                <w:rFonts w:ascii="Times New Roman" w:hAnsi="Times New Roman"/>
                <w:sz w:val="24"/>
                <w:szCs w:val="24"/>
              </w:rPr>
              <w:t xml:space="preserve">к постановлению администрации                                                                       поселения Роговское в городе Москве                                                                   </w:t>
            </w:r>
            <w:r w:rsidR="00B15750">
              <w:rPr>
                <w:rFonts w:ascii="Times New Roman" w:hAnsi="Times New Roman"/>
                <w:sz w:val="24"/>
                <w:szCs w:val="24"/>
              </w:rPr>
              <w:t xml:space="preserve">    от 29.12.2017 № 44</w:t>
            </w:r>
          </w:p>
          <w:p w14:paraId="35C4E859" w14:textId="77777777" w:rsidR="00D3553B" w:rsidRPr="00A4003C" w:rsidRDefault="00D3553B" w:rsidP="00664370">
            <w:pPr>
              <w:spacing w:after="0" w:line="240" w:lineRule="auto"/>
              <w:jc w:val="right"/>
              <w:rPr>
                <w:rFonts w:ascii="Times New Roman" w:hAnsi="Times New Roman"/>
                <w:sz w:val="24"/>
                <w:szCs w:val="24"/>
              </w:rPr>
            </w:pPr>
          </w:p>
        </w:tc>
      </w:tr>
    </w:tbl>
    <w:p w14:paraId="02B922C5" w14:textId="77777777" w:rsidR="00D3553B" w:rsidRPr="00167FCF" w:rsidRDefault="00D3553B" w:rsidP="00D3553B">
      <w:pPr>
        <w:pStyle w:val="ConsPlusNormal"/>
        <w:jc w:val="right"/>
        <w:outlineLvl w:val="0"/>
        <w:rPr>
          <w:rFonts w:ascii="Times New Roman" w:hAnsi="Times New Roman" w:cs="Times New Roman"/>
          <w:sz w:val="24"/>
          <w:szCs w:val="24"/>
        </w:rPr>
      </w:pPr>
    </w:p>
    <w:p w14:paraId="13777F6A" w14:textId="77777777" w:rsidR="00D3553B" w:rsidRPr="00167FCF" w:rsidRDefault="00D3553B" w:rsidP="00D3553B">
      <w:pPr>
        <w:pStyle w:val="ConsPlusNormal"/>
        <w:jc w:val="both"/>
        <w:rPr>
          <w:rFonts w:ascii="Times New Roman" w:hAnsi="Times New Roman" w:cs="Times New Roman"/>
          <w:sz w:val="24"/>
          <w:szCs w:val="24"/>
        </w:rPr>
      </w:pPr>
    </w:p>
    <w:p w14:paraId="6A5FC08D" w14:textId="77777777" w:rsidR="00D3553B" w:rsidRPr="00167FCF" w:rsidRDefault="00D3553B" w:rsidP="00D3553B">
      <w:pPr>
        <w:pStyle w:val="ConsPlusNormal"/>
        <w:jc w:val="center"/>
        <w:rPr>
          <w:rFonts w:ascii="Times New Roman" w:hAnsi="Times New Roman" w:cs="Times New Roman"/>
          <w:sz w:val="24"/>
          <w:szCs w:val="24"/>
        </w:rPr>
      </w:pPr>
      <w:r w:rsidRPr="00167FCF">
        <w:rPr>
          <w:rFonts w:ascii="Times New Roman" w:hAnsi="Times New Roman" w:cs="Times New Roman"/>
          <w:b/>
          <w:bCs/>
          <w:sz w:val="24"/>
          <w:szCs w:val="24"/>
        </w:rPr>
        <w:t>Учетная политика</w:t>
      </w:r>
    </w:p>
    <w:p w14:paraId="766AD728" w14:textId="77777777" w:rsidR="00D3553B" w:rsidRPr="00167FCF" w:rsidRDefault="00D3553B" w:rsidP="00D3553B">
      <w:pPr>
        <w:pStyle w:val="ConsPlusNormal"/>
        <w:jc w:val="center"/>
        <w:rPr>
          <w:rFonts w:ascii="Times New Roman" w:hAnsi="Times New Roman" w:cs="Times New Roman"/>
          <w:sz w:val="24"/>
          <w:szCs w:val="24"/>
        </w:rPr>
      </w:pPr>
      <w:r>
        <w:rPr>
          <w:rFonts w:ascii="Times New Roman" w:hAnsi="Times New Roman" w:cs="Times New Roman"/>
          <w:b/>
          <w:bCs/>
          <w:sz w:val="24"/>
          <w:szCs w:val="24"/>
        </w:rPr>
        <w:t>Администрации поселения Роговское</w:t>
      </w:r>
    </w:p>
    <w:p w14:paraId="7BCD15FC" w14:textId="77777777" w:rsidR="00D3553B" w:rsidRPr="00167FCF" w:rsidRDefault="00D3553B" w:rsidP="00D3553B">
      <w:pPr>
        <w:pStyle w:val="ConsPlusNormal"/>
        <w:jc w:val="center"/>
        <w:rPr>
          <w:rFonts w:ascii="Times New Roman" w:hAnsi="Times New Roman" w:cs="Times New Roman"/>
          <w:sz w:val="24"/>
          <w:szCs w:val="24"/>
        </w:rPr>
      </w:pPr>
      <w:r w:rsidRPr="00167FCF">
        <w:rPr>
          <w:rFonts w:ascii="Times New Roman" w:hAnsi="Times New Roman" w:cs="Times New Roman"/>
          <w:b/>
          <w:bCs/>
          <w:sz w:val="24"/>
          <w:szCs w:val="24"/>
        </w:rPr>
        <w:t>для целей бухгалтерского (бюджетного) учета</w:t>
      </w:r>
    </w:p>
    <w:p w14:paraId="05D15984" w14:textId="77777777" w:rsidR="00D3553B" w:rsidRPr="00167FCF" w:rsidRDefault="00D3553B" w:rsidP="00D3553B">
      <w:pPr>
        <w:pStyle w:val="ConsPlusNormal"/>
        <w:jc w:val="both"/>
        <w:rPr>
          <w:rFonts w:ascii="Times New Roman" w:hAnsi="Times New Roman" w:cs="Times New Roman"/>
          <w:sz w:val="24"/>
          <w:szCs w:val="24"/>
        </w:rPr>
      </w:pPr>
    </w:p>
    <w:p w14:paraId="4B63BEE5" w14:textId="77777777" w:rsidR="00D3553B" w:rsidRPr="00167FCF" w:rsidRDefault="00D3553B" w:rsidP="00D3553B">
      <w:pPr>
        <w:pStyle w:val="ConsPlusNormal"/>
        <w:jc w:val="both"/>
        <w:rPr>
          <w:rFonts w:ascii="Times New Roman" w:hAnsi="Times New Roman" w:cs="Times New Roman"/>
          <w:sz w:val="24"/>
          <w:szCs w:val="24"/>
        </w:rPr>
      </w:pPr>
    </w:p>
    <w:p w14:paraId="4C9F3BE5" w14:textId="77777777" w:rsidR="00D3553B" w:rsidRPr="00167FCF" w:rsidRDefault="00AF3F7F" w:rsidP="00D3553B">
      <w:pPr>
        <w:pStyle w:val="ConsPlusNormal"/>
        <w:ind w:firstLine="540"/>
        <w:jc w:val="both"/>
        <w:rPr>
          <w:rFonts w:ascii="Times New Roman" w:hAnsi="Times New Roman" w:cs="Times New Roman"/>
          <w:sz w:val="24"/>
          <w:szCs w:val="24"/>
        </w:rPr>
      </w:pPr>
      <w:r>
        <w:rPr>
          <w:rFonts w:ascii="Times New Roman" w:hAnsi="Times New Roman" w:cs="Times New Roman"/>
          <w:b/>
          <w:bCs/>
          <w:i/>
          <w:iCs/>
          <w:sz w:val="24"/>
          <w:szCs w:val="24"/>
        </w:rPr>
        <w:t>Используемые термины и</w:t>
      </w:r>
      <w:r w:rsidR="00D3553B" w:rsidRPr="00167FCF">
        <w:rPr>
          <w:rFonts w:ascii="Times New Roman" w:hAnsi="Times New Roman" w:cs="Times New Roman"/>
          <w:b/>
          <w:bCs/>
          <w:i/>
          <w:iCs/>
          <w:sz w:val="24"/>
          <w:szCs w:val="24"/>
        </w:rPr>
        <w:t xml:space="preserve"> сокращенные названия</w:t>
      </w:r>
    </w:p>
    <w:p w14:paraId="13C99ED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В учетн</w:t>
      </w:r>
      <w:r>
        <w:rPr>
          <w:rFonts w:ascii="Times New Roman" w:hAnsi="Times New Roman" w:cs="Times New Roman"/>
          <w:sz w:val="24"/>
          <w:szCs w:val="24"/>
        </w:rPr>
        <w:t>ой</w:t>
      </w:r>
      <w:r w:rsidRPr="00167FCF">
        <w:rPr>
          <w:rFonts w:ascii="Times New Roman" w:hAnsi="Times New Roman" w:cs="Times New Roman"/>
          <w:sz w:val="24"/>
          <w:szCs w:val="24"/>
        </w:rPr>
        <w:t xml:space="preserve"> политик</w:t>
      </w:r>
      <w:r>
        <w:rPr>
          <w:rFonts w:ascii="Times New Roman" w:hAnsi="Times New Roman" w:cs="Times New Roman"/>
          <w:sz w:val="24"/>
          <w:szCs w:val="24"/>
        </w:rPr>
        <w:t>е</w:t>
      </w:r>
      <w:r w:rsidRPr="00167FCF">
        <w:rPr>
          <w:rFonts w:ascii="Times New Roman" w:hAnsi="Times New Roman" w:cs="Times New Roman"/>
          <w:sz w:val="24"/>
          <w:szCs w:val="24"/>
        </w:rPr>
        <w:t xml:space="preserve"> и прило</w:t>
      </w:r>
      <w:r>
        <w:rPr>
          <w:rFonts w:ascii="Times New Roman" w:hAnsi="Times New Roman" w:cs="Times New Roman"/>
          <w:sz w:val="24"/>
          <w:szCs w:val="24"/>
        </w:rPr>
        <w:t>жениях к ней</w:t>
      </w:r>
      <w:r w:rsidRPr="00167FCF">
        <w:rPr>
          <w:rFonts w:ascii="Times New Roman" w:hAnsi="Times New Roman" w:cs="Times New Roman"/>
          <w:sz w:val="24"/>
          <w:szCs w:val="24"/>
        </w:rPr>
        <w:t xml:space="preserve"> применяются следующие равнозначные полные и сокращенные наименования.</w:t>
      </w:r>
    </w:p>
    <w:p w14:paraId="38DEEE4D" w14:textId="77777777" w:rsidR="00D3553B" w:rsidRPr="00167FCF" w:rsidRDefault="00D3553B" w:rsidP="00D3553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36"/>
        <w:gridCol w:w="3933"/>
      </w:tblGrid>
      <w:tr w:rsidR="00D3553B" w:rsidRPr="00A4003C" w14:paraId="121A1ED9" w14:textId="77777777" w:rsidTr="00664370">
        <w:tc>
          <w:tcPr>
            <w:tcW w:w="5636" w:type="dxa"/>
            <w:tcBorders>
              <w:top w:val="single" w:sz="4" w:space="0" w:color="auto"/>
              <w:left w:val="single" w:sz="4" w:space="0" w:color="auto"/>
              <w:bottom w:val="single" w:sz="4" w:space="0" w:color="auto"/>
              <w:right w:val="single" w:sz="4" w:space="0" w:color="auto"/>
            </w:tcBorders>
          </w:tcPr>
          <w:p w14:paraId="5B68DE28"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Полное название</w:t>
            </w:r>
          </w:p>
        </w:tc>
        <w:tc>
          <w:tcPr>
            <w:tcW w:w="3933" w:type="dxa"/>
            <w:tcBorders>
              <w:top w:val="single" w:sz="4" w:space="0" w:color="auto"/>
              <w:left w:val="single" w:sz="4" w:space="0" w:color="auto"/>
              <w:bottom w:val="single" w:sz="4" w:space="0" w:color="auto"/>
              <w:right w:val="single" w:sz="4" w:space="0" w:color="auto"/>
            </w:tcBorders>
          </w:tcPr>
          <w:p w14:paraId="611F8ABB"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Сокращенное название</w:t>
            </w:r>
          </w:p>
        </w:tc>
      </w:tr>
      <w:tr w:rsidR="00D3553B" w:rsidRPr="00A4003C" w14:paraId="15CCD685" w14:textId="77777777" w:rsidTr="00664370">
        <w:tc>
          <w:tcPr>
            <w:tcW w:w="5636" w:type="dxa"/>
            <w:tcBorders>
              <w:top w:val="single" w:sz="4" w:space="0" w:color="auto"/>
              <w:left w:val="single" w:sz="4" w:space="0" w:color="auto"/>
              <w:bottom w:val="single" w:sz="4" w:space="0" w:color="auto"/>
              <w:right w:val="single" w:sz="4" w:space="0" w:color="auto"/>
            </w:tcBorders>
          </w:tcPr>
          <w:p w14:paraId="0F1E286D"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Администрация поселения Роговское</w:t>
            </w:r>
          </w:p>
        </w:tc>
        <w:tc>
          <w:tcPr>
            <w:tcW w:w="3933" w:type="dxa"/>
            <w:tcBorders>
              <w:top w:val="single" w:sz="4" w:space="0" w:color="auto"/>
              <w:left w:val="single" w:sz="4" w:space="0" w:color="auto"/>
              <w:bottom w:val="single" w:sz="4" w:space="0" w:color="auto"/>
              <w:right w:val="single" w:sz="4" w:space="0" w:color="auto"/>
            </w:tcBorders>
          </w:tcPr>
          <w:p w14:paraId="13019CEA"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Администрация,</w:t>
            </w:r>
          </w:p>
          <w:p w14:paraId="3FED8324"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Учреждение</w:t>
            </w:r>
          </w:p>
        </w:tc>
      </w:tr>
      <w:tr w:rsidR="00D3553B" w:rsidRPr="00A4003C" w14:paraId="396082E3" w14:textId="77777777" w:rsidTr="00664370">
        <w:tc>
          <w:tcPr>
            <w:tcW w:w="5636" w:type="dxa"/>
            <w:tcBorders>
              <w:top w:val="single" w:sz="4" w:space="0" w:color="auto"/>
              <w:left w:val="single" w:sz="4" w:space="0" w:color="auto"/>
              <w:bottom w:val="single" w:sz="4" w:space="0" w:color="auto"/>
              <w:right w:val="single" w:sz="4" w:space="0" w:color="auto"/>
            </w:tcBorders>
          </w:tcPr>
          <w:p w14:paraId="6E4E6901"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 xml:space="preserve">Федеральный </w:t>
            </w:r>
            <w:hyperlink r:id="rId8" w:tooltip="Федеральный закон от 06.12.2011 N 402-ФЗ (ред. от 04.11.2014) &quot;О бухгалтерском учете&quot;------------ Недействующая редакция{КонсультантПлюс}" w:history="1">
              <w:r w:rsidRPr="00A4003C">
                <w:rPr>
                  <w:rFonts w:ascii="Times New Roman" w:hAnsi="Times New Roman" w:cs="Times New Roman"/>
                  <w:color w:val="0000FF"/>
                  <w:sz w:val="24"/>
                  <w:szCs w:val="24"/>
                </w:rPr>
                <w:t>закон</w:t>
              </w:r>
            </w:hyperlink>
            <w:r w:rsidRPr="00A4003C">
              <w:rPr>
                <w:rFonts w:ascii="Times New Roman" w:hAnsi="Times New Roman" w:cs="Times New Roman"/>
                <w:sz w:val="24"/>
                <w:szCs w:val="24"/>
              </w:rPr>
              <w:t xml:space="preserve"> от 06.12.2011 N 402-ФЗ "О бухгалтерском учете"</w:t>
            </w:r>
          </w:p>
        </w:tc>
        <w:tc>
          <w:tcPr>
            <w:tcW w:w="3933" w:type="dxa"/>
            <w:tcBorders>
              <w:top w:val="single" w:sz="4" w:space="0" w:color="auto"/>
              <w:left w:val="single" w:sz="4" w:space="0" w:color="auto"/>
              <w:bottom w:val="single" w:sz="4" w:space="0" w:color="auto"/>
              <w:right w:val="single" w:sz="4" w:space="0" w:color="auto"/>
            </w:tcBorders>
          </w:tcPr>
          <w:p w14:paraId="511F5083"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 xml:space="preserve">Федеральный </w:t>
            </w:r>
            <w:hyperlink r:id="rId9" w:tooltip="Федеральный закон от 06.12.2011 N 402-ФЗ (ред. от 04.11.2014) &quot;О бухгалтерском учете&quot;------------ Недействующая редакция{КонсультантПлюс}" w:history="1">
              <w:r w:rsidRPr="00A4003C">
                <w:rPr>
                  <w:rFonts w:ascii="Times New Roman" w:hAnsi="Times New Roman" w:cs="Times New Roman"/>
                  <w:color w:val="0000FF"/>
                  <w:sz w:val="24"/>
                  <w:szCs w:val="24"/>
                </w:rPr>
                <w:t>закон</w:t>
              </w:r>
            </w:hyperlink>
            <w:r w:rsidRPr="00A4003C">
              <w:rPr>
                <w:rFonts w:ascii="Times New Roman" w:hAnsi="Times New Roman" w:cs="Times New Roman"/>
                <w:sz w:val="24"/>
                <w:szCs w:val="24"/>
              </w:rPr>
              <w:t xml:space="preserve"> N 402-ФЗ</w:t>
            </w:r>
          </w:p>
        </w:tc>
      </w:tr>
      <w:tr w:rsidR="00D3553B" w:rsidRPr="00A4003C" w14:paraId="7DAC2DA1" w14:textId="77777777" w:rsidTr="00664370">
        <w:tc>
          <w:tcPr>
            <w:tcW w:w="5636" w:type="dxa"/>
            <w:tcBorders>
              <w:top w:val="single" w:sz="4" w:space="0" w:color="auto"/>
              <w:left w:val="single" w:sz="4" w:space="0" w:color="auto"/>
              <w:bottom w:val="single" w:sz="4" w:space="0" w:color="auto"/>
              <w:right w:val="single" w:sz="4" w:space="0" w:color="auto"/>
            </w:tcBorders>
          </w:tcPr>
          <w:p w14:paraId="468A1B60"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 xml:space="preserve">Единый </w:t>
            </w:r>
            <w:hyperlink r:id="rId1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A4003C">
                <w:rPr>
                  <w:rFonts w:ascii="Times New Roman" w:hAnsi="Times New Roman" w:cs="Times New Roman"/>
                  <w:color w:val="0000FF"/>
                  <w:sz w:val="24"/>
                  <w:szCs w:val="24"/>
                </w:rPr>
                <w:t>план</w:t>
              </w:r>
            </w:hyperlink>
            <w:r w:rsidRPr="00A4003C">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w:t>
            </w:r>
          </w:p>
        </w:tc>
        <w:tc>
          <w:tcPr>
            <w:tcW w:w="3933" w:type="dxa"/>
            <w:tcBorders>
              <w:top w:val="single" w:sz="4" w:space="0" w:color="auto"/>
              <w:left w:val="single" w:sz="4" w:space="0" w:color="auto"/>
              <w:bottom w:val="single" w:sz="4" w:space="0" w:color="auto"/>
              <w:right w:val="single" w:sz="4" w:space="0" w:color="auto"/>
            </w:tcBorders>
          </w:tcPr>
          <w:p w14:paraId="3B4914B5"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 xml:space="preserve">Единый </w:t>
            </w:r>
            <w:hyperlink r:id="rId1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A4003C">
                <w:rPr>
                  <w:rFonts w:ascii="Times New Roman" w:hAnsi="Times New Roman" w:cs="Times New Roman"/>
                  <w:color w:val="0000FF"/>
                  <w:sz w:val="24"/>
                  <w:szCs w:val="24"/>
                </w:rPr>
                <w:t>план</w:t>
              </w:r>
            </w:hyperlink>
            <w:r w:rsidRPr="00A4003C">
              <w:rPr>
                <w:rFonts w:ascii="Times New Roman" w:hAnsi="Times New Roman" w:cs="Times New Roman"/>
                <w:sz w:val="24"/>
                <w:szCs w:val="24"/>
              </w:rPr>
              <w:t xml:space="preserve"> счетов</w:t>
            </w:r>
          </w:p>
        </w:tc>
      </w:tr>
      <w:tr w:rsidR="00D3553B" w:rsidRPr="00A4003C" w14:paraId="00755441" w14:textId="77777777" w:rsidTr="00664370">
        <w:trPr>
          <w:trHeight w:val="457"/>
        </w:trPr>
        <w:tc>
          <w:tcPr>
            <w:tcW w:w="5636" w:type="dxa"/>
            <w:tcBorders>
              <w:top w:val="single" w:sz="4" w:space="0" w:color="auto"/>
              <w:left w:val="single" w:sz="4" w:space="0" w:color="auto"/>
              <w:bottom w:val="single" w:sz="4" w:space="0" w:color="auto"/>
              <w:right w:val="single" w:sz="4" w:space="0" w:color="auto"/>
            </w:tcBorders>
          </w:tcPr>
          <w:p w14:paraId="515F7D70" w14:textId="77777777" w:rsidR="00D3553B" w:rsidRPr="00A4003C" w:rsidRDefault="005D30D0" w:rsidP="00664370">
            <w:pPr>
              <w:pStyle w:val="ConsPlusNormal"/>
              <w:rPr>
                <w:rFonts w:ascii="Times New Roman" w:hAnsi="Times New Roman" w:cs="Times New Roman"/>
                <w:sz w:val="24"/>
                <w:szCs w:val="24"/>
              </w:rPr>
            </w:pPr>
            <w:hyperlink r:id="rId1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D3553B" w:rsidRPr="00A4003C">
                <w:rPr>
                  <w:rFonts w:ascii="Times New Roman" w:hAnsi="Times New Roman" w:cs="Times New Roman"/>
                  <w:color w:val="0000FF"/>
                  <w:sz w:val="24"/>
                  <w:szCs w:val="24"/>
                </w:rPr>
                <w:t>Инструкция</w:t>
              </w:r>
            </w:hyperlink>
            <w:r w:rsidR="00D3553B" w:rsidRPr="00A4003C">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w:t>
            </w:r>
          </w:p>
        </w:tc>
        <w:tc>
          <w:tcPr>
            <w:tcW w:w="3933" w:type="dxa"/>
            <w:tcBorders>
              <w:top w:val="single" w:sz="4" w:space="0" w:color="auto"/>
              <w:left w:val="single" w:sz="4" w:space="0" w:color="auto"/>
              <w:bottom w:val="single" w:sz="4" w:space="0" w:color="auto"/>
              <w:right w:val="single" w:sz="4" w:space="0" w:color="auto"/>
            </w:tcBorders>
          </w:tcPr>
          <w:p w14:paraId="575C0695" w14:textId="77777777" w:rsidR="00D3553B" w:rsidRPr="00A4003C" w:rsidRDefault="005D30D0" w:rsidP="00664370">
            <w:pPr>
              <w:pStyle w:val="ConsPlusNormal"/>
              <w:rPr>
                <w:rFonts w:ascii="Times New Roman" w:hAnsi="Times New Roman" w:cs="Times New Roman"/>
                <w:sz w:val="24"/>
                <w:szCs w:val="24"/>
              </w:rPr>
            </w:pPr>
            <w:hyperlink r:id="rId1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D3553B" w:rsidRPr="00A4003C">
                <w:rPr>
                  <w:rFonts w:ascii="Times New Roman" w:hAnsi="Times New Roman" w:cs="Times New Roman"/>
                  <w:color w:val="0000FF"/>
                  <w:sz w:val="24"/>
                  <w:szCs w:val="24"/>
                </w:rPr>
                <w:t>Инструкция</w:t>
              </w:r>
            </w:hyperlink>
            <w:r w:rsidR="00D3553B" w:rsidRPr="00A4003C">
              <w:rPr>
                <w:rFonts w:ascii="Times New Roman" w:hAnsi="Times New Roman" w:cs="Times New Roman"/>
                <w:sz w:val="24"/>
                <w:szCs w:val="24"/>
              </w:rPr>
              <w:t xml:space="preserve"> N 157н</w:t>
            </w:r>
          </w:p>
        </w:tc>
      </w:tr>
      <w:tr w:rsidR="00D3553B" w:rsidRPr="00A4003C" w14:paraId="22058E10" w14:textId="77777777" w:rsidTr="00664370">
        <w:tc>
          <w:tcPr>
            <w:tcW w:w="5636" w:type="dxa"/>
            <w:tcBorders>
              <w:top w:val="single" w:sz="4" w:space="0" w:color="auto"/>
              <w:left w:val="single" w:sz="4" w:space="0" w:color="auto"/>
              <w:bottom w:val="single" w:sz="4" w:space="0" w:color="auto"/>
              <w:right w:val="single" w:sz="4" w:space="0" w:color="auto"/>
            </w:tcBorders>
          </w:tcPr>
          <w:p w14:paraId="302DF816" w14:textId="77777777" w:rsidR="00D3553B" w:rsidRPr="00A4003C" w:rsidRDefault="005D30D0" w:rsidP="00664370">
            <w:pPr>
              <w:pStyle w:val="ConsPlusNormal"/>
              <w:rPr>
                <w:rFonts w:ascii="Times New Roman" w:hAnsi="Times New Roman" w:cs="Times New Roman"/>
                <w:sz w:val="24"/>
                <w:szCs w:val="24"/>
              </w:rPr>
            </w:pPr>
            <w:hyperlink r:id="rId14" w:tooltip="Приказ Минфина России от 06.12.2010 N 162н (ред. от 30.11.2015) &quot;Об утверждении Плана счетов бюджетного учета и Инструкции по его применению&quot; (Зарегистрировано в Минюсте России 27.01.2011 N 19593) (с изм. и доп., вступ. в силу с 29.01.2016)------------ Недейст" w:history="1">
              <w:r w:rsidR="00D3553B" w:rsidRPr="00A4003C">
                <w:rPr>
                  <w:rFonts w:ascii="Times New Roman" w:hAnsi="Times New Roman" w:cs="Times New Roman"/>
                  <w:color w:val="0000FF"/>
                  <w:sz w:val="24"/>
                  <w:szCs w:val="24"/>
                </w:rPr>
                <w:t>План</w:t>
              </w:r>
            </w:hyperlink>
            <w:r w:rsidR="00D3553B" w:rsidRPr="00A4003C">
              <w:rPr>
                <w:rFonts w:ascii="Times New Roman" w:hAnsi="Times New Roman" w:cs="Times New Roman"/>
                <w:sz w:val="24"/>
                <w:szCs w:val="24"/>
              </w:rPr>
              <w:t xml:space="preserve"> счетов бюджетного учета, утвержденный Приказом Минфина России от 06.12.2010 N 162н</w:t>
            </w:r>
          </w:p>
        </w:tc>
        <w:tc>
          <w:tcPr>
            <w:tcW w:w="3933" w:type="dxa"/>
            <w:tcBorders>
              <w:top w:val="single" w:sz="4" w:space="0" w:color="auto"/>
              <w:left w:val="single" w:sz="4" w:space="0" w:color="auto"/>
              <w:bottom w:val="single" w:sz="4" w:space="0" w:color="auto"/>
              <w:right w:val="single" w:sz="4" w:space="0" w:color="auto"/>
            </w:tcBorders>
          </w:tcPr>
          <w:p w14:paraId="6E933FDA" w14:textId="77777777" w:rsidR="00D3553B" w:rsidRPr="00A4003C" w:rsidRDefault="005D30D0" w:rsidP="00664370">
            <w:pPr>
              <w:pStyle w:val="ConsPlusNormal"/>
              <w:rPr>
                <w:rFonts w:ascii="Times New Roman" w:hAnsi="Times New Roman" w:cs="Times New Roman"/>
                <w:sz w:val="24"/>
                <w:szCs w:val="24"/>
              </w:rPr>
            </w:pPr>
            <w:hyperlink r:id="rId15" w:tooltip="Приказ Минфина России от 06.12.2010 N 162н (ред. от 30.11.2015) &quot;Об утверждении Плана счетов бюджетного учета и Инструкции по его применению&quot; (Зарегистрировано в Минюсте России 27.01.2011 N 19593) (с изм. и доп., вступ. в силу с 29.01.2016)------------ Недейст" w:history="1">
              <w:r w:rsidR="00D3553B" w:rsidRPr="00A4003C">
                <w:rPr>
                  <w:rFonts w:ascii="Times New Roman" w:hAnsi="Times New Roman" w:cs="Times New Roman"/>
                  <w:color w:val="0000FF"/>
                  <w:sz w:val="24"/>
                  <w:szCs w:val="24"/>
                </w:rPr>
                <w:t>План</w:t>
              </w:r>
            </w:hyperlink>
            <w:r w:rsidR="00D3553B" w:rsidRPr="00A4003C">
              <w:rPr>
                <w:rFonts w:ascii="Times New Roman" w:hAnsi="Times New Roman" w:cs="Times New Roman"/>
                <w:sz w:val="24"/>
                <w:szCs w:val="24"/>
              </w:rPr>
              <w:t xml:space="preserve"> счетов бюджетного учета</w:t>
            </w:r>
          </w:p>
        </w:tc>
      </w:tr>
      <w:tr w:rsidR="00D3553B" w:rsidRPr="00A4003C" w14:paraId="542CE984" w14:textId="77777777" w:rsidTr="00664370">
        <w:tc>
          <w:tcPr>
            <w:tcW w:w="5636" w:type="dxa"/>
            <w:tcBorders>
              <w:top w:val="single" w:sz="4" w:space="0" w:color="auto"/>
              <w:left w:val="single" w:sz="4" w:space="0" w:color="auto"/>
              <w:bottom w:val="single" w:sz="4" w:space="0" w:color="auto"/>
              <w:right w:val="single" w:sz="4" w:space="0" w:color="auto"/>
            </w:tcBorders>
          </w:tcPr>
          <w:p w14:paraId="4A27C16C" w14:textId="77777777" w:rsidR="00D3553B" w:rsidRPr="00A4003C" w:rsidRDefault="005D30D0" w:rsidP="00664370">
            <w:pPr>
              <w:pStyle w:val="ConsPlusNormal"/>
              <w:rPr>
                <w:rFonts w:ascii="Times New Roman" w:hAnsi="Times New Roman" w:cs="Times New Roman"/>
                <w:sz w:val="24"/>
                <w:szCs w:val="24"/>
              </w:rPr>
            </w:pPr>
            <w:hyperlink r:id="rId16" w:tooltip="Приказ Минфина России от 06.12.2010 N 162н (ред. от 30.11.2015) &quot;Об утверждении Плана счетов бюджетного учета и Инструкции по его применению&quot; (Зарегистрировано в Минюсте России 27.01.2011 N 19593) (с изм. и доп., вступ. в силу с 29.01.2016)------------ Недейст" w:history="1">
              <w:r w:rsidR="00D3553B" w:rsidRPr="00A4003C">
                <w:rPr>
                  <w:rFonts w:ascii="Times New Roman" w:hAnsi="Times New Roman" w:cs="Times New Roman"/>
                  <w:color w:val="0000FF"/>
                  <w:sz w:val="24"/>
                  <w:szCs w:val="24"/>
                </w:rPr>
                <w:t>Инструкция</w:t>
              </w:r>
            </w:hyperlink>
            <w:r w:rsidR="00D3553B" w:rsidRPr="00A4003C">
              <w:rPr>
                <w:rFonts w:ascii="Times New Roman" w:hAnsi="Times New Roman" w:cs="Times New Roman"/>
                <w:sz w:val="24"/>
                <w:szCs w:val="24"/>
              </w:rPr>
              <w:t xml:space="preserve"> по применению Плана счетов бюджетного учета, утвержденная Приказом Минфина России от 06.12.2010 N 162н</w:t>
            </w:r>
          </w:p>
        </w:tc>
        <w:tc>
          <w:tcPr>
            <w:tcW w:w="3933" w:type="dxa"/>
            <w:tcBorders>
              <w:top w:val="single" w:sz="4" w:space="0" w:color="auto"/>
              <w:left w:val="single" w:sz="4" w:space="0" w:color="auto"/>
              <w:bottom w:val="single" w:sz="4" w:space="0" w:color="auto"/>
              <w:right w:val="single" w:sz="4" w:space="0" w:color="auto"/>
            </w:tcBorders>
          </w:tcPr>
          <w:p w14:paraId="72341C41" w14:textId="77777777" w:rsidR="00D3553B" w:rsidRPr="00A4003C" w:rsidRDefault="005D30D0" w:rsidP="00664370">
            <w:pPr>
              <w:pStyle w:val="ConsPlusNormal"/>
              <w:rPr>
                <w:rFonts w:ascii="Times New Roman" w:hAnsi="Times New Roman" w:cs="Times New Roman"/>
                <w:sz w:val="24"/>
                <w:szCs w:val="24"/>
              </w:rPr>
            </w:pPr>
            <w:hyperlink r:id="rId17" w:tooltip="Приказ Минфина России от 06.12.2010 N 162н (ред. от 30.11.2015) &quot;Об утверждении Плана счетов бюджетного учета и Инструкции по его применению&quot; (Зарегистрировано в Минюсте России 27.01.2011 N 19593) (с изм. и доп., вступ. в силу с 29.01.2016)------------ Недейст" w:history="1">
              <w:r w:rsidR="00D3553B" w:rsidRPr="00A4003C">
                <w:rPr>
                  <w:rFonts w:ascii="Times New Roman" w:hAnsi="Times New Roman" w:cs="Times New Roman"/>
                  <w:color w:val="0000FF"/>
                  <w:sz w:val="24"/>
                  <w:szCs w:val="24"/>
                </w:rPr>
                <w:t>Инструкция</w:t>
              </w:r>
            </w:hyperlink>
            <w:r w:rsidR="00D3553B" w:rsidRPr="00A4003C">
              <w:rPr>
                <w:rFonts w:ascii="Times New Roman" w:hAnsi="Times New Roman" w:cs="Times New Roman"/>
                <w:sz w:val="24"/>
                <w:szCs w:val="24"/>
              </w:rPr>
              <w:t xml:space="preserve"> N 162н</w:t>
            </w:r>
          </w:p>
        </w:tc>
      </w:tr>
      <w:tr w:rsidR="00D3553B" w:rsidRPr="00A4003C" w14:paraId="76113DC2" w14:textId="77777777" w:rsidTr="00664370">
        <w:tc>
          <w:tcPr>
            <w:tcW w:w="5636" w:type="dxa"/>
            <w:tcBorders>
              <w:top w:val="single" w:sz="4" w:space="0" w:color="auto"/>
              <w:left w:val="single" w:sz="4" w:space="0" w:color="auto"/>
              <w:bottom w:val="single" w:sz="4" w:space="0" w:color="auto"/>
              <w:right w:val="single" w:sz="4" w:space="0" w:color="auto"/>
            </w:tcBorders>
          </w:tcPr>
          <w:p w14:paraId="5A074930"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lastRenderedPageBreak/>
              <w:t xml:space="preserve">Налоговый </w:t>
            </w:r>
            <w:hyperlink r:id="rId18" w:tooltip="&quot;Налоговый кодекс Российской Федерации (часть первая)&quot; от 31.07.1998 N 146-ФЗ (ред. от 15.02.2016)------------ Недействующая редакция{КонсультантПлюс}" w:history="1">
              <w:r w:rsidRPr="00A4003C">
                <w:rPr>
                  <w:rFonts w:ascii="Times New Roman" w:hAnsi="Times New Roman" w:cs="Times New Roman"/>
                  <w:color w:val="0000FF"/>
                  <w:sz w:val="24"/>
                  <w:szCs w:val="24"/>
                </w:rPr>
                <w:t>кодекс</w:t>
              </w:r>
            </w:hyperlink>
            <w:r w:rsidRPr="00A4003C">
              <w:rPr>
                <w:rFonts w:ascii="Times New Roman" w:hAnsi="Times New Roman" w:cs="Times New Roman"/>
                <w:sz w:val="24"/>
                <w:szCs w:val="24"/>
              </w:rPr>
              <w:t xml:space="preserve"> РФ</w:t>
            </w:r>
          </w:p>
        </w:tc>
        <w:tc>
          <w:tcPr>
            <w:tcW w:w="3933" w:type="dxa"/>
            <w:tcBorders>
              <w:top w:val="single" w:sz="4" w:space="0" w:color="auto"/>
              <w:left w:val="single" w:sz="4" w:space="0" w:color="auto"/>
              <w:bottom w:val="single" w:sz="4" w:space="0" w:color="auto"/>
              <w:right w:val="single" w:sz="4" w:space="0" w:color="auto"/>
            </w:tcBorders>
          </w:tcPr>
          <w:p w14:paraId="648FA747" w14:textId="77777777" w:rsidR="00D3553B" w:rsidRPr="00A4003C" w:rsidRDefault="005D30D0" w:rsidP="00664370">
            <w:pPr>
              <w:pStyle w:val="ConsPlusNormal"/>
              <w:rPr>
                <w:rFonts w:ascii="Times New Roman" w:hAnsi="Times New Roman" w:cs="Times New Roman"/>
                <w:sz w:val="24"/>
                <w:szCs w:val="24"/>
              </w:rPr>
            </w:pPr>
            <w:hyperlink r:id="rId19" w:tooltip="&quot;Налоговый кодекс Российской Федерации (часть первая)&quot; от 31.07.1998 N 146-ФЗ (ред. от 15.02.2016)------------ Недействующая редакция{КонсультантПлюс}" w:history="1">
              <w:r w:rsidR="00D3553B" w:rsidRPr="00A4003C">
                <w:rPr>
                  <w:rFonts w:ascii="Times New Roman" w:hAnsi="Times New Roman" w:cs="Times New Roman"/>
                  <w:color w:val="0000FF"/>
                  <w:sz w:val="24"/>
                  <w:szCs w:val="24"/>
                </w:rPr>
                <w:t>НК</w:t>
              </w:r>
            </w:hyperlink>
            <w:r w:rsidR="00D3553B" w:rsidRPr="00A4003C">
              <w:rPr>
                <w:rFonts w:ascii="Times New Roman" w:hAnsi="Times New Roman" w:cs="Times New Roman"/>
                <w:sz w:val="24"/>
                <w:szCs w:val="24"/>
              </w:rPr>
              <w:t xml:space="preserve"> РФ</w:t>
            </w:r>
          </w:p>
        </w:tc>
      </w:tr>
      <w:tr w:rsidR="00D3553B" w:rsidRPr="00A4003C" w14:paraId="43D7EFF2" w14:textId="77777777" w:rsidTr="00664370">
        <w:tc>
          <w:tcPr>
            <w:tcW w:w="5636" w:type="dxa"/>
            <w:tcBorders>
              <w:top w:val="single" w:sz="4" w:space="0" w:color="auto"/>
              <w:left w:val="single" w:sz="4" w:space="0" w:color="auto"/>
              <w:bottom w:val="single" w:sz="4" w:space="0" w:color="auto"/>
              <w:right w:val="single" w:sz="4" w:space="0" w:color="auto"/>
            </w:tcBorders>
          </w:tcPr>
          <w:p w14:paraId="0E7B3C0F"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Бюджетный кодекс РФ</w:t>
            </w:r>
          </w:p>
        </w:tc>
        <w:tc>
          <w:tcPr>
            <w:tcW w:w="3933" w:type="dxa"/>
            <w:tcBorders>
              <w:top w:val="single" w:sz="4" w:space="0" w:color="auto"/>
              <w:left w:val="single" w:sz="4" w:space="0" w:color="auto"/>
              <w:bottom w:val="single" w:sz="4" w:space="0" w:color="auto"/>
              <w:right w:val="single" w:sz="4" w:space="0" w:color="auto"/>
            </w:tcBorders>
          </w:tcPr>
          <w:p w14:paraId="28BBB33D"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БК РФ</w:t>
            </w:r>
          </w:p>
        </w:tc>
      </w:tr>
      <w:tr w:rsidR="00D3553B" w:rsidRPr="00A4003C" w14:paraId="6D894B9F" w14:textId="77777777" w:rsidTr="00664370">
        <w:tc>
          <w:tcPr>
            <w:tcW w:w="5636" w:type="dxa"/>
            <w:tcBorders>
              <w:top w:val="single" w:sz="4" w:space="0" w:color="auto"/>
              <w:left w:val="single" w:sz="4" w:space="0" w:color="auto"/>
              <w:bottom w:val="single" w:sz="4" w:space="0" w:color="auto"/>
              <w:right w:val="single" w:sz="4" w:space="0" w:color="auto"/>
            </w:tcBorders>
          </w:tcPr>
          <w:p w14:paraId="4E1CE703"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 xml:space="preserve">Методические </w:t>
            </w:r>
            <w:hyperlink r:id="rId20"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A4003C">
                <w:rPr>
                  <w:rFonts w:ascii="Times New Roman" w:hAnsi="Times New Roman" w:cs="Times New Roman"/>
                  <w:color w:val="0000FF"/>
                  <w:sz w:val="24"/>
                  <w:szCs w:val="24"/>
                </w:rPr>
                <w:t>указания</w:t>
              </w:r>
            </w:hyperlink>
            <w:r w:rsidRPr="00A4003C">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w:t>
            </w:r>
          </w:p>
        </w:tc>
        <w:tc>
          <w:tcPr>
            <w:tcW w:w="3933" w:type="dxa"/>
            <w:tcBorders>
              <w:top w:val="single" w:sz="4" w:space="0" w:color="auto"/>
              <w:left w:val="single" w:sz="4" w:space="0" w:color="auto"/>
              <w:bottom w:val="single" w:sz="4" w:space="0" w:color="auto"/>
              <w:right w:val="single" w:sz="4" w:space="0" w:color="auto"/>
            </w:tcBorders>
          </w:tcPr>
          <w:p w14:paraId="45D73E99"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 xml:space="preserve">Методические </w:t>
            </w:r>
            <w:hyperlink r:id="rId21"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A4003C">
                <w:rPr>
                  <w:rFonts w:ascii="Times New Roman" w:hAnsi="Times New Roman" w:cs="Times New Roman"/>
                  <w:color w:val="0000FF"/>
                  <w:sz w:val="24"/>
                  <w:szCs w:val="24"/>
                </w:rPr>
                <w:t>указания</w:t>
              </w:r>
            </w:hyperlink>
            <w:r w:rsidRPr="00A4003C">
              <w:rPr>
                <w:rFonts w:ascii="Times New Roman" w:hAnsi="Times New Roman" w:cs="Times New Roman"/>
                <w:sz w:val="24"/>
                <w:szCs w:val="24"/>
              </w:rPr>
              <w:t xml:space="preserve"> N 52н</w:t>
            </w:r>
          </w:p>
        </w:tc>
      </w:tr>
      <w:tr w:rsidR="00D3553B" w:rsidRPr="00A4003C" w14:paraId="4F3A5995" w14:textId="77777777" w:rsidTr="00664370">
        <w:tc>
          <w:tcPr>
            <w:tcW w:w="5636" w:type="dxa"/>
            <w:tcBorders>
              <w:top w:val="single" w:sz="4" w:space="0" w:color="auto"/>
              <w:left w:val="single" w:sz="4" w:space="0" w:color="auto"/>
              <w:bottom w:val="single" w:sz="4" w:space="0" w:color="auto"/>
              <w:right w:val="single" w:sz="4" w:space="0" w:color="auto"/>
            </w:tcBorders>
          </w:tcPr>
          <w:p w14:paraId="4726FD03" w14:textId="77777777" w:rsidR="00D3553B" w:rsidRPr="00A4003C" w:rsidRDefault="00C75409" w:rsidP="001879CE">
            <w:pPr>
              <w:pStyle w:val="ConsPlusNormal"/>
              <w:rPr>
                <w:rFonts w:ascii="Times New Roman" w:hAnsi="Times New Roman" w:cs="Times New Roman"/>
                <w:sz w:val="24"/>
                <w:szCs w:val="24"/>
              </w:rPr>
            </w:pPr>
            <w:r>
              <w:rPr>
                <w:rFonts w:ascii="Times New Roman" w:hAnsi="Times New Roman" w:cs="Times New Roman"/>
                <w:sz w:val="24"/>
                <w:szCs w:val="24"/>
              </w:rPr>
              <w:t>Приказ Минфина России от 0</w:t>
            </w:r>
            <w:r w:rsidR="001879CE">
              <w:rPr>
                <w:rFonts w:ascii="Times New Roman" w:hAnsi="Times New Roman" w:cs="Times New Roman"/>
                <w:sz w:val="24"/>
                <w:szCs w:val="24"/>
              </w:rPr>
              <w:t>6</w:t>
            </w:r>
            <w:r w:rsidR="00D3553B" w:rsidRPr="00A4003C">
              <w:rPr>
                <w:rFonts w:ascii="Times New Roman" w:hAnsi="Times New Roman" w:cs="Times New Roman"/>
                <w:sz w:val="24"/>
                <w:szCs w:val="24"/>
              </w:rPr>
              <w:t>.0</w:t>
            </w:r>
            <w:r>
              <w:rPr>
                <w:rFonts w:ascii="Times New Roman" w:hAnsi="Times New Roman" w:cs="Times New Roman"/>
                <w:sz w:val="24"/>
                <w:szCs w:val="24"/>
              </w:rPr>
              <w:t>6</w:t>
            </w:r>
            <w:r w:rsidR="00D3553B" w:rsidRPr="00A4003C">
              <w:rPr>
                <w:rFonts w:ascii="Times New Roman" w:hAnsi="Times New Roman" w:cs="Times New Roman"/>
                <w:sz w:val="24"/>
                <w:szCs w:val="24"/>
              </w:rPr>
              <w:t>.201</w:t>
            </w:r>
            <w:r w:rsidR="001879CE">
              <w:rPr>
                <w:rFonts w:ascii="Times New Roman" w:hAnsi="Times New Roman" w:cs="Times New Roman"/>
                <w:sz w:val="24"/>
                <w:szCs w:val="24"/>
              </w:rPr>
              <w:t>9</w:t>
            </w:r>
            <w:r>
              <w:rPr>
                <w:rFonts w:ascii="Times New Roman" w:hAnsi="Times New Roman" w:cs="Times New Roman"/>
                <w:sz w:val="24"/>
                <w:szCs w:val="24"/>
              </w:rPr>
              <w:t>г. №</w:t>
            </w:r>
            <w:r w:rsidR="001879CE">
              <w:rPr>
                <w:rFonts w:ascii="Times New Roman" w:hAnsi="Times New Roman" w:cs="Times New Roman"/>
                <w:sz w:val="24"/>
                <w:szCs w:val="24"/>
              </w:rPr>
              <w:t>85</w:t>
            </w:r>
            <w:r w:rsidR="00D3553B" w:rsidRPr="00A4003C">
              <w:rPr>
                <w:rFonts w:ascii="Times New Roman" w:hAnsi="Times New Roman" w:cs="Times New Roman"/>
                <w:sz w:val="24"/>
                <w:szCs w:val="24"/>
              </w:rPr>
              <w:t>н «О</w:t>
            </w:r>
            <w:r>
              <w:rPr>
                <w:rFonts w:ascii="Times New Roman" w:hAnsi="Times New Roman" w:cs="Times New Roman"/>
                <w:sz w:val="24"/>
                <w:szCs w:val="24"/>
              </w:rPr>
              <w:t xml:space="preserve"> П</w:t>
            </w:r>
            <w:r w:rsidR="00D3553B" w:rsidRPr="00A4003C">
              <w:rPr>
                <w:rFonts w:ascii="Times New Roman" w:hAnsi="Times New Roman" w:cs="Times New Roman"/>
                <w:sz w:val="24"/>
                <w:szCs w:val="24"/>
              </w:rPr>
              <w:t xml:space="preserve">орядке </w:t>
            </w:r>
            <w:r>
              <w:rPr>
                <w:rFonts w:ascii="Times New Roman" w:hAnsi="Times New Roman" w:cs="Times New Roman"/>
                <w:sz w:val="24"/>
                <w:szCs w:val="24"/>
              </w:rPr>
              <w:t xml:space="preserve">формирования и </w:t>
            </w:r>
            <w:r w:rsidR="00D3553B" w:rsidRPr="00A4003C">
              <w:rPr>
                <w:rFonts w:ascii="Times New Roman" w:hAnsi="Times New Roman" w:cs="Times New Roman"/>
                <w:sz w:val="24"/>
                <w:szCs w:val="24"/>
              </w:rPr>
              <w:t xml:space="preserve">применения </w:t>
            </w:r>
            <w:r>
              <w:rPr>
                <w:rFonts w:ascii="Times New Roman" w:hAnsi="Times New Roman" w:cs="Times New Roman"/>
                <w:sz w:val="24"/>
                <w:szCs w:val="24"/>
              </w:rPr>
              <w:t xml:space="preserve">кодов </w:t>
            </w:r>
            <w:r w:rsidR="00D3553B" w:rsidRPr="00A4003C">
              <w:rPr>
                <w:rFonts w:ascii="Times New Roman" w:hAnsi="Times New Roman" w:cs="Times New Roman"/>
                <w:sz w:val="24"/>
                <w:szCs w:val="24"/>
              </w:rPr>
              <w:t>бюджетной классификации Российской Федерации</w:t>
            </w:r>
            <w:r>
              <w:rPr>
                <w:rFonts w:ascii="Times New Roman" w:hAnsi="Times New Roman" w:cs="Times New Roman"/>
                <w:sz w:val="24"/>
                <w:szCs w:val="24"/>
              </w:rPr>
              <w:t>, их структуре и принципах назначения</w:t>
            </w:r>
            <w:r w:rsidR="00D3553B" w:rsidRPr="00A4003C">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3DC52572" w14:textId="77777777" w:rsidR="00D3553B" w:rsidRPr="00A4003C" w:rsidRDefault="001879CE" w:rsidP="00664370">
            <w:pPr>
              <w:pStyle w:val="ConsPlusNormal"/>
              <w:rPr>
                <w:rFonts w:ascii="Times New Roman" w:hAnsi="Times New Roman" w:cs="Times New Roman"/>
                <w:sz w:val="24"/>
                <w:szCs w:val="24"/>
              </w:rPr>
            </w:pPr>
            <w:r>
              <w:rPr>
                <w:rFonts w:ascii="Times New Roman" w:hAnsi="Times New Roman" w:cs="Times New Roman"/>
                <w:sz w:val="24"/>
                <w:szCs w:val="24"/>
              </w:rPr>
              <w:t>Приказ 85</w:t>
            </w:r>
            <w:r w:rsidR="00D3553B" w:rsidRPr="00A4003C">
              <w:rPr>
                <w:rFonts w:ascii="Times New Roman" w:hAnsi="Times New Roman" w:cs="Times New Roman"/>
                <w:sz w:val="24"/>
                <w:szCs w:val="24"/>
              </w:rPr>
              <w:t>н</w:t>
            </w:r>
          </w:p>
        </w:tc>
      </w:tr>
      <w:tr w:rsidR="00C75409" w:rsidRPr="00A4003C" w14:paraId="398F02D3" w14:textId="77777777" w:rsidTr="00664370">
        <w:tc>
          <w:tcPr>
            <w:tcW w:w="5636" w:type="dxa"/>
            <w:tcBorders>
              <w:top w:val="single" w:sz="4" w:space="0" w:color="auto"/>
              <w:left w:val="single" w:sz="4" w:space="0" w:color="auto"/>
              <w:bottom w:val="single" w:sz="4" w:space="0" w:color="auto"/>
              <w:right w:val="single" w:sz="4" w:space="0" w:color="auto"/>
            </w:tcBorders>
          </w:tcPr>
          <w:p w14:paraId="0C8B9ACC" w14:textId="77777777" w:rsidR="00C75409" w:rsidRPr="00A4003C" w:rsidRDefault="00C75409" w:rsidP="00C75409">
            <w:pPr>
              <w:pStyle w:val="ConsPlusNormal"/>
              <w:rPr>
                <w:rFonts w:ascii="Times New Roman" w:hAnsi="Times New Roman" w:cs="Times New Roman"/>
                <w:sz w:val="24"/>
                <w:szCs w:val="24"/>
              </w:rPr>
            </w:pPr>
            <w:r>
              <w:rPr>
                <w:rFonts w:ascii="Times New Roman" w:hAnsi="Times New Roman" w:cs="Times New Roman"/>
                <w:sz w:val="24"/>
                <w:szCs w:val="24"/>
              </w:rPr>
              <w:t>Приказ Минфина России от 29.11</w:t>
            </w:r>
            <w:r w:rsidRPr="00A4003C">
              <w:rPr>
                <w:rFonts w:ascii="Times New Roman" w:hAnsi="Times New Roman" w:cs="Times New Roman"/>
                <w:sz w:val="24"/>
                <w:szCs w:val="24"/>
              </w:rPr>
              <w:t>.201</w:t>
            </w:r>
            <w:r>
              <w:rPr>
                <w:rFonts w:ascii="Times New Roman" w:hAnsi="Times New Roman" w:cs="Times New Roman"/>
                <w:sz w:val="24"/>
                <w:szCs w:val="24"/>
              </w:rPr>
              <w:t>7г. №209</w:t>
            </w:r>
            <w:r w:rsidRPr="00A4003C">
              <w:rPr>
                <w:rFonts w:ascii="Times New Roman" w:hAnsi="Times New Roman" w:cs="Times New Roman"/>
                <w:sz w:val="24"/>
                <w:szCs w:val="24"/>
              </w:rPr>
              <w:t>н «О</w:t>
            </w:r>
            <w:r>
              <w:rPr>
                <w:rFonts w:ascii="Times New Roman" w:hAnsi="Times New Roman" w:cs="Times New Roman"/>
                <w:sz w:val="24"/>
                <w:szCs w:val="24"/>
              </w:rPr>
              <w:t>б утверждении П</w:t>
            </w:r>
            <w:r w:rsidRPr="00A4003C">
              <w:rPr>
                <w:rFonts w:ascii="Times New Roman" w:hAnsi="Times New Roman" w:cs="Times New Roman"/>
                <w:sz w:val="24"/>
                <w:szCs w:val="24"/>
              </w:rPr>
              <w:t>орядк</w:t>
            </w:r>
            <w:r>
              <w:rPr>
                <w:rFonts w:ascii="Times New Roman" w:hAnsi="Times New Roman" w:cs="Times New Roman"/>
                <w:sz w:val="24"/>
                <w:szCs w:val="24"/>
              </w:rPr>
              <w:t>а</w:t>
            </w:r>
            <w:r w:rsidRPr="00A4003C">
              <w:rPr>
                <w:rFonts w:ascii="Times New Roman" w:hAnsi="Times New Roman" w:cs="Times New Roman"/>
                <w:sz w:val="24"/>
                <w:szCs w:val="24"/>
              </w:rPr>
              <w:t xml:space="preserve"> </w:t>
            </w:r>
            <w:r>
              <w:rPr>
                <w:rFonts w:ascii="Times New Roman" w:hAnsi="Times New Roman" w:cs="Times New Roman"/>
                <w:sz w:val="24"/>
                <w:szCs w:val="24"/>
              </w:rPr>
              <w:t>п</w:t>
            </w:r>
            <w:r w:rsidRPr="00A4003C">
              <w:rPr>
                <w:rFonts w:ascii="Times New Roman" w:hAnsi="Times New Roman" w:cs="Times New Roman"/>
                <w:sz w:val="24"/>
                <w:szCs w:val="24"/>
              </w:rPr>
              <w:t xml:space="preserve">рименения </w:t>
            </w:r>
            <w:r>
              <w:rPr>
                <w:rFonts w:ascii="Times New Roman" w:hAnsi="Times New Roman" w:cs="Times New Roman"/>
                <w:sz w:val="24"/>
                <w:szCs w:val="24"/>
              </w:rPr>
              <w:t>классификации операций сектора государственного управления</w:t>
            </w:r>
            <w:r w:rsidRPr="00A4003C">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62BE4CA3" w14:textId="77777777" w:rsidR="00C75409" w:rsidRPr="00A4003C" w:rsidRDefault="00C75409" w:rsidP="001D3C15">
            <w:pPr>
              <w:pStyle w:val="ConsPlusNormal"/>
              <w:rPr>
                <w:rFonts w:ascii="Times New Roman" w:hAnsi="Times New Roman" w:cs="Times New Roman"/>
                <w:sz w:val="24"/>
                <w:szCs w:val="24"/>
              </w:rPr>
            </w:pPr>
            <w:r>
              <w:rPr>
                <w:rFonts w:ascii="Times New Roman" w:hAnsi="Times New Roman" w:cs="Times New Roman"/>
                <w:sz w:val="24"/>
                <w:szCs w:val="24"/>
              </w:rPr>
              <w:t>Приказ 209</w:t>
            </w:r>
            <w:r w:rsidRPr="00A4003C">
              <w:rPr>
                <w:rFonts w:ascii="Times New Roman" w:hAnsi="Times New Roman" w:cs="Times New Roman"/>
                <w:sz w:val="24"/>
                <w:szCs w:val="24"/>
              </w:rPr>
              <w:t>н</w:t>
            </w:r>
          </w:p>
        </w:tc>
      </w:tr>
      <w:tr w:rsidR="00D3553B" w:rsidRPr="00A4003C" w14:paraId="5A4970D8" w14:textId="77777777" w:rsidTr="00664370">
        <w:tc>
          <w:tcPr>
            <w:tcW w:w="5636" w:type="dxa"/>
            <w:tcBorders>
              <w:top w:val="single" w:sz="4" w:space="0" w:color="auto"/>
              <w:left w:val="single" w:sz="4" w:space="0" w:color="auto"/>
              <w:bottom w:val="single" w:sz="4" w:space="0" w:color="auto"/>
              <w:right w:val="single" w:sz="4" w:space="0" w:color="auto"/>
            </w:tcBorders>
          </w:tcPr>
          <w:p w14:paraId="3E6C2AED"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Приказ Минфина России от 28.12.2010г.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c>
          <w:tcPr>
            <w:tcW w:w="3933" w:type="dxa"/>
            <w:tcBorders>
              <w:top w:val="single" w:sz="4" w:space="0" w:color="auto"/>
              <w:left w:val="single" w:sz="4" w:space="0" w:color="auto"/>
              <w:bottom w:val="single" w:sz="4" w:space="0" w:color="auto"/>
              <w:right w:val="single" w:sz="4" w:space="0" w:color="auto"/>
            </w:tcBorders>
          </w:tcPr>
          <w:p w14:paraId="56B78A82"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Приказ 191н, Инструкция 191н</w:t>
            </w:r>
          </w:p>
        </w:tc>
      </w:tr>
      <w:tr w:rsidR="00C75409" w:rsidRPr="00A4003C" w14:paraId="5BE6D61A" w14:textId="77777777" w:rsidTr="00664370">
        <w:tc>
          <w:tcPr>
            <w:tcW w:w="5636" w:type="dxa"/>
            <w:tcBorders>
              <w:top w:val="single" w:sz="4" w:space="0" w:color="auto"/>
              <w:left w:val="single" w:sz="4" w:space="0" w:color="auto"/>
              <w:bottom w:val="single" w:sz="4" w:space="0" w:color="auto"/>
              <w:right w:val="single" w:sz="4" w:space="0" w:color="auto"/>
            </w:tcBorders>
          </w:tcPr>
          <w:p w14:paraId="4E7B0395" w14:textId="77777777" w:rsidR="00C75409" w:rsidRPr="00D56E8F" w:rsidRDefault="00D56E8F" w:rsidP="00664370">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tc>
        <w:tc>
          <w:tcPr>
            <w:tcW w:w="3933" w:type="dxa"/>
            <w:tcBorders>
              <w:top w:val="single" w:sz="4" w:space="0" w:color="auto"/>
              <w:left w:val="single" w:sz="4" w:space="0" w:color="auto"/>
              <w:bottom w:val="single" w:sz="4" w:space="0" w:color="auto"/>
              <w:right w:val="single" w:sz="4" w:space="0" w:color="auto"/>
            </w:tcBorders>
          </w:tcPr>
          <w:p w14:paraId="6045414B" w14:textId="77777777" w:rsidR="00C75409" w:rsidRPr="00A4003C" w:rsidRDefault="00D56E8F" w:rsidP="00664370">
            <w:pPr>
              <w:pStyle w:val="ConsPlusNormal"/>
              <w:rPr>
                <w:rFonts w:ascii="Times New Roman" w:hAnsi="Times New Roman" w:cs="Times New Roman"/>
                <w:sz w:val="24"/>
                <w:szCs w:val="24"/>
              </w:rPr>
            </w:pPr>
            <w:r>
              <w:rPr>
                <w:rFonts w:ascii="Times New Roman" w:hAnsi="Times New Roman" w:cs="Times New Roman"/>
                <w:sz w:val="24"/>
                <w:szCs w:val="24"/>
              </w:rPr>
              <w:t>Приказ 256н</w:t>
            </w:r>
          </w:p>
        </w:tc>
      </w:tr>
      <w:tr w:rsidR="00D56E8F" w:rsidRPr="00A4003C" w14:paraId="2DD82C16" w14:textId="77777777" w:rsidTr="00664370">
        <w:tc>
          <w:tcPr>
            <w:tcW w:w="5636" w:type="dxa"/>
            <w:tcBorders>
              <w:top w:val="single" w:sz="4" w:space="0" w:color="auto"/>
              <w:left w:val="single" w:sz="4" w:space="0" w:color="auto"/>
              <w:bottom w:val="single" w:sz="4" w:space="0" w:color="auto"/>
              <w:right w:val="single" w:sz="4" w:space="0" w:color="auto"/>
            </w:tcBorders>
          </w:tcPr>
          <w:p w14:paraId="41B086F3" w14:textId="77777777" w:rsidR="00D56E8F" w:rsidRPr="00D56E8F" w:rsidRDefault="00D56E8F" w:rsidP="00664370">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w:t>
            </w:r>
          </w:p>
        </w:tc>
        <w:tc>
          <w:tcPr>
            <w:tcW w:w="3933" w:type="dxa"/>
            <w:tcBorders>
              <w:top w:val="single" w:sz="4" w:space="0" w:color="auto"/>
              <w:left w:val="single" w:sz="4" w:space="0" w:color="auto"/>
              <w:bottom w:val="single" w:sz="4" w:space="0" w:color="auto"/>
              <w:right w:val="single" w:sz="4" w:space="0" w:color="auto"/>
            </w:tcBorders>
          </w:tcPr>
          <w:p w14:paraId="2C35FA83" w14:textId="77777777" w:rsidR="00D56E8F" w:rsidRPr="00A4003C" w:rsidRDefault="00D56E8F" w:rsidP="001D3C15">
            <w:pPr>
              <w:pStyle w:val="ConsPlusNormal"/>
              <w:rPr>
                <w:rFonts w:ascii="Times New Roman" w:hAnsi="Times New Roman" w:cs="Times New Roman"/>
                <w:sz w:val="24"/>
                <w:szCs w:val="24"/>
              </w:rPr>
            </w:pPr>
            <w:r>
              <w:rPr>
                <w:rFonts w:ascii="Times New Roman" w:hAnsi="Times New Roman" w:cs="Times New Roman"/>
                <w:sz w:val="24"/>
                <w:szCs w:val="24"/>
              </w:rPr>
              <w:t>Приказ 257н</w:t>
            </w:r>
          </w:p>
        </w:tc>
      </w:tr>
      <w:tr w:rsidR="00D56E8F" w:rsidRPr="00A4003C" w14:paraId="75E74484" w14:textId="77777777" w:rsidTr="00664370">
        <w:tc>
          <w:tcPr>
            <w:tcW w:w="5636" w:type="dxa"/>
            <w:tcBorders>
              <w:top w:val="single" w:sz="4" w:space="0" w:color="auto"/>
              <w:left w:val="single" w:sz="4" w:space="0" w:color="auto"/>
              <w:bottom w:val="single" w:sz="4" w:space="0" w:color="auto"/>
              <w:right w:val="single" w:sz="4" w:space="0" w:color="auto"/>
            </w:tcBorders>
          </w:tcPr>
          <w:p w14:paraId="5920202E" w14:textId="77777777" w:rsidR="00D56E8F" w:rsidRPr="00D56E8F" w:rsidRDefault="00D56E8F" w:rsidP="00664370">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31.12.2016 N 258н "Об утверждении федерального стандарта бухгалтерского учета для организаций государственного сектора "Аренда"</w:t>
            </w:r>
          </w:p>
        </w:tc>
        <w:tc>
          <w:tcPr>
            <w:tcW w:w="3933" w:type="dxa"/>
            <w:tcBorders>
              <w:top w:val="single" w:sz="4" w:space="0" w:color="auto"/>
              <w:left w:val="single" w:sz="4" w:space="0" w:color="auto"/>
              <w:bottom w:val="single" w:sz="4" w:space="0" w:color="auto"/>
              <w:right w:val="single" w:sz="4" w:space="0" w:color="auto"/>
            </w:tcBorders>
          </w:tcPr>
          <w:p w14:paraId="407F7CE5" w14:textId="77777777" w:rsidR="00D56E8F" w:rsidRPr="00A4003C" w:rsidRDefault="00D56E8F" w:rsidP="001D3C15">
            <w:pPr>
              <w:pStyle w:val="ConsPlusNormal"/>
              <w:rPr>
                <w:rFonts w:ascii="Times New Roman" w:hAnsi="Times New Roman" w:cs="Times New Roman"/>
                <w:sz w:val="24"/>
                <w:szCs w:val="24"/>
              </w:rPr>
            </w:pPr>
            <w:r>
              <w:rPr>
                <w:rFonts w:ascii="Times New Roman" w:hAnsi="Times New Roman" w:cs="Times New Roman"/>
                <w:sz w:val="24"/>
                <w:szCs w:val="24"/>
              </w:rPr>
              <w:t>Приказ 258н</w:t>
            </w:r>
          </w:p>
        </w:tc>
      </w:tr>
      <w:tr w:rsidR="00D56E8F" w:rsidRPr="00A4003C" w14:paraId="53F5B2FF" w14:textId="77777777" w:rsidTr="00664370">
        <w:tc>
          <w:tcPr>
            <w:tcW w:w="5636" w:type="dxa"/>
            <w:tcBorders>
              <w:top w:val="single" w:sz="4" w:space="0" w:color="auto"/>
              <w:left w:val="single" w:sz="4" w:space="0" w:color="auto"/>
              <w:bottom w:val="single" w:sz="4" w:space="0" w:color="auto"/>
              <w:right w:val="single" w:sz="4" w:space="0" w:color="auto"/>
            </w:tcBorders>
          </w:tcPr>
          <w:p w14:paraId="443C684D" w14:textId="77777777" w:rsidR="00D56E8F" w:rsidRPr="00D56E8F" w:rsidRDefault="00D56E8F" w:rsidP="00664370">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w:t>
            </w:r>
          </w:p>
        </w:tc>
        <w:tc>
          <w:tcPr>
            <w:tcW w:w="3933" w:type="dxa"/>
            <w:tcBorders>
              <w:top w:val="single" w:sz="4" w:space="0" w:color="auto"/>
              <w:left w:val="single" w:sz="4" w:space="0" w:color="auto"/>
              <w:bottom w:val="single" w:sz="4" w:space="0" w:color="auto"/>
              <w:right w:val="single" w:sz="4" w:space="0" w:color="auto"/>
            </w:tcBorders>
          </w:tcPr>
          <w:p w14:paraId="5C7A1E9F" w14:textId="77777777" w:rsidR="00D56E8F" w:rsidRPr="00A4003C" w:rsidRDefault="00D56E8F" w:rsidP="00D56E8F">
            <w:pPr>
              <w:pStyle w:val="ConsPlusNormal"/>
              <w:rPr>
                <w:rFonts w:ascii="Times New Roman" w:hAnsi="Times New Roman" w:cs="Times New Roman"/>
                <w:sz w:val="24"/>
                <w:szCs w:val="24"/>
              </w:rPr>
            </w:pPr>
            <w:r>
              <w:rPr>
                <w:rFonts w:ascii="Times New Roman" w:hAnsi="Times New Roman" w:cs="Times New Roman"/>
                <w:sz w:val="24"/>
                <w:szCs w:val="24"/>
              </w:rPr>
              <w:t>Приказ 259н</w:t>
            </w:r>
          </w:p>
        </w:tc>
      </w:tr>
      <w:tr w:rsidR="00D56E8F" w:rsidRPr="00A4003C" w14:paraId="1B1EB292" w14:textId="77777777" w:rsidTr="00664370">
        <w:tc>
          <w:tcPr>
            <w:tcW w:w="5636" w:type="dxa"/>
            <w:tcBorders>
              <w:top w:val="single" w:sz="4" w:space="0" w:color="auto"/>
              <w:left w:val="single" w:sz="4" w:space="0" w:color="auto"/>
              <w:bottom w:val="single" w:sz="4" w:space="0" w:color="auto"/>
              <w:right w:val="single" w:sz="4" w:space="0" w:color="auto"/>
            </w:tcBorders>
          </w:tcPr>
          <w:p w14:paraId="13E0B66F" w14:textId="77777777" w:rsidR="00D56E8F" w:rsidRPr="00D56E8F" w:rsidRDefault="00D56E8F" w:rsidP="00664370">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tc>
        <w:tc>
          <w:tcPr>
            <w:tcW w:w="3933" w:type="dxa"/>
            <w:tcBorders>
              <w:top w:val="single" w:sz="4" w:space="0" w:color="auto"/>
              <w:left w:val="single" w:sz="4" w:space="0" w:color="auto"/>
              <w:bottom w:val="single" w:sz="4" w:space="0" w:color="auto"/>
              <w:right w:val="single" w:sz="4" w:space="0" w:color="auto"/>
            </w:tcBorders>
          </w:tcPr>
          <w:p w14:paraId="2EC372FA" w14:textId="77777777" w:rsidR="00D56E8F" w:rsidRPr="00A4003C" w:rsidRDefault="00D56E8F" w:rsidP="001D3C15">
            <w:pPr>
              <w:pStyle w:val="ConsPlusNormal"/>
              <w:rPr>
                <w:rFonts w:ascii="Times New Roman" w:hAnsi="Times New Roman" w:cs="Times New Roman"/>
                <w:sz w:val="24"/>
                <w:szCs w:val="24"/>
              </w:rPr>
            </w:pPr>
            <w:r>
              <w:rPr>
                <w:rFonts w:ascii="Times New Roman" w:hAnsi="Times New Roman" w:cs="Times New Roman"/>
                <w:sz w:val="24"/>
                <w:szCs w:val="24"/>
              </w:rPr>
              <w:t>Приказ 260н</w:t>
            </w:r>
          </w:p>
        </w:tc>
      </w:tr>
      <w:tr w:rsidR="00D56E8F" w:rsidRPr="00A4003C" w14:paraId="40B41301" w14:textId="77777777" w:rsidTr="00664370">
        <w:tc>
          <w:tcPr>
            <w:tcW w:w="5636" w:type="dxa"/>
            <w:tcBorders>
              <w:top w:val="single" w:sz="4" w:space="0" w:color="auto"/>
              <w:left w:val="single" w:sz="4" w:space="0" w:color="auto"/>
              <w:bottom w:val="single" w:sz="4" w:space="0" w:color="auto"/>
              <w:right w:val="single" w:sz="4" w:space="0" w:color="auto"/>
            </w:tcBorders>
          </w:tcPr>
          <w:p w14:paraId="03B5450A" w14:textId="77777777" w:rsidR="00D56E8F" w:rsidRPr="00D56E8F" w:rsidRDefault="00D56E8F" w:rsidP="00664370">
            <w:pPr>
              <w:pStyle w:val="ConsPlusNormal"/>
              <w:rPr>
                <w:rFonts w:ascii="Times New Roman" w:hAnsi="Times New Roman" w:cs="Times New Roman"/>
                <w:sz w:val="24"/>
                <w:szCs w:val="24"/>
              </w:rPr>
            </w:pPr>
            <w:r w:rsidRPr="00D56E8F">
              <w:rPr>
                <w:rFonts w:ascii="Times New Roman" w:hAnsi="Times New Roman" w:cs="Times New Roman"/>
                <w:sz w:val="24"/>
                <w:szCs w:val="24"/>
              </w:rPr>
              <w:t xml:space="preserve">Приказ Минфина России от 30.12.2017 N 274н "Об утверждении федерального стандарта </w:t>
            </w:r>
            <w:r w:rsidRPr="00D56E8F">
              <w:rPr>
                <w:rFonts w:ascii="Times New Roman" w:hAnsi="Times New Roman" w:cs="Times New Roman"/>
                <w:sz w:val="24"/>
                <w:szCs w:val="24"/>
              </w:rPr>
              <w:lastRenderedPageBreak/>
              <w:t>бухгалтерского учета для организаций государственного сектора "Учетная политика, оценочные значения и ошибки"</w:t>
            </w:r>
          </w:p>
        </w:tc>
        <w:tc>
          <w:tcPr>
            <w:tcW w:w="3933" w:type="dxa"/>
            <w:tcBorders>
              <w:top w:val="single" w:sz="4" w:space="0" w:color="auto"/>
              <w:left w:val="single" w:sz="4" w:space="0" w:color="auto"/>
              <w:bottom w:val="single" w:sz="4" w:space="0" w:color="auto"/>
              <w:right w:val="single" w:sz="4" w:space="0" w:color="auto"/>
            </w:tcBorders>
          </w:tcPr>
          <w:p w14:paraId="5C26345F" w14:textId="77777777" w:rsidR="00D56E8F" w:rsidRPr="00A4003C" w:rsidRDefault="00D56E8F" w:rsidP="001D3C15">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Приказ 274н</w:t>
            </w:r>
          </w:p>
        </w:tc>
      </w:tr>
      <w:tr w:rsidR="00D56E8F" w:rsidRPr="00A4003C" w14:paraId="02888212" w14:textId="77777777" w:rsidTr="00664370">
        <w:tc>
          <w:tcPr>
            <w:tcW w:w="5636" w:type="dxa"/>
            <w:tcBorders>
              <w:top w:val="single" w:sz="4" w:space="0" w:color="auto"/>
              <w:left w:val="single" w:sz="4" w:space="0" w:color="auto"/>
              <w:bottom w:val="single" w:sz="4" w:space="0" w:color="auto"/>
              <w:right w:val="single" w:sz="4" w:space="0" w:color="auto"/>
            </w:tcBorders>
          </w:tcPr>
          <w:p w14:paraId="5749D5D1" w14:textId="77777777" w:rsidR="00D56E8F" w:rsidRPr="00D56E8F" w:rsidRDefault="00D56E8F" w:rsidP="00664370">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tc>
        <w:tc>
          <w:tcPr>
            <w:tcW w:w="3933" w:type="dxa"/>
            <w:tcBorders>
              <w:top w:val="single" w:sz="4" w:space="0" w:color="auto"/>
              <w:left w:val="single" w:sz="4" w:space="0" w:color="auto"/>
              <w:bottom w:val="single" w:sz="4" w:space="0" w:color="auto"/>
              <w:right w:val="single" w:sz="4" w:space="0" w:color="auto"/>
            </w:tcBorders>
          </w:tcPr>
          <w:p w14:paraId="469CA591" w14:textId="77777777" w:rsidR="00D56E8F" w:rsidRPr="00A4003C" w:rsidRDefault="00D56E8F" w:rsidP="001D3C15">
            <w:pPr>
              <w:pStyle w:val="ConsPlusNormal"/>
              <w:rPr>
                <w:rFonts w:ascii="Times New Roman" w:hAnsi="Times New Roman" w:cs="Times New Roman"/>
                <w:sz w:val="24"/>
                <w:szCs w:val="24"/>
              </w:rPr>
            </w:pPr>
            <w:r>
              <w:rPr>
                <w:rFonts w:ascii="Times New Roman" w:hAnsi="Times New Roman" w:cs="Times New Roman"/>
                <w:sz w:val="24"/>
                <w:szCs w:val="24"/>
              </w:rPr>
              <w:t>Приказ 275н</w:t>
            </w:r>
          </w:p>
        </w:tc>
      </w:tr>
      <w:tr w:rsidR="001879CE" w:rsidRPr="00A4003C" w14:paraId="2F3CA4DB" w14:textId="77777777" w:rsidTr="00664370">
        <w:tc>
          <w:tcPr>
            <w:tcW w:w="5636" w:type="dxa"/>
            <w:tcBorders>
              <w:top w:val="single" w:sz="4" w:space="0" w:color="auto"/>
              <w:left w:val="single" w:sz="4" w:space="0" w:color="auto"/>
              <w:bottom w:val="single" w:sz="4" w:space="0" w:color="auto"/>
              <w:right w:val="single" w:sz="4" w:space="0" w:color="auto"/>
            </w:tcBorders>
          </w:tcPr>
          <w:p w14:paraId="49F2B093" w14:textId="77777777" w:rsidR="001879CE" w:rsidRPr="00D56E8F" w:rsidRDefault="001879CE" w:rsidP="001879CE">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30.12.2017 N 27</w:t>
            </w:r>
            <w:r>
              <w:rPr>
                <w:rFonts w:ascii="Times New Roman" w:hAnsi="Times New Roman" w:cs="Times New Roman"/>
                <w:sz w:val="24"/>
                <w:szCs w:val="24"/>
              </w:rPr>
              <w:t>7</w:t>
            </w:r>
            <w:r w:rsidRPr="00D56E8F">
              <w:rPr>
                <w:rFonts w:ascii="Times New Roman" w:hAnsi="Times New Roman" w:cs="Times New Roman"/>
                <w:sz w:val="24"/>
                <w:szCs w:val="24"/>
              </w:rPr>
              <w:t>н "Об утверждении федерального стандарта бухгалтерского учета для организаций государственного сект</w:t>
            </w:r>
            <w:r>
              <w:rPr>
                <w:rFonts w:ascii="Times New Roman" w:hAnsi="Times New Roman" w:cs="Times New Roman"/>
                <w:sz w:val="24"/>
                <w:szCs w:val="24"/>
              </w:rPr>
              <w:t>ора "Информация о связанных сторонах</w:t>
            </w:r>
            <w:r w:rsidRPr="00D56E8F">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7E6CCE8B" w14:textId="77777777" w:rsidR="001879CE" w:rsidRPr="00A4003C" w:rsidRDefault="001879CE" w:rsidP="001879CE">
            <w:pPr>
              <w:pStyle w:val="ConsPlusNormal"/>
              <w:rPr>
                <w:rFonts w:ascii="Times New Roman" w:hAnsi="Times New Roman" w:cs="Times New Roman"/>
                <w:sz w:val="24"/>
                <w:szCs w:val="24"/>
              </w:rPr>
            </w:pPr>
            <w:r>
              <w:rPr>
                <w:rFonts w:ascii="Times New Roman" w:hAnsi="Times New Roman" w:cs="Times New Roman"/>
                <w:sz w:val="24"/>
                <w:szCs w:val="24"/>
              </w:rPr>
              <w:t>Приказ 277н</w:t>
            </w:r>
          </w:p>
        </w:tc>
      </w:tr>
      <w:tr w:rsidR="00D56E8F" w:rsidRPr="00A4003C" w14:paraId="2A47632C" w14:textId="77777777" w:rsidTr="00664370">
        <w:tc>
          <w:tcPr>
            <w:tcW w:w="5636" w:type="dxa"/>
            <w:tcBorders>
              <w:top w:val="single" w:sz="4" w:space="0" w:color="auto"/>
              <w:left w:val="single" w:sz="4" w:space="0" w:color="auto"/>
              <w:bottom w:val="single" w:sz="4" w:space="0" w:color="auto"/>
              <w:right w:val="single" w:sz="4" w:space="0" w:color="auto"/>
            </w:tcBorders>
          </w:tcPr>
          <w:p w14:paraId="448D30DD" w14:textId="77777777" w:rsidR="00D56E8F" w:rsidRPr="00D56E8F" w:rsidRDefault="00D56E8F" w:rsidP="00664370">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w:t>
            </w:r>
          </w:p>
        </w:tc>
        <w:tc>
          <w:tcPr>
            <w:tcW w:w="3933" w:type="dxa"/>
            <w:tcBorders>
              <w:top w:val="single" w:sz="4" w:space="0" w:color="auto"/>
              <w:left w:val="single" w:sz="4" w:space="0" w:color="auto"/>
              <w:bottom w:val="single" w:sz="4" w:space="0" w:color="auto"/>
              <w:right w:val="single" w:sz="4" w:space="0" w:color="auto"/>
            </w:tcBorders>
          </w:tcPr>
          <w:p w14:paraId="779856D0" w14:textId="77777777" w:rsidR="00D56E8F" w:rsidRPr="00A4003C" w:rsidRDefault="00D56E8F" w:rsidP="001D3C15">
            <w:pPr>
              <w:pStyle w:val="ConsPlusNormal"/>
              <w:rPr>
                <w:rFonts w:ascii="Times New Roman" w:hAnsi="Times New Roman" w:cs="Times New Roman"/>
                <w:sz w:val="24"/>
                <w:szCs w:val="24"/>
              </w:rPr>
            </w:pPr>
            <w:r>
              <w:rPr>
                <w:rFonts w:ascii="Times New Roman" w:hAnsi="Times New Roman" w:cs="Times New Roman"/>
                <w:sz w:val="24"/>
                <w:szCs w:val="24"/>
              </w:rPr>
              <w:t>Приказ 278н</w:t>
            </w:r>
          </w:p>
        </w:tc>
      </w:tr>
      <w:tr w:rsidR="00D56E8F" w:rsidRPr="00A4003C" w14:paraId="1CCA447A" w14:textId="77777777" w:rsidTr="00664370">
        <w:tc>
          <w:tcPr>
            <w:tcW w:w="5636" w:type="dxa"/>
            <w:tcBorders>
              <w:top w:val="single" w:sz="4" w:space="0" w:color="auto"/>
              <w:left w:val="single" w:sz="4" w:space="0" w:color="auto"/>
              <w:bottom w:val="single" w:sz="4" w:space="0" w:color="auto"/>
              <w:right w:val="single" w:sz="4" w:space="0" w:color="auto"/>
            </w:tcBorders>
          </w:tcPr>
          <w:p w14:paraId="0FB46155" w14:textId="77777777" w:rsidR="00D56E8F" w:rsidRPr="00D56E8F" w:rsidRDefault="00D56E8F" w:rsidP="00664370">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27.02.2018 N 32н "Об утверждении федерального стандарта бухгалтерского учета для организаций государственного сектора "Доходы"</w:t>
            </w:r>
          </w:p>
        </w:tc>
        <w:tc>
          <w:tcPr>
            <w:tcW w:w="3933" w:type="dxa"/>
            <w:tcBorders>
              <w:top w:val="single" w:sz="4" w:space="0" w:color="auto"/>
              <w:left w:val="single" w:sz="4" w:space="0" w:color="auto"/>
              <w:bottom w:val="single" w:sz="4" w:space="0" w:color="auto"/>
              <w:right w:val="single" w:sz="4" w:space="0" w:color="auto"/>
            </w:tcBorders>
          </w:tcPr>
          <w:p w14:paraId="1606C542" w14:textId="77777777" w:rsidR="00D56E8F" w:rsidRPr="00A4003C" w:rsidRDefault="00D56E8F" w:rsidP="001D3C15">
            <w:pPr>
              <w:pStyle w:val="ConsPlusNormal"/>
              <w:rPr>
                <w:rFonts w:ascii="Times New Roman" w:hAnsi="Times New Roman" w:cs="Times New Roman"/>
                <w:sz w:val="24"/>
                <w:szCs w:val="24"/>
              </w:rPr>
            </w:pPr>
            <w:r>
              <w:rPr>
                <w:rFonts w:ascii="Times New Roman" w:hAnsi="Times New Roman" w:cs="Times New Roman"/>
                <w:sz w:val="24"/>
                <w:szCs w:val="24"/>
              </w:rPr>
              <w:t>Приказ 32н</w:t>
            </w:r>
          </w:p>
        </w:tc>
      </w:tr>
      <w:tr w:rsidR="001879CE" w:rsidRPr="00A4003C" w14:paraId="6ED3D1B3" w14:textId="77777777" w:rsidTr="00664370">
        <w:tc>
          <w:tcPr>
            <w:tcW w:w="5636" w:type="dxa"/>
            <w:tcBorders>
              <w:top w:val="single" w:sz="4" w:space="0" w:color="auto"/>
              <w:left w:val="single" w:sz="4" w:space="0" w:color="auto"/>
              <w:bottom w:val="single" w:sz="4" w:space="0" w:color="auto"/>
              <w:right w:val="single" w:sz="4" w:space="0" w:color="auto"/>
            </w:tcBorders>
          </w:tcPr>
          <w:p w14:paraId="16B1CB73" w14:textId="77777777" w:rsidR="001879CE" w:rsidRPr="00D56E8F" w:rsidRDefault="001879CE" w:rsidP="005508EF">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2</w:t>
            </w:r>
            <w:r w:rsidR="005508EF">
              <w:rPr>
                <w:rFonts w:ascii="Times New Roman" w:hAnsi="Times New Roman" w:cs="Times New Roman"/>
                <w:sz w:val="24"/>
                <w:szCs w:val="24"/>
              </w:rPr>
              <w:t>8</w:t>
            </w:r>
            <w:r w:rsidRPr="00D56E8F">
              <w:rPr>
                <w:rFonts w:ascii="Times New Roman" w:hAnsi="Times New Roman" w:cs="Times New Roman"/>
                <w:sz w:val="24"/>
                <w:szCs w:val="24"/>
              </w:rPr>
              <w:t>.02.2018 N 3</w:t>
            </w:r>
            <w:r>
              <w:rPr>
                <w:rFonts w:ascii="Times New Roman" w:hAnsi="Times New Roman" w:cs="Times New Roman"/>
                <w:sz w:val="24"/>
                <w:szCs w:val="24"/>
              </w:rPr>
              <w:t>4</w:t>
            </w:r>
            <w:r w:rsidRPr="00D56E8F">
              <w:rPr>
                <w:rFonts w:ascii="Times New Roman" w:hAnsi="Times New Roman" w:cs="Times New Roman"/>
                <w:sz w:val="24"/>
                <w:szCs w:val="24"/>
              </w:rPr>
              <w:t>н "Об утверждении федерального стандарта бухгалтерского учета для организаций государственного сектора "</w:t>
            </w:r>
            <w:r>
              <w:rPr>
                <w:rFonts w:ascii="Times New Roman" w:hAnsi="Times New Roman" w:cs="Times New Roman"/>
                <w:sz w:val="24"/>
                <w:szCs w:val="24"/>
              </w:rPr>
              <w:t>Непроизведенные активы</w:t>
            </w:r>
            <w:r w:rsidRPr="00D56E8F">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3DD6A70F" w14:textId="77777777" w:rsidR="001879CE" w:rsidRPr="00A4003C" w:rsidRDefault="001879CE" w:rsidP="001879CE">
            <w:pPr>
              <w:pStyle w:val="ConsPlusNormal"/>
              <w:rPr>
                <w:rFonts w:ascii="Times New Roman" w:hAnsi="Times New Roman" w:cs="Times New Roman"/>
                <w:sz w:val="24"/>
                <w:szCs w:val="24"/>
              </w:rPr>
            </w:pPr>
            <w:r>
              <w:rPr>
                <w:rFonts w:ascii="Times New Roman" w:hAnsi="Times New Roman" w:cs="Times New Roman"/>
                <w:sz w:val="24"/>
                <w:szCs w:val="24"/>
              </w:rPr>
              <w:t>Приказ 34н</w:t>
            </w:r>
          </w:p>
        </w:tc>
      </w:tr>
      <w:tr w:rsidR="00D56E8F" w:rsidRPr="00A4003C" w14:paraId="0106D537" w14:textId="77777777" w:rsidTr="00664370">
        <w:tc>
          <w:tcPr>
            <w:tcW w:w="5636" w:type="dxa"/>
            <w:tcBorders>
              <w:top w:val="single" w:sz="4" w:space="0" w:color="auto"/>
              <w:left w:val="single" w:sz="4" w:space="0" w:color="auto"/>
              <w:bottom w:val="single" w:sz="4" w:space="0" w:color="auto"/>
              <w:right w:val="single" w:sz="4" w:space="0" w:color="auto"/>
            </w:tcBorders>
          </w:tcPr>
          <w:p w14:paraId="4F20A568" w14:textId="77777777" w:rsidR="00D56E8F" w:rsidRPr="00D56E8F" w:rsidRDefault="00D56E8F" w:rsidP="00664370">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tc>
        <w:tc>
          <w:tcPr>
            <w:tcW w:w="3933" w:type="dxa"/>
            <w:tcBorders>
              <w:top w:val="single" w:sz="4" w:space="0" w:color="auto"/>
              <w:left w:val="single" w:sz="4" w:space="0" w:color="auto"/>
              <w:bottom w:val="single" w:sz="4" w:space="0" w:color="auto"/>
              <w:right w:val="single" w:sz="4" w:space="0" w:color="auto"/>
            </w:tcBorders>
          </w:tcPr>
          <w:p w14:paraId="3276577B" w14:textId="77777777" w:rsidR="00D56E8F" w:rsidRPr="00A4003C" w:rsidRDefault="00D56E8F" w:rsidP="001D3C15">
            <w:pPr>
              <w:pStyle w:val="ConsPlusNormal"/>
              <w:rPr>
                <w:rFonts w:ascii="Times New Roman" w:hAnsi="Times New Roman" w:cs="Times New Roman"/>
                <w:sz w:val="24"/>
                <w:szCs w:val="24"/>
              </w:rPr>
            </w:pPr>
            <w:r>
              <w:rPr>
                <w:rFonts w:ascii="Times New Roman" w:hAnsi="Times New Roman" w:cs="Times New Roman"/>
                <w:sz w:val="24"/>
                <w:szCs w:val="24"/>
              </w:rPr>
              <w:t>Приказ 122н</w:t>
            </w:r>
          </w:p>
        </w:tc>
      </w:tr>
      <w:tr w:rsidR="001879CE" w:rsidRPr="00A4003C" w14:paraId="16929208" w14:textId="77777777" w:rsidTr="00664370">
        <w:tc>
          <w:tcPr>
            <w:tcW w:w="5636" w:type="dxa"/>
            <w:tcBorders>
              <w:top w:val="single" w:sz="4" w:space="0" w:color="auto"/>
              <w:left w:val="single" w:sz="4" w:space="0" w:color="auto"/>
              <w:bottom w:val="single" w:sz="4" w:space="0" w:color="auto"/>
              <w:right w:val="single" w:sz="4" w:space="0" w:color="auto"/>
            </w:tcBorders>
          </w:tcPr>
          <w:p w14:paraId="7E2E560D" w14:textId="77777777" w:rsidR="001879CE" w:rsidRPr="00D56E8F" w:rsidRDefault="001879CE" w:rsidP="001879CE">
            <w:pPr>
              <w:pStyle w:val="ConsPlusNormal"/>
              <w:rPr>
                <w:rFonts w:ascii="Times New Roman" w:hAnsi="Times New Roman" w:cs="Times New Roman"/>
                <w:sz w:val="24"/>
                <w:szCs w:val="24"/>
              </w:rPr>
            </w:pPr>
            <w:r w:rsidRPr="00D56E8F">
              <w:rPr>
                <w:rFonts w:ascii="Times New Roman" w:hAnsi="Times New Roman" w:cs="Times New Roman"/>
                <w:sz w:val="24"/>
                <w:szCs w:val="24"/>
              </w:rPr>
              <w:t>Приказ Минфина России от 30.05.2018 N 12</w:t>
            </w:r>
            <w:r>
              <w:rPr>
                <w:rFonts w:ascii="Times New Roman" w:hAnsi="Times New Roman" w:cs="Times New Roman"/>
                <w:sz w:val="24"/>
                <w:szCs w:val="24"/>
              </w:rPr>
              <w:t>4</w:t>
            </w:r>
            <w:r w:rsidRPr="00D56E8F">
              <w:rPr>
                <w:rFonts w:ascii="Times New Roman" w:hAnsi="Times New Roman" w:cs="Times New Roman"/>
                <w:sz w:val="24"/>
                <w:szCs w:val="24"/>
              </w:rPr>
              <w:t>н "Об утверждении федерального стандарта бухгалтерского учета для организаций госу</w:t>
            </w:r>
            <w:r>
              <w:rPr>
                <w:rFonts w:ascii="Times New Roman" w:hAnsi="Times New Roman" w:cs="Times New Roman"/>
                <w:sz w:val="24"/>
                <w:szCs w:val="24"/>
              </w:rPr>
              <w:t>дарственного сектора "Резервы</w:t>
            </w:r>
            <w:r w:rsidRPr="00D56E8F">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52A81DF8" w14:textId="77777777" w:rsidR="001879CE" w:rsidRPr="00A4003C" w:rsidRDefault="001879CE" w:rsidP="001879CE">
            <w:pPr>
              <w:pStyle w:val="ConsPlusNormal"/>
              <w:rPr>
                <w:rFonts w:ascii="Times New Roman" w:hAnsi="Times New Roman" w:cs="Times New Roman"/>
                <w:sz w:val="24"/>
                <w:szCs w:val="24"/>
              </w:rPr>
            </w:pPr>
            <w:r>
              <w:rPr>
                <w:rFonts w:ascii="Times New Roman" w:hAnsi="Times New Roman" w:cs="Times New Roman"/>
                <w:sz w:val="24"/>
                <w:szCs w:val="24"/>
              </w:rPr>
              <w:t>Приказ 124н</w:t>
            </w:r>
          </w:p>
        </w:tc>
      </w:tr>
      <w:tr w:rsidR="005508EF" w:rsidRPr="00A4003C" w14:paraId="0267020F" w14:textId="77777777" w:rsidTr="00664370">
        <w:tc>
          <w:tcPr>
            <w:tcW w:w="5636" w:type="dxa"/>
            <w:tcBorders>
              <w:top w:val="single" w:sz="4" w:space="0" w:color="auto"/>
              <w:left w:val="single" w:sz="4" w:space="0" w:color="auto"/>
              <w:bottom w:val="single" w:sz="4" w:space="0" w:color="auto"/>
              <w:right w:val="single" w:sz="4" w:space="0" w:color="auto"/>
            </w:tcBorders>
          </w:tcPr>
          <w:p w14:paraId="0FF8F5B5" w14:textId="77777777" w:rsidR="005508EF" w:rsidRPr="00D56E8F" w:rsidRDefault="005508EF" w:rsidP="005508EF">
            <w:pPr>
              <w:pStyle w:val="ConsPlusNormal"/>
              <w:rPr>
                <w:rFonts w:ascii="Times New Roman" w:hAnsi="Times New Roman" w:cs="Times New Roman"/>
                <w:sz w:val="24"/>
                <w:szCs w:val="24"/>
              </w:rPr>
            </w:pPr>
            <w:r>
              <w:rPr>
                <w:rFonts w:ascii="Times New Roman" w:hAnsi="Times New Roman" w:cs="Times New Roman"/>
                <w:sz w:val="24"/>
                <w:szCs w:val="24"/>
              </w:rPr>
              <w:t>Приказ Минфина России от 07</w:t>
            </w:r>
            <w:r w:rsidRPr="00D56E8F">
              <w:rPr>
                <w:rFonts w:ascii="Times New Roman" w:hAnsi="Times New Roman" w:cs="Times New Roman"/>
                <w:sz w:val="24"/>
                <w:szCs w:val="24"/>
              </w:rPr>
              <w:t>.</w:t>
            </w:r>
            <w:r>
              <w:rPr>
                <w:rFonts w:ascii="Times New Roman" w:hAnsi="Times New Roman" w:cs="Times New Roman"/>
                <w:sz w:val="24"/>
                <w:szCs w:val="24"/>
              </w:rPr>
              <w:t>12</w:t>
            </w:r>
            <w:r w:rsidRPr="00D56E8F">
              <w:rPr>
                <w:rFonts w:ascii="Times New Roman" w:hAnsi="Times New Roman" w:cs="Times New Roman"/>
                <w:sz w:val="24"/>
                <w:szCs w:val="24"/>
              </w:rPr>
              <w:t xml:space="preserve">.2018 N </w:t>
            </w:r>
            <w:r>
              <w:rPr>
                <w:rFonts w:ascii="Times New Roman" w:hAnsi="Times New Roman" w:cs="Times New Roman"/>
                <w:sz w:val="24"/>
                <w:szCs w:val="24"/>
              </w:rPr>
              <w:t>256</w:t>
            </w:r>
            <w:r w:rsidRPr="00D56E8F">
              <w:rPr>
                <w:rFonts w:ascii="Times New Roman" w:hAnsi="Times New Roman" w:cs="Times New Roman"/>
                <w:sz w:val="24"/>
                <w:szCs w:val="24"/>
              </w:rPr>
              <w:t>н "Об утверждении федерального стандарта бухгалтерского учета для организаций госу</w:t>
            </w:r>
            <w:r>
              <w:rPr>
                <w:rFonts w:ascii="Times New Roman" w:hAnsi="Times New Roman" w:cs="Times New Roman"/>
                <w:sz w:val="24"/>
                <w:szCs w:val="24"/>
              </w:rPr>
              <w:t>дарственного сектора "Запасы</w:t>
            </w:r>
            <w:r w:rsidRPr="00D56E8F">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5CF6C817" w14:textId="77777777" w:rsidR="005508EF" w:rsidRPr="00A4003C" w:rsidRDefault="005508EF" w:rsidP="001E0AFE">
            <w:pPr>
              <w:pStyle w:val="ConsPlusNormal"/>
              <w:rPr>
                <w:rFonts w:ascii="Times New Roman" w:hAnsi="Times New Roman" w:cs="Times New Roman"/>
                <w:sz w:val="24"/>
                <w:szCs w:val="24"/>
              </w:rPr>
            </w:pPr>
            <w:r>
              <w:rPr>
                <w:rFonts w:ascii="Times New Roman" w:hAnsi="Times New Roman" w:cs="Times New Roman"/>
                <w:sz w:val="24"/>
                <w:szCs w:val="24"/>
              </w:rPr>
              <w:t>Приказ 256н</w:t>
            </w:r>
          </w:p>
        </w:tc>
      </w:tr>
      <w:tr w:rsidR="005508EF" w:rsidRPr="00A4003C" w14:paraId="50531D17" w14:textId="77777777" w:rsidTr="00664370">
        <w:tc>
          <w:tcPr>
            <w:tcW w:w="5636" w:type="dxa"/>
            <w:tcBorders>
              <w:top w:val="single" w:sz="4" w:space="0" w:color="auto"/>
              <w:left w:val="single" w:sz="4" w:space="0" w:color="auto"/>
              <w:bottom w:val="single" w:sz="4" w:space="0" w:color="auto"/>
              <w:right w:val="single" w:sz="4" w:space="0" w:color="auto"/>
            </w:tcBorders>
          </w:tcPr>
          <w:p w14:paraId="44C6BBE9" w14:textId="77777777" w:rsidR="005508EF" w:rsidRPr="00D56E8F" w:rsidRDefault="005508EF" w:rsidP="005508EF">
            <w:pPr>
              <w:pStyle w:val="ConsPlusNormal"/>
              <w:rPr>
                <w:rFonts w:ascii="Times New Roman" w:hAnsi="Times New Roman" w:cs="Times New Roman"/>
                <w:sz w:val="24"/>
                <w:szCs w:val="24"/>
              </w:rPr>
            </w:pPr>
            <w:r>
              <w:rPr>
                <w:rFonts w:ascii="Times New Roman" w:hAnsi="Times New Roman" w:cs="Times New Roman"/>
                <w:sz w:val="24"/>
                <w:szCs w:val="24"/>
              </w:rPr>
              <w:t>Приказ Минфина России от 29</w:t>
            </w:r>
            <w:r w:rsidRPr="00D56E8F">
              <w:rPr>
                <w:rFonts w:ascii="Times New Roman" w:hAnsi="Times New Roman" w:cs="Times New Roman"/>
                <w:sz w:val="24"/>
                <w:szCs w:val="24"/>
              </w:rPr>
              <w:t>.0</w:t>
            </w:r>
            <w:r>
              <w:rPr>
                <w:rFonts w:ascii="Times New Roman" w:hAnsi="Times New Roman" w:cs="Times New Roman"/>
                <w:sz w:val="24"/>
                <w:szCs w:val="24"/>
              </w:rPr>
              <w:t>6</w:t>
            </w:r>
            <w:r w:rsidRPr="00D56E8F">
              <w:rPr>
                <w:rFonts w:ascii="Times New Roman" w:hAnsi="Times New Roman" w:cs="Times New Roman"/>
                <w:sz w:val="24"/>
                <w:szCs w:val="24"/>
              </w:rPr>
              <w:t xml:space="preserve">.2018 N </w:t>
            </w:r>
            <w:r>
              <w:rPr>
                <w:rFonts w:ascii="Times New Roman" w:hAnsi="Times New Roman" w:cs="Times New Roman"/>
                <w:sz w:val="24"/>
                <w:szCs w:val="24"/>
              </w:rPr>
              <w:t>145</w:t>
            </w:r>
            <w:r w:rsidRPr="00D56E8F">
              <w:rPr>
                <w:rFonts w:ascii="Times New Roman" w:hAnsi="Times New Roman" w:cs="Times New Roman"/>
                <w:sz w:val="24"/>
                <w:szCs w:val="24"/>
              </w:rPr>
              <w:t>н "Об утверждении федерального стандарта бухгалтерского учета для организаций госу</w:t>
            </w:r>
            <w:r>
              <w:rPr>
                <w:rFonts w:ascii="Times New Roman" w:hAnsi="Times New Roman" w:cs="Times New Roman"/>
                <w:sz w:val="24"/>
                <w:szCs w:val="24"/>
              </w:rPr>
              <w:t>дарственного сектора "Долгосрочные договоры</w:t>
            </w:r>
            <w:r w:rsidRPr="00D56E8F">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1723B7E9" w14:textId="77777777" w:rsidR="005508EF" w:rsidRPr="00A4003C" w:rsidRDefault="005508EF" w:rsidP="001E0AFE">
            <w:pPr>
              <w:pStyle w:val="ConsPlusNormal"/>
              <w:rPr>
                <w:rFonts w:ascii="Times New Roman" w:hAnsi="Times New Roman" w:cs="Times New Roman"/>
                <w:sz w:val="24"/>
                <w:szCs w:val="24"/>
              </w:rPr>
            </w:pPr>
            <w:r>
              <w:rPr>
                <w:rFonts w:ascii="Times New Roman" w:hAnsi="Times New Roman" w:cs="Times New Roman"/>
                <w:sz w:val="24"/>
                <w:szCs w:val="24"/>
              </w:rPr>
              <w:t>Приказ 145н</w:t>
            </w:r>
          </w:p>
        </w:tc>
      </w:tr>
      <w:tr w:rsidR="005508EF" w:rsidRPr="00A4003C" w14:paraId="2AC68BF4" w14:textId="77777777" w:rsidTr="00664370">
        <w:tc>
          <w:tcPr>
            <w:tcW w:w="5636" w:type="dxa"/>
            <w:tcBorders>
              <w:top w:val="single" w:sz="4" w:space="0" w:color="auto"/>
              <w:left w:val="single" w:sz="4" w:space="0" w:color="auto"/>
              <w:bottom w:val="single" w:sz="4" w:space="0" w:color="auto"/>
              <w:right w:val="single" w:sz="4" w:space="0" w:color="auto"/>
            </w:tcBorders>
          </w:tcPr>
          <w:p w14:paraId="1F8FE515" w14:textId="77777777" w:rsidR="005508EF" w:rsidRPr="00D56E8F" w:rsidRDefault="005508EF" w:rsidP="005508EF">
            <w:pPr>
              <w:pStyle w:val="ConsPlusNormal"/>
              <w:rPr>
                <w:rFonts w:ascii="Times New Roman" w:hAnsi="Times New Roman" w:cs="Times New Roman"/>
                <w:sz w:val="24"/>
                <w:szCs w:val="24"/>
              </w:rPr>
            </w:pPr>
            <w:r>
              <w:rPr>
                <w:rFonts w:ascii="Times New Roman" w:hAnsi="Times New Roman" w:cs="Times New Roman"/>
                <w:sz w:val="24"/>
                <w:szCs w:val="24"/>
              </w:rPr>
              <w:t>Приказ Минфина России от 15</w:t>
            </w:r>
            <w:r w:rsidRPr="00D56E8F">
              <w:rPr>
                <w:rFonts w:ascii="Times New Roman" w:hAnsi="Times New Roman" w:cs="Times New Roman"/>
                <w:sz w:val="24"/>
                <w:szCs w:val="24"/>
              </w:rPr>
              <w:t>.</w:t>
            </w:r>
            <w:r>
              <w:rPr>
                <w:rFonts w:ascii="Times New Roman" w:hAnsi="Times New Roman" w:cs="Times New Roman"/>
                <w:sz w:val="24"/>
                <w:szCs w:val="24"/>
              </w:rPr>
              <w:t>11</w:t>
            </w:r>
            <w:r w:rsidRPr="00D56E8F">
              <w:rPr>
                <w:rFonts w:ascii="Times New Roman" w:hAnsi="Times New Roman" w:cs="Times New Roman"/>
                <w:sz w:val="24"/>
                <w:szCs w:val="24"/>
              </w:rPr>
              <w:t>.201</w:t>
            </w:r>
            <w:r>
              <w:rPr>
                <w:rFonts w:ascii="Times New Roman" w:hAnsi="Times New Roman" w:cs="Times New Roman"/>
                <w:sz w:val="24"/>
                <w:szCs w:val="24"/>
              </w:rPr>
              <w:t>9</w:t>
            </w:r>
            <w:r w:rsidRPr="00D56E8F">
              <w:rPr>
                <w:rFonts w:ascii="Times New Roman" w:hAnsi="Times New Roman" w:cs="Times New Roman"/>
                <w:sz w:val="24"/>
                <w:szCs w:val="24"/>
              </w:rPr>
              <w:t xml:space="preserve"> N </w:t>
            </w:r>
            <w:r>
              <w:rPr>
                <w:rFonts w:ascii="Times New Roman" w:hAnsi="Times New Roman" w:cs="Times New Roman"/>
                <w:sz w:val="24"/>
                <w:szCs w:val="24"/>
              </w:rPr>
              <w:t>181</w:t>
            </w:r>
            <w:r w:rsidRPr="00D56E8F">
              <w:rPr>
                <w:rFonts w:ascii="Times New Roman" w:hAnsi="Times New Roman" w:cs="Times New Roman"/>
                <w:sz w:val="24"/>
                <w:szCs w:val="24"/>
              </w:rPr>
              <w:t xml:space="preserve">н "Об утверждении федерального стандарта бухгалтерского учета </w:t>
            </w:r>
            <w:r>
              <w:rPr>
                <w:rFonts w:ascii="Times New Roman" w:hAnsi="Times New Roman" w:cs="Times New Roman"/>
                <w:sz w:val="24"/>
                <w:szCs w:val="24"/>
              </w:rPr>
              <w:t>государственных финансов "Нематериальные активы</w:t>
            </w:r>
            <w:r w:rsidRPr="00D56E8F">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6E54156B" w14:textId="77777777" w:rsidR="005508EF" w:rsidRPr="00A4003C" w:rsidRDefault="005508EF" w:rsidP="001E0AFE">
            <w:pPr>
              <w:pStyle w:val="ConsPlusNormal"/>
              <w:rPr>
                <w:rFonts w:ascii="Times New Roman" w:hAnsi="Times New Roman" w:cs="Times New Roman"/>
                <w:sz w:val="24"/>
                <w:szCs w:val="24"/>
              </w:rPr>
            </w:pPr>
            <w:r>
              <w:rPr>
                <w:rFonts w:ascii="Times New Roman" w:hAnsi="Times New Roman" w:cs="Times New Roman"/>
                <w:sz w:val="24"/>
                <w:szCs w:val="24"/>
              </w:rPr>
              <w:t>Приказ 181н</w:t>
            </w:r>
          </w:p>
        </w:tc>
      </w:tr>
      <w:tr w:rsidR="005508EF" w:rsidRPr="00A4003C" w14:paraId="3306DE5A" w14:textId="77777777" w:rsidTr="00664370">
        <w:tc>
          <w:tcPr>
            <w:tcW w:w="5636" w:type="dxa"/>
            <w:tcBorders>
              <w:top w:val="single" w:sz="4" w:space="0" w:color="auto"/>
              <w:left w:val="single" w:sz="4" w:space="0" w:color="auto"/>
              <w:bottom w:val="single" w:sz="4" w:space="0" w:color="auto"/>
              <w:right w:val="single" w:sz="4" w:space="0" w:color="auto"/>
            </w:tcBorders>
          </w:tcPr>
          <w:p w14:paraId="1DF3E0A4" w14:textId="77777777" w:rsidR="005508EF" w:rsidRPr="00D56E8F" w:rsidRDefault="005508EF" w:rsidP="005508EF">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Приказ Минфина России от 15</w:t>
            </w:r>
            <w:r w:rsidRPr="00D56E8F">
              <w:rPr>
                <w:rFonts w:ascii="Times New Roman" w:hAnsi="Times New Roman" w:cs="Times New Roman"/>
                <w:sz w:val="24"/>
                <w:szCs w:val="24"/>
              </w:rPr>
              <w:t>.</w:t>
            </w:r>
            <w:r>
              <w:rPr>
                <w:rFonts w:ascii="Times New Roman" w:hAnsi="Times New Roman" w:cs="Times New Roman"/>
                <w:sz w:val="24"/>
                <w:szCs w:val="24"/>
              </w:rPr>
              <w:t>11</w:t>
            </w:r>
            <w:r w:rsidRPr="00D56E8F">
              <w:rPr>
                <w:rFonts w:ascii="Times New Roman" w:hAnsi="Times New Roman" w:cs="Times New Roman"/>
                <w:sz w:val="24"/>
                <w:szCs w:val="24"/>
              </w:rPr>
              <w:t>.201</w:t>
            </w:r>
            <w:r>
              <w:rPr>
                <w:rFonts w:ascii="Times New Roman" w:hAnsi="Times New Roman" w:cs="Times New Roman"/>
                <w:sz w:val="24"/>
                <w:szCs w:val="24"/>
              </w:rPr>
              <w:t>9</w:t>
            </w:r>
            <w:r w:rsidRPr="00D56E8F">
              <w:rPr>
                <w:rFonts w:ascii="Times New Roman" w:hAnsi="Times New Roman" w:cs="Times New Roman"/>
                <w:sz w:val="24"/>
                <w:szCs w:val="24"/>
              </w:rPr>
              <w:t xml:space="preserve"> N </w:t>
            </w:r>
            <w:r>
              <w:rPr>
                <w:rFonts w:ascii="Times New Roman" w:hAnsi="Times New Roman" w:cs="Times New Roman"/>
                <w:sz w:val="24"/>
                <w:szCs w:val="24"/>
              </w:rPr>
              <w:t>182</w:t>
            </w:r>
            <w:r w:rsidRPr="00D56E8F">
              <w:rPr>
                <w:rFonts w:ascii="Times New Roman" w:hAnsi="Times New Roman" w:cs="Times New Roman"/>
                <w:sz w:val="24"/>
                <w:szCs w:val="24"/>
              </w:rPr>
              <w:t xml:space="preserve">н "Об утверждении федерального стандарта бухгалтерского учета </w:t>
            </w:r>
            <w:r>
              <w:rPr>
                <w:rFonts w:ascii="Times New Roman" w:hAnsi="Times New Roman" w:cs="Times New Roman"/>
                <w:sz w:val="24"/>
                <w:szCs w:val="24"/>
              </w:rPr>
              <w:t>государственных финансов "Затраты по заимствованиям</w:t>
            </w:r>
            <w:r w:rsidRPr="00D56E8F">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2FFDB49E" w14:textId="77777777" w:rsidR="005508EF" w:rsidRPr="00A4003C" w:rsidRDefault="005508EF" w:rsidP="001E0AFE">
            <w:pPr>
              <w:pStyle w:val="ConsPlusNormal"/>
              <w:rPr>
                <w:rFonts w:ascii="Times New Roman" w:hAnsi="Times New Roman" w:cs="Times New Roman"/>
                <w:sz w:val="24"/>
                <w:szCs w:val="24"/>
              </w:rPr>
            </w:pPr>
            <w:r>
              <w:rPr>
                <w:rFonts w:ascii="Times New Roman" w:hAnsi="Times New Roman" w:cs="Times New Roman"/>
                <w:sz w:val="24"/>
                <w:szCs w:val="24"/>
              </w:rPr>
              <w:t>Приказ 182н</w:t>
            </w:r>
          </w:p>
        </w:tc>
      </w:tr>
      <w:tr w:rsidR="005508EF" w:rsidRPr="00A4003C" w14:paraId="451898EA" w14:textId="77777777" w:rsidTr="00664370">
        <w:tc>
          <w:tcPr>
            <w:tcW w:w="5636" w:type="dxa"/>
            <w:tcBorders>
              <w:top w:val="single" w:sz="4" w:space="0" w:color="auto"/>
              <w:left w:val="single" w:sz="4" w:space="0" w:color="auto"/>
              <w:bottom w:val="single" w:sz="4" w:space="0" w:color="auto"/>
              <w:right w:val="single" w:sz="4" w:space="0" w:color="auto"/>
            </w:tcBorders>
          </w:tcPr>
          <w:p w14:paraId="298CEB14" w14:textId="77777777" w:rsidR="005508EF" w:rsidRPr="00D56E8F" w:rsidRDefault="005508EF" w:rsidP="001E0AFE">
            <w:pPr>
              <w:pStyle w:val="ConsPlusNormal"/>
              <w:rPr>
                <w:rFonts w:ascii="Times New Roman" w:hAnsi="Times New Roman" w:cs="Times New Roman"/>
                <w:sz w:val="24"/>
                <w:szCs w:val="24"/>
              </w:rPr>
            </w:pPr>
            <w:r>
              <w:rPr>
                <w:rFonts w:ascii="Times New Roman" w:hAnsi="Times New Roman" w:cs="Times New Roman"/>
                <w:sz w:val="24"/>
                <w:szCs w:val="24"/>
              </w:rPr>
              <w:t>Приказ Минфина России от 15</w:t>
            </w:r>
            <w:r w:rsidRPr="00D56E8F">
              <w:rPr>
                <w:rFonts w:ascii="Times New Roman" w:hAnsi="Times New Roman" w:cs="Times New Roman"/>
                <w:sz w:val="24"/>
                <w:szCs w:val="24"/>
              </w:rPr>
              <w:t>.</w:t>
            </w:r>
            <w:r>
              <w:rPr>
                <w:rFonts w:ascii="Times New Roman" w:hAnsi="Times New Roman" w:cs="Times New Roman"/>
                <w:sz w:val="24"/>
                <w:szCs w:val="24"/>
              </w:rPr>
              <w:t>11</w:t>
            </w:r>
            <w:r w:rsidRPr="00D56E8F">
              <w:rPr>
                <w:rFonts w:ascii="Times New Roman" w:hAnsi="Times New Roman" w:cs="Times New Roman"/>
                <w:sz w:val="24"/>
                <w:szCs w:val="24"/>
              </w:rPr>
              <w:t>.201</w:t>
            </w:r>
            <w:r>
              <w:rPr>
                <w:rFonts w:ascii="Times New Roman" w:hAnsi="Times New Roman" w:cs="Times New Roman"/>
                <w:sz w:val="24"/>
                <w:szCs w:val="24"/>
              </w:rPr>
              <w:t>9</w:t>
            </w:r>
            <w:r w:rsidRPr="00D56E8F">
              <w:rPr>
                <w:rFonts w:ascii="Times New Roman" w:hAnsi="Times New Roman" w:cs="Times New Roman"/>
                <w:sz w:val="24"/>
                <w:szCs w:val="24"/>
              </w:rPr>
              <w:t xml:space="preserve"> N </w:t>
            </w:r>
            <w:r>
              <w:rPr>
                <w:rFonts w:ascii="Times New Roman" w:hAnsi="Times New Roman" w:cs="Times New Roman"/>
                <w:sz w:val="24"/>
                <w:szCs w:val="24"/>
              </w:rPr>
              <w:t>183</w:t>
            </w:r>
            <w:r w:rsidRPr="00D56E8F">
              <w:rPr>
                <w:rFonts w:ascii="Times New Roman" w:hAnsi="Times New Roman" w:cs="Times New Roman"/>
                <w:sz w:val="24"/>
                <w:szCs w:val="24"/>
              </w:rPr>
              <w:t xml:space="preserve">н "Об утверждении федерального стандарта бухгалтерского учета </w:t>
            </w:r>
            <w:r>
              <w:rPr>
                <w:rFonts w:ascii="Times New Roman" w:hAnsi="Times New Roman" w:cs="Times New Roman"/>
                <w:sz w:val="24"/>
                <w:szCs w:val="24"/>
              </w:rPr>
              <w:t>государственных финансов "Совместная деятельность</w:t>
            </w:r>
            <w:r w:rsidRPr="00D56E8F">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1E232394" w14:textId="77777777" w:rsidR="005508EF" w:rsidRPr="00A4003C" w:rsidRDefault="005508EF" w:rsidP="005508EF">
            <w:pPr>
              <w:pStyle w:val="ConsPlusNormal"/>
              <w:rPr>
                <w:rFonts w:ascii="Times New Roman" w:hAnsi="Times New Roman" w:cs="Times New Roman"/>
                <w:sz w:val="24"/>
                <w:szCs w:val="24"/>
              </w:rPr>
            </w:pPr>
            <w:r>
              <w:rPr>
                <w:rFonts w:ascii="Times New Roman" w:hAnsi="Times New Roman" w:cs="Times New Roman"/>
                <w:sz w:val="24"/>
                <w:szCs w:val="24"/>
              </w:rPr>
              <w:t>Приказ 183н</w:t>
            </w:r>
          </w:p>
        </w:tc>
      </w:tr>
      <w:tr w:rsidR="005508EF" w:rsidRPr="00A4003C" w14:paraId="676176A2" w14:textId="77777777" w:rsidTr="00664370">
        <w:tc>
          <w:tcPr>
            <w:tcW w:w="5636" w:type="dxa"/>
            <w:tcBorders>
              <w:top w:val="single" w:sz="4" w:space="0" w:color="auto"/>
              <w:left w:val="single" w:sz="4" w:space="0" w:color="auto"/>
              <w:bottom w:val="single" w:sz="4" w:space="0" w:color="auto"/>
              <w:right w:val="single" w:sz="4" w:space="0" w:color="auto"/>
            </w:tcBorders>
          </w:tcPr>
          <w:p w14:paraId="5BAF3308" w14:textId="77777777" w:rsidR="005508EF" w:rsidRPr="00D56E8F" w:rsidRDefault="005508EF" w:rsidP="005508EF">
            <w:pPr>
              <w:pStyle w:val="ConsPlusNormal"/>
              <w:rPr>
                <w:rFonts w:ascii="Times New Roman" w:hAnsi="Times New Roman" w:cs="Times New Roman"/>
                <w:sz w:val="24"/>
                <w:szCs w:val="24"/>
              </w:rPr>
            </w:pPr>
            <w:r>
              <w:rPr>
                <w:rFonts w:ascii="Times New Roman" w:hAnsi="Times New Roman" w:cs="Times New Roman"/>
                <w:sz w:val="24"/>
                <w:szCs w:val="24"/>
              </w:rPr>
              <w:t>Приказ Минфина России от 15</w:t>
            </w:r>
            <w:r w:rsidRPr="00D56E8F">
              <w:rPr>
                <w:rFonts w:ascii="Times New Roman" w:hAnsi="Times New Roman" w:cs="Times New Roman"/>
                <w:sz w:val="24"/>
                <w:szCs w:val="24"/>
              </w:rPr>
              <w:t>.</w:t>
            </w:r>
            <w:r>
              <w:rPr>
                <w:rFonts w:ascii="Times New Roman" w:hAnsi="Times New Roman" w:cs="Times New Roman"/>
                <w:sz w:val="24"/>
                <w:szCs w:val="24"/>
              </w:rPr>
              <w:t>11</w:t>
            </w:r>
            <w:r w:rsidRPr="00D56E8F">
              <w:rPr>
                <w:rFonts w:ascii="Times New Roman" w:hAnsi="Times New Roman" w:cs="Times New Roman"/>
                <w:sz w:val="24"/>
                <w:szCs w:val="24"/>
              </w:rPr>
              <w:t>.201</w:t>
            </w:r>
            <w:r>
              <w:rPr>
                <w:rFonts w:ascii="Times New Roman" w:hAnsi="Times New Roman" w:cs="Times New Roman"/>
                <w:sz w:val="24"/>
                <w:szCs w:val="24"/>
              </w:rPr>
              <w:t>9</w:t>
            </w:r>
            <w:r w:rsidRPr="00D56E8F">
              <w:rPr>
                <w:rFonts w:ascii="Times New Roman" w:hAnsi="Times New Roman" w:cs="Times New Roman"/>
                <w:sz w:val="24"/>
                <w:szCs w:val="24"/>
              </w:rPr>
              <w:t xml:space="preserve"> N </w:t>
            </w:r>
            <w:r>
              <w:rPr>
                <w:rFonts w:ascii="Times New Roman" w:hAnsi="Times New Roman" w:cs="Times New Roman"/>
                <w:sz w:val="24"/>
                <w:szCs w:val="24"/>
              </w:rPr>
              <w:t>184</w:t>
            </w:r>
            <w:r w:rsidRPr="00D56E8F">
              <w:rPr>
                <w:rFonts w:ascii="Times New Roman" w:hAnsi="Times New Roman" w:cs="Times New Roman"/>
                <w:sz w:val="24"/>
                <w:szCs w:val="24"/>
              </w:rPr>
              <w:t xml:space="preserve">н "Об утверждении федерального стандарта бухгалтерского учета </w:t>
            </w:r>
            <w:r>
              <w:rPr>
                <w:rFonts w:ascii="Times New Roman" w:hAnsi="Times New Roman" w:cs="Times New Roman"/>
                <w:sz w:val="24"/>
                <w:szCs w:val="24"/>
              </w:rPr>
              <w:t>государственных финансов "Выплаты персоналу</w:t>
            </w:r>
            <w:r w:rsidRPr="00D56E8F">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6B459491" w14:textId="77777777" w:rsidR="005508EF" w:rsidRPr="00A4003C" w:rsidRDefault="005508EF" w:rsidP="005508EF">
            <w:pPr>
              <w:pStyle w:val="ConsPlusNormal"/>
              <w:rPr>
                <w:rFonts w:ascii="Times New Roman" w:hAnsi="Times New Roman" w:cs="Times New Roman"/>
                <w:sz w:val="24"/>
                <w:szCs w:val="24"/>
              </w:rPr>
            </w:pPr>
            <w:r>
              <w:rPr>
                <w:rFonts w:ascii="Times New Roman" w:hAnsi="Times New Roman" w:cs="Times New Roman"/>
                <w:sz w:val="24"/>
                <w:szCs w:val="24"/>
              </w:rPr>
              <w:t>Приказ 184н</w:t>
            </w:r>
          </w:p>
        </w:tc>
      </w:tr>
      <w:tr w:rsidR="005508EF" w:rsidRPr="00A4003C" w14:paraId="29237195" w14:textId="77777777" w:rsidTr="00664370">
        <w:tc>
          <w:tcPr>
            <w:tcW w:w="5636" w:type="dxa"/>
            <w:tcBorders>
              <w:top w:val="single" w:sz="4" w:space="0" w:color="auto"/>
              <w:left w:val="single" w:sz="4" w:space="0" w:color="auto"/>
              <w:bottom w:val="single" w:sz="4" w:space="0" w:color="auto"/>
              <w:right w:val="single" w:sz="4" w:space="0" w:color="auto"/>
            </w:tcBorders>
          </w:tcPr>
          <w:p w14:paraId="21111DB7" w14:textId="77777777" w:rsidR="005508EF" w:rsidRPr="00D56E8F" w:rsidRDefault="005508EF" w:rsidP="005508EF">
            <w:pPr>
              <w:pStyle w:val="ConsPlusNormal"/>
              <w:rPr>
                <w:rFonts w:ascii="Times New Roman" w:hAnsi="Times New Roman" w:cs="Times New Roman"/>
                <w:sz w:val="24"/>
                <w:szCs w:val="24"/>
              </w:rPr>
            </w:pPr>
            <w:r>
              <w:rPr>
                <w:rFonts w:ascii="Times New Roman" w:hAnsi="Times New Roman" w:cs="Times New Roman"/>
                <w:sz w:val="24"/>
                <w:szCs w:val="24"/>
              </w:rPr>
              <w:t>Приказ Минфина России от 30</w:t>
            </w:r>
            <w:r w:rsidRPr="00D56E8F">
              <w:rPr>
                <w:rFonts w:ascii="Times New Roman" w:hAnsi="Times New Roman" w:cs="Times New Roman"/>
                <w:sz w:val="24"/>
                <w:szCs w:val="24"/>
              </w:rPr>
              <w:t>.</w:t>
            </w:r>
            <w:r>
              <w:rPr>
                <w:rFonts w:ascii="Times New Roman" w:hAnsi="Times New Roman" w:cs="Times New Roman"/>
                <w:sz w:val="24"/>
                <w:szCs w:val="24"/>
              </w:rPr>
              <w:t>06</w:t>
            </w:r>
            <w:r w:rsidRPr="00D56E8F">
              <w:rPr>
                <w:rFonts w:ascii="Times New Roman" w:hAnsi="Times New Roman" w:cs="Times New Roman"/>
                <w:sz w:val="24"/>
                <w:szCs w:val="24"/>
              </w:rPr>
              <w:t>.20</w:t>
            </w:r>
            <w:r>
              <w:rPr>
                <w:rFonts w:ascii="Times New Roman" w:hAnsi="Times New Roman" w:cs="Times New Roman"/>
                <w:sz w:val="24"/>
                <w:szCs w:val="24"/>
              </w:rPr>
              <w:t>20</w:t>
            </w:r>
            <w:r w:rsidRPr="00D56E8F">
              <w:rPr>
                <w:rFonts w:ascii="Times New Roman" w:hAnsi="Times New Roman" w:cs="Times New Roman"/>
                <w:sz w:val="24"/>
                <w:szCs w:val="24"/>
              </w:rPr>
              <w:t xml:space="preserve"> N </w:t>
            </w:r>
            <w:r>
              <w:rPr>
                <w:rFonts w:ascii="Times New Roman" w:hAnsi="Times New Roman" w:cs="Times New Roman"/>
                <w:sz w:val="24"/>
                <w:szCs w:val="24"/>
              </w:rPr>
              <w:t>129</w:t>
            </w:r>
            <w:r w:rsidRPr="00D56E8F">
              <w:rPr>
                <w:rFonts w:ascii="Times New Roman" w:hAnsi="Times New Roman" w:cs="Times New Roman"/>
                <w:sz w:val="24"/>
                <w:szCs w:val="24"/>
              </w:rPr>
              <w:t xml:space="preserve">н "Об утверждении федерального стандарта бухгалтерского учета </w:t>
            </w:r>
            <w:r>
              <w:rPr>
                <w:rFonts w:ascii="Times New Roman" w:hAnsi="Times New Roman" w:cs="Times New Roman"/>
                <w:sz w:val="24"/>
                <w:szCs w:val="24"/>
              </w:rPr>
              <w:t>государственных финансов "Финансовые инструменты</w:t>
            </w:r>
            <w:r w:rsidRPr="00D56E8F">
              <w:rPr>
                <w:rFonts w:ascii="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28ADA86F" w14:textId="77777777" w:rsidR="005508EF" w:rsidRPr="00A4003C" w:rsidRDefault="005508EF" w:rsidP="001E0AFE">
            <w:pPr>
              <w:pStyle w:val="ConsPlusNormal"/>
              <w:rPr>
                <w:rFonts w:ascii="Times New Roman" w:hAnsi="Times New Roman" w:cs="Times New Roman"/>
                <w:sz w:val="24"/>
                <w:szCs w:val="24"/>
              </w:rPr>
            </w:pPr>
            <w:r>
              <w:rPr>
                <w:rFonts w:ascii="Times New Roman" w:hAnsi="Times New Roman" w:cs="Times New Roman"/>
                <w:sz w:val="24"/>
                <w:szCs w:val="24"/>
              </w:rPr>
              <w:t>Приказ 129н</w:t>
            </w:r>
          </w:p>
        </w:tc>
      </w:tr>
      <w:tr w:rsidR="005508EF" w:rsidRPr="00A4003C" w14:paraId="17CFEE23" w14:textId="77777777" w:rsidTr="00664370">
        <w:tc>
          <w:tcPr>
            <w:tcW w:w="5636" w:type="dxa"/>
            <w:tcBorders>
              <w:top w:val="single" w:sz="4" w:space="0" w:color="auto"/>
              <w:left w:val="single" w:sz="4" w:space="0" w:color="auto"/>
              <w:bottom w:val="single" w:sz="4" w:space="0" w:color="auto"/>
              <w:right w:val="single" w:sz="4" w:space="0" w:color="auto"/>
            </w:tcBorders>
          </w:tcPr>
          <w:p w14:paraId="4FC93100" w14:textId="77777777" w:rsidR="005508EF" w:rsidRPr="00A4003C" w:rsidRDefault="0090122D" w:rsidP="0090122D">
            <w:pPr>
              <w:pStyle w:val="ConsPlusNormal"/>
              <w:rPr>
                <w:rFonts w:ascii="Times New Roman" w:hAnsi="Times New Roman" w:cs="Times New Roman"/>
                <w:sz w:val="24"/>
                <w:szCs w:val="24"/>
              </w:rPr>
            </w:pPr>
            <w:r>
              <w:rPr>
                <w:rFonts w:ascii="Times New Roman" w:hAnsi="Times New Roman" w:cs="Times New Roman"/>
                <w:sz w:val="24"/>
                <w:szCs w:val="24"/>
              </w:rPr>
              <w:t>Приказ Минфина России от 14</w:t>
            </w:r>
            <w:r w:rsidR="005508EF" w:rsidRPr="00A4003C">
              <w:rPr>
                <w:rFonts w:ascii="Times New Roman" w:hAnsi="Times New Roman" w:cs="Times New Roman"/>
                <w:sz w:val="24"/>
                <w:szCs w:val="24"/>
              </w:rPr>
              <w:t>.</w:t>
            </w:r>
            <w:r>
              <w:rPr>
                <w:rFonts w:ascii="Times New Roman" w:hAnsi="Times New Roman" w:cs="Times New Roman"/>
                <w:sz w:val="24"/>
                <w:szCs w:val="24"/>
              </w:rPr>
              <w:t>02</w:t>
            </w:r>
            <w:r w:rsidR="005508EF" w:rsidRPr="00A4003C">
              <w:rPr>
                <w:rFonts w:ascii="Times New Roman" w:hAnsi="Times New Roman" w:cs="Times New Roman"/>
                <w:sz w:val="24"/>
                <w:szCs w:val="24"/>
              </w:rPr>
              <w:t>.20</w:t>
            </w:r>
            <w:r>
              <w:rPr>
                <w:rFonts w:ascii="Times New Roman" w:hAnsi="Times New Roman" w:cs="Times New Roman"/>
                <w:sz w:val="24"/>
                <w:szCs w:val="24"/>
              </w:rPr>
              <w:t>18</w:t>
            </w:r>
            <w:r w:rsidR="005508EF" w:rsidRPr="00A4003C">
              <w:rPr>
                <w:rFonts w:ascii="Times New Roman" w:hAnsi="Times New Roman" w:cs="Times New Roman"/>
                <w:sz w:val="24"/>
                <w:szCs w:val="24"/>
              </w:rPr>
              <w:t xml:space="preserve"> №</w:t>
            </w:r>
            <w:r>
              <w:rPr>
                <w:rFonts w:ascii="Times New Roman" w:hAnsi="Times New Roman" w:cs="Times New Roman"/>
                <w:sz w:val="24"/>
                <w:szCs w:val="24"/>
              </w:rPr>
              <w:t>26</w:t>
            </w:r>
            <w:r w:rsidR="005508EF" w:rsidRPr="00A4003C">
              <w:rPr>
                <w:rFonts w:ascii="Times New Roman" w:hAnsi="Times New Roman" w:cs="Times New Roman"/>
                <w:sz w:val="24"/>
                <w:szCs w:val="24"/>
              </w:rPr>
              <w:t>н «Об общих требованиях к порядку составления, утверждения и ведения бюджетных смет казенных учреждений»</w:t>
            </w:r>
          </w:p>
        </w:tc>
        <w:tc>
          <w:tcPr>
            <w:tcW w:w="3933" w:type="dxa"/>
            <w:tcBorders>
              <w:top w:val="single" w:sz="4" w:space="0" w:color="auto"/>
              <w:left w:val="single" w:sz="4" w:space="0" w:color="auto"/>
              <w:bottom w:val="single" w:sz="4" w:space="0" w:color="auto"/>
              <w:right w:val="single" w:sz="4" w:space="0" w:color="auto"/>
            </w:tcBorders>
          </w:tcPr>
          <w:p w14:paraId="7469BEF7" w14:textId="77777777" w:rsidR="005508EF" w:rsidRPr="00A4003C" w:rsidRDefault="0090122D" w:rsidP="00664370">
            <w:pPr>
              <w:pStyle w:val="ConsPlusNormal"/>
              <w:rPr>
                <w:rFonts w:ascii="Times New Roman" w:hAnsi="Times New Roman" w:cs="Times New Roman"/>
                <w:sz w:val="24"/>
                <w:szCs w:val="24"/>
              </w:rPr>
            </w:pPr>
            <w:r>
              <w:rPr>
                <w:rFonts w:ascii="Times New Roman" w:hAnsi="Times New Roman" w:cs="Times New Roman"/>
                <w:sz w:val="24"/>
                <w:szCs w:val="24"/>
              </w:rPr>
              <w:t>Приказ 26</w:t>
            </w:r>
            <w:r w:rsidR="005508EF" w:rsidRPr="00A4003C">
              <w:rPr>
                <w:rFonts w:ascii="Times New Roman" w:hAnsi="Times New Roman" w:cs="Times New Roman"/>
                <w:sz w:val="24"/>
                <w:szCs w:val="24"/>
              </w:rPr>
              <w:t>н</w:t>
            </w:r>
          </w:p>
        </w:tc>
      </w:tr>
      <w:tr w:rsidR="005508EF" w:rsidRPr="00A4003C" w14:paraId="7164EA0A" w14:textId="77777777" w:rsidTr="00664370">
        <w:tc>
          <w:tcPr>
            <w:tcW w:w="5636" w:type="dxa"/>
            <w:tcBorders>
              <w:top w:val="single" w:sz="4" w:space="0" w:color="auto"/>
              <w:left w:val="single" w:sz="4" w:space="0" w:color="auto"/>
              <w:bottom w:val="single" w:sz="4" w:space="0" w:color="auto"/>
              <w:right w:val="single" w:sz="4" w:space="0" w:color="auto"/>
            </w:tcBorders>
          </w:tcPr>
          <w:p w14:paraId="1EEF777A" w14:textId="77777777" w:rsidR="005508EF" w:rsidRPr="00A4003C" w:rsidRDefault="005508EF"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Приказ Минфина РФ от 13.06.1995г. №49 «Об утверждении Методических указаний по инвентаризации имущества и финансовых обязательств»</w:t>
            </w:r>
          </w:p>
        </w:tc>
        <w:tc>
          <w:tcPr>
            <w:tcW w:w="3933" w:type="dxa"/>
            <w:tcBorders>
              <w:top w:val="single" w:sz="4" w:space="0" w:color="auto"/>
              <w:left w:val="single" w:sz="4" w:space="0" w:color="auto"/>
              <w:bottom w:val="single" w:sz="4" w:space="0" w:color="auto"/>
              <w:right w:val="single" w:sz="4" w:space="0" w:color="auto"/>
            </w:tcBorders>
          </w:tcPr>
          <w:p w14:paraId="63C75717" w14:textId="77777777" w:rsidR="005508EF" w:rsidRPr="00A4003C" w:rsidRDefault="005508EF"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Приказ 49</w:t>
            </w:r>
          </w:p>
        </w:tc>
      </w:tr>
    </w:tbl>
    <w:p w14:paraId="477375EC" w14:textId="77777777" w:rsidR="00CE7680" w:rsidRDefault="00CE7680" w:rsidP="00D3553B">
      <w:pPr>
        <w:pStyle w:val="ConsPlusNormal"/>
        <w:jc w:val="center"/>
        <w:outlineLvl w:val="1"/>
        <w:rPr>
          <w:rFonts w:ascii="Times New Roman" w:hAnsi="Times New Roman" w:cs="Times New Roman"/>
          <w:b/>
          <w:bCs/>
          <w:sz w:val="24"/>
          <w:szCs w:val="24"/>
        </w:rPr>
      </w:pPr>
    </w:p>
    <w:p w14:paraId="337FB4FA" w14:textId="77777777" w:rsidR="009A234B" w:rsidRDefault="009A234B" w:rsidP="00D3553B">
      <w:pPr>
        <w:pStyle w:val="ConsPlusNormal"/>
        <w:jc w:val="center"/>
        <w:outlineLvl w:val="1"/>
        <w:rPr>
          <w:rFonts w:ascii="Times New Roman" w:hAnsi="Times New Roman" w:cs="Times New Roman"/>
          <w:b/>
          <w:bCs/>
          <w:sz w:val="24"/>
          <w:szCs w:val="24"/>
        </w:rPr>
      </w:pPr>
    </w:p>
    <w:p w14:paraId="454EB748" w14:textId="77777777" w:rsidR="009A234B" w:rsidRDefault="009A234B" w:rsidP="00D3553B">
      <w:pPr>
        <w:pStyle w:val="ConsPlusNormal"/>
        <w:jc w:val="center"/>
        <w:outlineLvl w:val="1"/>
        <w:rPr>
          <w:rFonts w:ascii="Times New Roman" w:hAnsi="Times New Roman" w:cs="Times New Roman"/>
          <w:b/>
          <w:bCs/>
          <w:sz w:val="24"/>
          <w:szCs w:val="24"/>
        </w:rPr>
      </w:pPr>
    </w:p>
    <w:p w14:paraId="77DA2489" w14:textId="77777777" w:rsidR="009A234B" w:rsidRDefault="009A234B" w:rsidP="00D3553B">
      <w:pPr>
        <w:pStyle w:val="ConsPlusNormal"/>
        <w:jc w:val="center"/>
        <w:outlineLvl w:val="1"/>
        <w:rPr>
          <w:rFonts w:ascii="Times New Roman" w:hAnsi="Times New Roman" w:cs="Times New Roman"/>
          <w:b/>
          <w:bCs/>
          <w:sz w:val="24"/>
          <w:szCs w:val="24"/>
        </w:rPr>
      </w:pPr>
    </w:p>
    <w:p w14:paraId="06B8A4BE" w14:textId="77777777" w:rsidR="009A234B" w:rsidRDefault="009A234B" w:rsidP="00D3553B">
      <w:pPr>
        <w:pStyle w:val="ConsPlusNormal"/>
        <w:jc w:val="center"/>
        <w:outlineLvl w:val="1"/>
        <w:rPr>
          <w:rFonts w:ascii="Times New Roman" w:hAnsi="Times New Roman" w:cs="Times New Roman"/>
          <w:b/>
          <w:bCs/>
          <w:sz w:val="24"/>
          <w:szCs w:val="24"/>
        </w:rPr>
      </w:pPr>
    </w:p>
    <w:p w14:paraId="7494C1FF" w14:textId="77777777" w:rsidR="009A234B" w:rsidRPr="00167FCF" w:rsidRDefault="009A234B" w:rsidP="009A234B">
      <w:pPr>
        <w:pStyle w:val="ConsPlusNormal"/>
        <w:jc w:val="center"/>
        <w:outlineLvl w:val="1"/>
        <w:rPr>
          <w:rFonts w:ascii="Times New Roman" w:hAnsi="Times New Roman" w:cs="Times New Roman"/>
          <w:sz w:val="24"/>
          <w:szCs w:val="24"/>
        </w:rPr>
      </w:pPr>
      <w:r>
        <w:rPr>
          <w:rFonts w:ascii="Times New Roman" w:hAnsi="Times New Roman" w:cs="Times New Roman"/>
          <w:b/>
          <w:bCs/>
          <w:sz w:val="24"/>
          <w:szCs w:val="24"/>
        </w:rPr>
        <w:t>1</w:t>
      </w:r>
      <w:r w:rsidRPr="00167FCF">
        <w:rPr>
          <w:rFonts w:ascii="Times New Roman" w:hAnsi="Times New Roman" w:cs="Times New Roman"/>
          <w:b/>
          <w:bCs/>
          <w:sz w:val="24"/>
          <w:szCs w:val="24"/>
        </w:rPr>
        <w:t>. Организационная часть</w:t>
      </w:r>
    </w:p>
    <w:p w14:paraId="09E33D97" w14:textId="77777777" w:rsidR="009A234B" w:rsidRDefault="009A234B" w:rsidP="00AF3F7F">
      <w:pPr>
        <w:pStyle w:val="ConsPlusNormal"/>
        <w:ind w:firstLine="540"/>
        <w:jc w:val="both"/>
        <w:rPr>
          <w:rFonts w:ascii="Times New Roman" w:hAnsi="Times New Roman" w:cs="Times New Roman"/>
          <w:sz w:val="24"/>
          <w:szCs w:val="24"/>
        </w:rPr>
      </w:pPr>
    </w:p>
    <w:p w14:paraId="6DBE7756" w14:textId="77777777" w:rsidR="00AF3F7F" w:rsidRPr="00167FCF" w:rsidRDefault="009A234B" w:rsidP="00AF3F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AF3F7F" w:rsidRPr="00167FCF">
        <w:rPr>
          <w:rFonts w:ascii="Times New Roman" w:hAnsi="Times New Roman" w:cs="Times New Roman"/>
          <w:sz w:val="24"/>
          <w:szCs w:val="24"/>
        </w:rPr>
        <w:t xml:space="preserve">Администрация является органом местного самоуправления, решает вопросы местного значения, осуществляет исполнительно-распорядительные функции на территории </w:t>
      </w:r>
      <w:r w:rsidR="00AF3F7F">
        <w:rPr>
          <w:rFonts w:ascii="Times New Roman" w:hAnsi="Times New Roman" w:cs="Times New Roman"/>
          <w:sz w:val="24"/>
          <w:szCs w:val="24"/>
        </w:rPr>
        <w:t>поселения Роговское</w:t>
      </w:r>
      <w:r w:rsidR="00AF3F7F" w:rsidRPr="00167FCF">
        <w:rPr>
          <w:rFonts w:ascii="Times New Roman" w:hAnsi="Times New Roman" w:cs="Times New Roman"/>
          <w:sz w:val="24"/>
          <w:szCs w:val="24"/>
        </w:rPr>
        <w:t>.</w:t>
      </w:r>
    </w:p>
    <w:p w14:paraId="3EF501E6" w14:textId="77777777" w:rsidR="00AF3F7F" w:rsidRPr="00167FCF" w:rsidRDefault="00AF3F7F" w:rsidP="00AF3F7F">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Администрация обладает правами юридического лица, является муниципальным казенным учреждением, имеет самостоятельный баланс, лицевые счета, открытые в соответствии с законодательством, финансируется за счет средств местного бюджета</w:t>
      </w:r>
      <w:r>
        <w:rPr>
          <w:rFonts w:ascii="Times New Roman" w:hAnsi="Times New Roman" w:cs="Times New Roman"/>
          <w:sz w:val="24"/>
          <w:szCs w:val="24"/>
        </w:rPr>
        <w:t xml:space="preserve"> и межбюджетных трансфертов</w:t>
      </w:r>
      <w:r w:rsidRPr="00167FCF">
        <w:rPr>
          <w:rFonts w:ascii="Times New Roman" w:hAnsi="Times New Roman" w:cs="Times New Roman"/>
          <w:sz w:val="24"/>
          <w:szCs w:val="24"/>
        </w:rPr>
        <w:t>.</w:t>
      </w:r>
      <w:r>
        <w:rPr>
          <w:rFonts w:ascii="Times New Roman" w:hAnsi="Times New Roman" w:cs="Times New Roman"/>
          <w:sz w:val="24"/>
          <w:szCs w:val="24"/>
        </w:rPr>
        <w:t xml:space="preserve"> Администрация является администратором доходов, финансовым органом, главным распорядителем бюджетных средств, получателем бюджетных средств, администратором источников финансирования.</w:t>
      </w:r>
    </w:p>
    <w:p w14:paraId="58569E82" w14:textId="77777777" w:rsidR="00AF3F7F" w:rsidRPr="00167FCF" w:rsidRDefault="009A234B" w:rsidP="00AF3F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AF3F7F">
        <w:rPr>
          <w:rFonts w:ascii="Times New Roman" w:hAnsi="Times New Roman" w:cs="Times New Roman"/>
          <w:sz w:val="24"/>
          <w:szCs w:val="24"/>
        </w:rPr>
        <w:t>Принятая Учетная политика применяется последовательно от одного отчетного года к другому. Изменения в Учетную политику принимаются постановлением администрации поселения Роговское</w:t>
      </w:r>
      <w:r w:rsidR="00AF3F7F" w:rsidRPr="00167FCF">
        <w:rPr>
          <w:rFonts w:ascii="Times New Roman" w:hAnsi="Times New Roman" w:cs="Times New Roman"/>
          <w:sz w:val="24"/>
          <w:szCs w:val="24"/>
        </w:rPr>
        <w:t>.</w:t>
      </w:r>
    </w:p>
    <w:p w14:paraId="0E0BC5C9" w14:textId="77777777" w:rsidR="00D3553B" w:rsidRDefault="009A234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3553B" w:rsidRPr="00167FCF">
        <w:rPr>
          <w:rFonts w:ascii="Times New Roman" w:hAnsi="Times New Roman" w:cs="Times New Roman"/>
          <w:sz w:val="24"/>
          <w:szCs w:val="24"/>
        </w:rPr>
        <w:t xml:space="preserve">. </w:t>
      </w:r>
      <w:r w:rsidR="00D3553B">
        <w:rPr>
          <w:rFonts w:ascii="Times New Roman" w:hAnsi="Times New Roman" w:cs="Times New Roman"/>
          <w:sz w:val="24"/>
          <w:szCs w:val="24"/>
        </w:rPr>
        <w:t>Ответственность за организацию бухгалтерского</w:t>
      </w:r>
      <w:r w:rsidR="00E057EF">
        <w:rPr>
          <w:rFonts w:ascii="Times New Roman" w:hAnsi="Times New Roman" w:cs="Times New Roman"/>
          <w:sz w:val="24"/>
          <w:szCs w:val="24"/>
        </w:rPr>
        <w:t>, бюджетного</w:t>
      </w:r>
      <w:r w:rsidR="00D3553B">
        <w:rPr>
          <w:rFonts w:ascii="Times New Roman" w:hAnsi="Times New Roman" w:cs="Times New Roman"/>
          <w:sz w:val="24"/>
          <w:szCs w:val="24"/>
        </w:rPr>
        <w:t xml:space="preserve"> учета и соблюдение законодательства несет руководитель Администрации.</w:t>
      </w:r>
      <w:r w:rsidR="004245FC">
        <w:rPr>
          <w:rFonts w:ascii="Times New Roman" w:hAnsi="Times New Roman" w:cs="Times New Roman"/>
          <w:sz w:val="24"/>
          <w:szCs w:val="24"/>
        </w:rPr>
        <w:t xml:space="preserve"> Руководитель 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14:paraId="74AF5A5A" w14:textId="77777777" w:rsidR="00D3553B"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Ответственным за </w:t>
      </w:r>
      <w:r w:rsidR="007873DC">
        <w:rPr>
          <w:rFonts w:ascii="Times New Roman" w:hAnsi="Times New Roman" w:cs="Times New Roman"/>
          <w:sz w:val="24"/>
          <w:szCs w:val="24"/>
        </w:rPr>
        <w:t xml:space="preserve">формирование учетной политики, </w:t>
      </w:r>
      <w:r w:rsidRPr="00167FCF">
        <w:rPr>
          <w:rFonts w:ascii="Times New Roman" w:hAnsi="Times New Roman" w:cs="Times New Roman"/>
          <w:sz w:val="24"/>
          <w:szCs w:val="24"/>
        </w:rPr>
        <w:t xml:space="preserve">ведение бухгалтерского (бюджетного) учета </w:t>
      </w:r>
      <w:r>
        <w:rPr>
          <w:rFonts w:ascii="Times New Roman" w:hAnsi="Times New Roman" w:cs="Times New Roman"/>
          <w:sz w:val="24"/>
          <w:szCs w:val="24"/>
        </w:rPr>
        <w:t xml:space="preserve">и своевременное представление бухгалтерской (финансовой) отчетности </w:t>
      </w:r>
      <w:r w:rsidRPr="00167FCF">
        <w:rPr>
          <w:rFonts w:ascii="Times New Roman" w:hAnsi="Times New Roman" w:cs="Times New Roman"/>
          <w:sz w:val="24"/>
          <w:szCs w:val="24"/>
        </w:rPr>
        <w:t>в Администрации является главный бухгалтер</w:t>
      </w:r>
      <w:r>
        <w:rPr>
          <w:rFonts w:ascii="Times New Roman" w:hAnsi="Times New Roman" w:cs="Times New Roman"/>
          <w:sz w:val="24"/>
          <w:szCs w:val="24"/>
        </w:rPr>
        <w:t xml:space="preserve"> – начальник отдела финансово-налоговой политики и управления имуществом</w:t>
      </w:r>
      <w:r w:rsidRPr="00167FCF">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(главный бухгалтер, начальник отдела)</w:t>
      </w:r>
      <w:r w:rsidRPr="00167FCF">
        <w:rPr>
          <w:rFonts w:ascii="Times New Roman" w:hAnsi="Times New Roman" w:cs="Times New Roman"/>
          <w:sz w:val="24"/>
          <w:szCs w:val="24"/>
        </w:rPr>
        <w:t>. Ведение бухгалтерского</w:t>
      </w:r>
      <w:r w:rsidR="005431F4">
        <w:rPr>
          <w:rFonts w:ascii="Times New Roman" w:hAnsi="Times New Roman" w:cs="Times New Roman"/>
          <w:sz w:val="24"/>
          <w:szCs w:val="24"/>
        </w:rPr>
        <w:t xml:space="preserve"> (бюджетного)</w:t>
      </w:r>
      <w:r w:rsidRPr="00167FCF">
        <w:rPr>
          <w:rFonts w:ascii="Times New Roman" w:hAnsi="Times New Roman" w:cs="Times New Roman"/>
          <w:sz w:val="24"/>
          <w:szCs w:val="24"/>
        </w:rPr>
        <w:t xml:space="preserve"> учета в Админи</w:t>
      </w:r>
      <w:r>
        <w:rPr>
          <w:rFonts w:ascii="Times New Roman" w:hAnsi="Times New Roman" w:cs="Times New Roman"/>
          <w:sz w:val="24"/>
          <w:szCs w:val="24"/>
        </w:rPr>
        <w:t xml:space="preserve">страции осуществляет отдел </w:t>
      </w:r>
      <w:r>
        <w:rPr>
          <w:rFonts w:ascii="Times New Roman" w:hAnsi="Times New Roman" w:cs="Times New Roman"/>
          <w:sz w:val="24"/>
          <w:szCs w:val="24"/>
        </w:rPr>
        <w:lastRenderedPageBreak/>
        <w:t>финансово-налоговой политики и управления имуществом Администрации (бухгалтерия). Главный бухгалтер не несет ответственность за соответствие составленных другими лицами первичных учетных документов свершившимся фактам хозяйственной жизни.</w:t>
      </w:r>
    </w:p>
    <w:p w14:paraId="062A2097" w14:textId="77777777" w:rsidR="00D3553B" w:rsidRPr="00167FCF"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Ответственным за организацию хранения первичных учетных документов, регистров бухгалтерского учета и бухгалтерской (финансовой) отчетности является руководитель Администрации.</w:t>
      </w:r>
    </w:p>
    <w:p w14:paraId="1930F7EE" w14:textId="77777777" w:rsidR="00D3553B" w:rsidRDefault="00D3553B" w:rsidP="00D3553B">
      <w:pPr>
        <w:pStyle w:val="ConsPlusNormal"/>
        <w:ind w:firstLine="540"/>
        <w:jc w:val="both"/>
        <w:rPr>
          <w:rFonts w:ascii="Times New Roman" w:hAnsi="Times New Roman" w:cs="Times New Roman"/>
          <w:i/>
          <w:iCs/>
          <w:sz w:val="24"/>
          <w:szCs w:val="24"/>
        </w:rPr>
      </w:pPr>
      <w:r w:rsidRPr="00167FCF">
        <w:rPr>
          <w:rFonts w:ascii="Times New Roman" w:hAnsi="Times New Roman" w:cs="Times New Roman"/>
          <w:i/>
          <w:iCs/>
          <w:sz w:val="24"/>
          <w:szCs w:val="24"/>
        </w:rPr>
        <w:t xml:space="preserve">(Основание: </w:t>
      </w:r>
      <w:hyperlink r:id="rId22" w:tooltip="Федеральный закон от 06.12.2011 N 402-ФЗ (ред. от 04.11.2014) &quot;О бухгалтерском учете&quot;------------ Недействующая редакция{КонсультантПлюс}" w:history="1">
        <w:r w:rsidRPr="00167FCF">
          <w:rPr>
            <w:rFonts w:ascii="Times New Roman" w:hAnsi="Times New Roman" w:cs="Times New Roman"/>
            <w:i/>
            <w:iCs/>
            <w:color w:val="0000FF"/>
            <w:sz w:val="24"/>
            <w:szCs w:val="24"/>
          </w:rPr>
          <w:t>ст. 7</w:t>
        </w:r>
      </w:hyperlink>
      <w:r w:rsidRPr="00167FCF">
        <w:rPr>
          <w:rFonts w:ascii="Times New Roman" w:hAnsi="Times New Roman" w:cs="Times New Roman"/>
          <w:i/>
          <w:iCs/>
          <w:sz w:val="24"/>
          <w:szCs w:val="24"/>
        </w:rPr>
        <w:t xml:space="preserve"> Федерального закона N 402-ФЗ</w:t>
      </w:r>
      <w:r w:rsidR="00E55EA8">
        <w:rPr>
          <w:rFonts w:ascii="Times New Roman" w:hAnsi="Times New Roman" w:cs="Times New Roman"/>
          <w:i/>
          <w:iCs/>
          <w:sz w:val="24"/>
          <w:szCs w:val="24"/>
        </w:rPr>
        <w:t>, п.4</w:t>
      </w:r>
      <w:r>
        <w:rPr>
          <w:rFonts w:ascii="Times New Roman" w:hAnsi="Times New Roman" w:cs="Times New Roman"/>
          <w:i/>
          <w:iCs/>
          <w:sz w:val="24"/>
          <w:szCs w:val="24"/>
        </w:rPr>
        <w:t xml:space="preserve"> Инструкции 157н</w:t>
      </w:r>
      <w:r w:rsidR="007873DC">
        <w:rPr>
          <w:rFonts w:ascii="Times New Roman" w:hAnsi="Times New Roman" w:cs="Times New Roman"/>
          <w:i/>
          <w:iCs/>
          <w:sz w:val="24"/>
          <w:szCs w:val="24"/>
        </w:rPr>
        <w:t>, пункт 8 СГС «</w:t>
      </w:r>
      <w:r w:rsidR="007873DC">
        <w:rPr>
          <w:rFonts w:ascii="Times New Roman" w:hAnsi="Times New Roman" w:cs="Times New Roman"/>
          <w:i/>
          <w:sz w:val="24"/>
          <w:szCs w:val="24"/>
        </w:rPr>
        <w:t>Учетная политика, оценочные значения и ошибки»</w:t>
      </w:r>
      <w:r w:rsidRPr="00167FCF">
        <w:rPr>
          <w:rFonts w:ascii="Times New Roman" w:hAnsi="Times New Roman" w:cs="Times New Roman"/>
          <w:i/>
          <w:iCs/>
          <w:sz w:val="24"/>
          <w:szCs w:val="24"/>
        </w:rPr>
        <w:t>)</w:t>
      </w:r>
    </w:p>
    <w:p w14:paraId="06A42C59" w14:textId="77777777" w:rsidR="005D6D4F" w:rsidRDefault="005D6D4F" w:rsidP="00D3553B">
      <w:pPr>
        <w:pStyle w:val="ConsPlusNormal"/>
        <w:ind w:firstLine="540"/>
        <w:jc w:val="both"/>
        <w:rPr>
          <w:rFonts w:ascii="Times New Roman" w:hAnsi="Times New Roman" w:cs="Times New Roman"/>
          <w:iCs/>
          <w:sz w:val="24"/>
          <w:szCs w:val="24"/>
        </w:rPr>
      </w:pPr>
      <w:r>
        <w:rPr>
          <w:rFonts w:ascii="Times New Roman" w:hAnsi="Times New Roman" w:cs="Times New Roman"/>
          <w:iCs/>
          <w:sz w:val="24"/>
          <w:szCs w:val="24"/>
        </w:rPr>
        <w:t>При смене главного бухгалтера производится передача документов бухгалтерского (бюджетного) учета по форме ОКУД 0504043 с приложением реестра в произвольной форме</w:t>
      </w:r>
      <w:r w:rsidR="00494C01">
        <w:rPr>
          <w:rFonts w:ascii="Times New Roman" w:hAnsi="Times New Roman" w:cs="Times New Roman"/>
          <w:iCs/>
          <w:sz w:val="24"/>
          <w:szCs w:val="24"/>
        </w:rPr>
        <w:t xml:space="preserve"> в последний рабочий день увольняемого лица</w:t>
      </w:r>
      <w:r>
        <w:rPr>
          <w:rFonts w:ascii="Times New Roman" w:hAnsi="Times New Roman" w:cs="Times New Roman"/>
          <w:iCs/>
          <w:sz w:val="24"/>
          <w:szCs w:val="24"/>
        </w:rPr>
        <w:t>.</w:t>
      </w:r>
    </w:p>
    <w:p w14:paraId="6345FF5D" w14:textId="77777777" w:rsidR="00D3553B" w:rsidRPr="00167FCF" w:rsidRDefault="00D3553B" w:rsidP="00D3553B">
      <w:pPr>
        <w:pStyle w:val="ConsPlusNormal"/>
        <w:jc w:val="both"/>
        <w:rPr>
          <w:rFonts w:ascii="Times New Roman" w:hAnsi="Times New Roman" w:cs="Times New Roman"/>
          <w:sz w:val="24"/>
          <w:szCs w:val="24"/>
        </w:rPr>
      </w:pPr>
    </w:p>
    <w:p w14:paraId="0F6272FF" w14:textId="77777777" w:rsidR="00D3553B" w:rsidRPr="00167FCF" w:rsidRDefault="009A234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D3553B" w:rsidRPr="00167FCF">
        <w:rPr>
          <w:rFonts w:ascii="Times New Roman" w:hAnsi="Times New Roman" w:cs="Times New Roman"/>
          <w:sz w:val="24"/>
          <w:szCs w:val="24"/>
        </w:rPr>
        <w:t xml:space="preserve">. </w:t>
      </w:r>
      <w:r w:rsidR="005D6D4F">
        <w:rPr>
          <w:rFonts w:ascii="Times New Roman" w:hAnsi="Times New Roman" w:cs="Times New Roman"/>
          <w:sz w:val="24"/>
          <w:szCs w:val="24"/>
        </w:rPr>
        <w:t xml:space="preserve">Отдел финансов и </w:t>
      </w:r>
      <w:r>
        <w:rPr>
          <w:rFonts w:ascii="Times New Roman" w:hAnsi="Times New Roman" w:cs="Times New Roman"/>
          <w:sz w:val="24"/>
          <w:szCs w:val="24"/>
        </w:rPr>
        <w:t>бухгалтерского учета</w:t>
      </w:r>
      <w:r w:rsidR="005D6D4F">
        <w:rPr>
          <w:rFonts w:ascii="Times New Roman" w:hAnsi="Times New Roman" w:cs="Times New Roman"/>
          <w:sz w:val="24"/>
          <w:szCs w:val="24"/>
        </w:rPr>
        <w:t xml:space="preserve"> осуществляет ведение бухгалтерского и бюджетного учета. Работники отдела несут ответственность за состояние бухгалтерского учета и достоверность контролируемых ими показателей бюджетной отчетности. </w:t>
      </w:r>
      <w:r w:rsidR="00D3553B" w:rsidRPr="00167FCF">
        <w:rPr>
          <w:rFonts w:ascii="Times New Roman" w:hAnsi="Times New Roman" w:cs="Times New Roman"/>
          <w:sz w:val="24"/>
          <w:szCs w:val="24"/>
        </w:rPr>
        <w:t xml:space="preserve">Деятельность работников </w:t>
      </w:r>
      <w:r w:rsidR="00D3553B">
        <w:rPr>
          <w:rFonts w:ascii="Times New Roman" w:hAnsi="Times New Roman" w:cs="Times New Roman"/>
          <w:sz w:val="24"/>
          <w:szCs w:val="24"/>
        </w:rPr>
        <w:t xml:space="preserve">отдела </w:t>
      </w:r>
      <w:r w:rsidR="00D3553B" w:rsidRPr="00167FCF">
        <w:rPr>
          <w:rFonts w:ascii="Times New Roman" w:hAnsi="Times New Roman" w:cs="Times New Roman"/>
          <w:sz w:val="24"/>
          <w:szCs w:val="24"/>
        </w:rPr>
        <w:t>регламентируется их должностными инструкциями.</w:t>
      </w:r>
    </w:p>
    <w:p w14:paraId="4EE25CCE" w14:textId="77777777" w:rsidR="00D3553B" w:rsidRDefault="00D3553B" w:rsidP="00D3553B">
      <w:pPr>
        <w:pStyle w:val="ConsPlusNormal"/>
        <w:ind w:firstLine="540"/>
        <w:jc w:val="both"/>
        <w:rPr>
          <w:rFonts w:ascii="Times New Roman" w:hAnsi="Times New Roman" w:cs="Times New Roman"/>
          <w:i/>
          <w:iCs/>
          <w:sz w:val="24"/>
          <w:szCs w:val="24"/>
        </w:rPr>
      </w:pPr>
      <w:r w:rsidRPr="00167FCF">
        <w:rPr>
          <w:rFonts w:ascii="Times New Roman" w:hAnsi="Times New Roman" w:cs="Times New Roman"/>
          <w:i/>
          <w:iCs/>
          <w:sz w:val="24"/>
          <w:szCs w:val="24"/>
        </w:rPr>
        <w:t xml:space="preserve">(Основание: </w:t>
      </w:r>
      <w:hyperlink r:id="rId2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5D0F1F34" w14:textId="77777777" w:rsidR="0090399D" w:rsidRDefault="0090399D" w:rsidP="00D3553B">
      <w:pPr>
        <w:pStyle w:val="ConsPlusNormal"/>
        <w:ind w:firstLine="540"/>
        <w:jc w:val="both"/>
        <w:rPr>
          <w:rFonts w:ascii="Times New Roman" w:hAnsi="Times New Roman" w:cs="Times New Roman"/>
          <w:iCs/>
          <w:sz w:val="24"/>
          <w:szCs w:val="24"/>
        </w:rPr>
      </w:pPr>
    </w:p>
    <w:p w14:paraId="282CFBF6" w14:textId="77777777" w:rsidR="0090399D" w:rsidRDefault="0090399D" w:rsidP="00D3553B">
      <w:pPr>
        <w:pStyle w:val="ConsPlusNormal"/>
        <w:ind w:firstLine="540"/>
        <w:jc w:val="both"/>
        <w:rPr>
          <w:rFonts w:ascii="Times New Roman" w:hAnsi="Times New Roman" w:cs="Times New Roman"/>
          <w:iCs/>
          <w:sz w:val="24"/>
          <w:szCs w:val="24"/>
        </w:rPr>
      </w:pPr>
      <w:r>
        <w:rPr>
          <w:rFonts w:ascii="Times New Roman" w:hAnsi="Times New Roman" w:cs="Times New Roman"/>
          <w:iCs/>
          <w:sz w:val="24"/>
          <w:szCs w:val="24"/>
        </w:rPr>
        <w:t xml:space="preserve">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w:t>
      </w:r>
      <w:r w:rsidR="001152E5">
        <w:rPr>
          <w:rFonts w:ascii="Times New Roman" w:hAnsi="Times New Roman" w:cs="Times New Roman"/>
          <w:iCs/>
          <w:sz w:val="24"/>
          <w:szCs w:val="24"/>
        </w:rPr>
        <w:t>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60CADFB0" w14:textId="77777777" w:rsidR="001152E5" w:rsidRPr="001152E5" w:rsidRDefault="001152E5" w:rsidP="00D3553B">
      <w:pPr>
        <w:pStyle w:val="ConsPlusNormal"/>
        <w:ind w:firstLine="540"/>
        <w:jc w:val="both"/>
        <w:rPr>
          <w:rFonts w:ascii="Times New Roman" w:hAnsi="Times New Roman" w:cs="Times New Roman"/>
          <w:i/>
          <w:sz w:val="24"/>
          <w:szCs w:val="24"/>
        </w:rPr>
      </w:pPr>
      <w:r w:rsidRPr="001152E5">
        <w:rPr>
          <w:rFonts w:ascii="Times New Roman" w:hAnsi="Times New Roman" w:cs="Times New Roman"/>
          <w:i/>
          <w:iCs/>
          <w:sz w:val="24"/>
          <w:szCs w:val="24"/>
        </w:rPr>
        <w:t>(Основание: пункты 17, 20, 32 СГС «Учетная политика, оценочные значения и ошибки»)</w:t>
      </w:r>
    </w:p>
    <w:p w14:paraId="61F43C2D" w14:textId="77777777" w:rsidR="0090399D" w:rsidRPr="00167FCF" w:rsidRDefault="0090399D" w:rsidP="00D3553B">
      <w:pPr>
        <w:pStyle w:val="ConsPlusNormal"/>
        <w:jc w:val="both"/>
        <w:rPr>
          <w:rFonts w:ascii="Times New Roman" w:hAnsi="Times New Roman" w:cs="Times New Roman"/>
          <w:sz w:val="24"/>
          <w:szCs w:val="24"/>
        </w:rPr>
      </w:pPr>
    </w:p>
    <w:p w14:paraId="71B570FF" w14:textId="77777777" w:rsidR="00D3553B" w:rsidRDefault="001152E5"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3553B" w:rsidRPr="00167FCF">
        <w:rPr>
          <w:rFonts w:ascii="Times New Roman" w:hAnsi="Times New Roman" w:cs="Times New Roman"/>
          <w:sz w:val="24"/>
          <w:szCs w:val="24"/>
        </w:rPr>
        <w:t xml:space="preserve">. </w:t>
      </w:r>
      <w:r w:rsidR="00D3553B">
        <w:rPr>
          <w:rFonts w:ascii="Times New Roman" w:hAnsi="Times New Roman" w:cs="Times New Roman"/>
          <w:sz w:val="24"/>
          <w:szCs w:val="24"/>
        </w:rPr>
        <w:t xml:space="preserve">Бухгалтерский учет имущества, обязательств и фактов хозяйственной жизни ведется в рублях и копейках. </w:t>
      </w:r>
    </w:p>
    <w:p w14:paraId="58BCE0FE"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Бухгалтерский учет в Администрации ведется в соответствии с </w:t>
      </w:r>
      <w:r>
        <w:rPr>
          <w:rFonts w:ascii="Times New Roman" w:hAnsi="Times New Roman" w:cs="Times New Roman"/>
          <w:sz w:val="24"/>
          <w:szCs w:val="24"/>
        </w:rPr>
        <w:t xml:space="preserve">рабочим </w:t>
      </w:r>
      <w:r w:rsidRPr="00167FCF">
        <w:rPr>
          <w:rFonts w:ascii="Times New Roman" w:hAnsi="Times New Roman" w:cs="Times New Roman"/>
          <w:sz w:val="24"/>
          <w:szCs w:val="24"/>
        </w:rPr>
        <w:t xml:space="preserve">планом счетов </w:t>
      </w:r>
      <w:r w:rsidR="00EF1E26">
        <w:rPr>
          <w:rFonts w:ascii="Times New Roman" w:hAnsi="Times New Roman" w:cs="Times New Roman"/>
          <w:sz w:val="24"/>
          <w:szCs w:val="24"/>
        </w:rPr>
        <w:t xml:space="preserve">бухгалтерского </w:t>
      </w:r>
      <w:r w:rsidRPr="00167FCF">
        <w:rPr>
          <w:rFonts w:ascii="Times New Roman" w:hAnsi="Times New Roman" w:cs="Times New Roman"/>
          <w:sz w:val="24"/>
          <w:szCs w:val="24"/>
        </w:rPr>
        <w:t xml:space="preserve">учета, приведенным в </w:t>
      </w:r>
      <w:hyperlink w:anchor="Par502" w:tooltip="Рабочий план счетов" w:history="1">
        <w:r w:rsidRPr="00167FCF">
          <w:rPr>
            <w:rFonts w:ascii="Times New Roman" w:hAnsi="Times New Roman" w:cs="Times New Roman"/>
            <w:color w:val="0000FF"/>
            <w:sz w:val="24"/>
            <w:szCs w:val="24"/>
          </w:rPr>
          <w:t>Приложени</w:t>
        </w:r>
        <w:r>
          <w:rPr>
            <w:rFonts w:ascii="Times New Roman" w:hAnsi="Times New Roman" w:cs="Times New Roman"/>
            <w:color w:val="0000FF"/>
            <w:sz w:val="24"/>
            <w:szCs w:val="24"/>
          </w:rPr>
          <w:t>и</w:t>
        </w:r>
        <w:r w:rsidRPr="00167FCF">
          <w:rPr>
            <w:rFonts w:ascii="Times New Roman" w:hAnsi="Times New Roman" w:cs="Times New Roman"/>
            <w:color w:val="0000FF"/>
            <w:sz w:val="24"/>
            <w:szCs w:val="24"/>
          </w:rPr>
          <w:t xml:space="preserve"> 1</w:t>
        </w:r>
      </w:hyperlink>
      <w:r w:rsidRPr="00167FCF">
        <w:rPr>
          <w:rFonts w:ascii="Times New Roman" w:hAnsi="Times New Roman" w:cs="Times New Roman"/>
          <w:sz w:val="24"/>
          <w:szCs w:val="24"/>
        </w:rPr>
        <w:t xml:space="preserve"> к настоящей Учетной политике.</w:t>
      </w:r>
    </w:p>
    <w:p w14:paraId="611061F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В номере счета плана счетов </w:t>
      </w:r>
      <w:r w:rsidR="00EF1E26">
        <w:rPr>
          <w:rFonts w:ascii="Times New Roman" w:hAnsi="Times New Roman" w:cs="Times New Roman"/>
          <w:sz w:val="24"/>
          <w:szCs w:val="24"/>
        </w:rPr>
        <w:t xml:space="preserve">по бюджетному учету </w:t>
      </w:r>
      <w:r w:rsidRPr="00167FCF">
        <w:rPr>
          <w:rFonts w:ascii="Times New Roman" w:hAnsi="Times New Roman" w:cs="Times New Roman"/>
          <w:sz w:val="24"/>
          <w:szCs w:val="24"/>
        </w:rPr>
        <w:t>отражаются:</w:t>
      </w:r>
    </w:p>
    <w:p w14:paraId="4C8A2315"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в 1 - 17 разрядах - аналитический код по классификационному признаку поступлений и выбытий;</w:t>
      </w:r>
    </w:p>
    <w:p w14:paraId="6A70AFD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в 18 разряде - код вида финансового обеспечения (деятельности);</w:t>
      </w:r>
    </w:p>
    <w:p w14:paraId="0017F6A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в 19 - 21 разрядах - код синтетического счета Плана счетов бюджетного учета;</w:t>
      </w:r>
    </w:p>
    <w:p w14:paraId="325E02B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в 22 - 23 разрядах - код аналитического счета Плана счетов бюджетного учета;</w:t>
      </w:r>
    </w:p>
    <w:p w14:paraId="5B9AFA1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в 24 - 26 разрядах - код КОСГУ.</w:t>
      </w:r>
    </w:p>
    <w:p w14:paraId="637993D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2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п. 3</w:t>
        </w:r>
      </w:hyperlink>
      <w:r w:rsidRPr="00167FCF">
        <w:rPr>
          <w:rFonts w:ascii="Times New Roman" w:hAnsi="Times New Roman" w:cs="Times New Roman"/>
          <w:i/>
          <w:iCs/>
          <w:sz w:val="24"/>
          <w:szCs w:val="24"/>
        </w:rPr>
        <w:t xml:space="preserve">, </w:t>
      </w:r>
      <w:hyperlink r:id="rId2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6</w:t>
        </w:r>
      </w:hyperlink>
      <w:r w:rsidRPr="00167FCF">
        <w:rPr>
          <w:rFonts w:ascii="Times New Roman" w:hAnsi="Times New Roman" w:cs="Times New Roman"/>
          <w:i/>
          <w:iCs/>
          <w:sz w:val="24"/>
          <w:szCs w:val="24"/>
        </w:rPr>
        <w:t xml:space="preserve">, </w:t>
      </w:r>
      <w:hyperlink r:id="rId2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21</w:t>
        </w:r>
      </w:hyperlink>
      <w:r w:rsidRPr="00167FCF">
        <w:rPr>
          <w:rFonts w:ascii="Times New Roman" w:hAnsi="Times New Roman" w:cs="Times New Roman"/>
          <w:i/>
          <w:iCs/>
          <w:sz w:val="24"/>
          <w:szCs w:val="24"/>
        </w:rPr>
        <w:t xml:space="preserve">, </w:t>
      </w:r>
      <w:hyperlink r:id="rId2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332</w:t>
        </w:r>
      </w:hyperlink>
      <w:r w:rsidRPr="00167FCF">
        <w:rPr>
          <w:rFonts w:ascii="Times New Roman" w:hAnsi="Times New Roman" w:cs="Times New Roman"/>
          <w:i/>
          <w:iCs/>
          <w:sz w:val="24"/>
          <w:szCs w:val="24"/>
        </w:rPr>
        <w:t xml:space="preserve"> Инструкции N 157н, </w:t>
      </w:r>
      <w:hyperlink r:id="rId28" w:tooltip="Приказ Минфина России от 06.12.2010 N 162н (ред. от 30.11.2015) &quot;Об утверждении Плана счетов бюджетного учета и Инструкции по его применению&quot; (Зарегистрировано в Минюсте России 27.01.2011 N 19593) (с изм. и доп., вступ. в силу с 29.01.2016)------------ Недейст" w:history="1">
        <w:r w:rsidRPr="00167FCF">
          <w:rPr>
            <w:rFonts w:ascii="Times New Roman" w:hAnsi="Times New Roman" w:cs="Times New Roman"/>
            <w:i/>
            <w:iCs/>
            <w:color w:val="0000FF"/>
            <w:sz w:val="24"/>
            <w:szCs w:val="24"/>
          </w:rPr>
          <w:t>п. 2</w:t>
        </w:r>
      </w:hyperlink>
      <w:r w:rsidRPr="00167FCF">
        <w:rPr>
          <w:rFonts w:ascii="Times New Roman" w:hAnsi="Times New Roman" w:cs="Times New Roman"/>
          <w:i/>
          <w:iCs/>
          <w:sz w:val="24"/>
          <w:szCs w:val="24"/>
        </w:rPr>
        <w:t xml:space="preserve"> Инструкции N 162н</w:t>
      </w:r>
      <w:r w:rsidR="00A51F3D">
        <w:rPr>
          <w:rFonts w:ascii="Times New Roman" w:hAnsi="Times New Roman" w:cs="Times New Roman"/>
          <w:i/>
          <w:iCs/>
          <w:sz w:val="24"/>
          <w:szCs w:val="24"/>
        </w:rPr>
        <w:t xml:space="preserve">, пункт 19 </w:t>
      </w:r>
      <w:r w:rsidR="00A51F3D">
        <w:rPr>
          <w:rFonts w:ascii="Times New Roman" w:hAnsi="Times New Roman" w:cs="Times New Roman"/>
          <w:i/>
          <w:sz w:val="24"/>
          <w:szCs w:val="24"/>
        </w:rPr>
        <w:t>СГС «Концептуальные основы бухучета и отчетности»</w:t>
      </w:r>
      <w:r w:rsidR="0046762D">
        <w:rPr>
          <w:rFonts w:ascii="Times New Roman" w:hAnsi="Times New Roman" w:cs="Times New Roman"/>
          <w:i/>
          <w:sz w:val="24"/>
          <w:szCs w:val="24"/>
        </w:rPr>
        <w:t>, подпункт «б» пункта 9 СГС «Учетная политика, оценочные значения и ошибки»</w:t>
      </w:r>
      <w:r w:rsidRPr="00167FCF">
        <w:rPr>
          <w:rFonts w:ascii="Times New Roman" w:hAnsi="Times New Roman" w:cs="Times New Roman"/>
          <w:i/>
          <w:iCs/>
          <w:sz w:val="24"/>
          <w:szCs w:val="24"/>
        </w:rPr>
        <w:t>)</w:t>
      </w:r>
    </w:p>
    <w:p w14:paraId="4A292ACB" w14:textId="77777777" w:rsidR="00D3553B" w:rsidRPr="00167FCF" w:rsidRDefault="00D3553B" w:rsidP="00D3553B">
      <w:pPr>
        <w:pStyle w:val="ConsPlusNormal"/>
        <w:jc w:val="both"/>
        <w:rPr>
          <w:rFonts w:ascii="Times New Roman" w:hAnsi="Times New Roman" w:cs="Times New Roman"/>
          <w:sz w:val="24"/>
          <w:szCs w:val="24"/>
        </w:rPr>
      </w:pPr>
    </w:p>
    <w:p w14:paraId="285B9479" w14:textId="77777777" w:rsidR="00D3553B" w:rsidRPr="00167FCF" w:rsidRDefault="00632E23"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D3553B" w:rsidRPr="00167FCF">
        <w:rPr>
          <w:rFonts w:ascii="Times New Roman" w:hAnsi="Times New Roman" w:cs="Times New Roman"/>
          <w:sz w:val="24"/>
          <w:szCs w:val="24"/>
        </w:rPr>
        <w:t>. Администрацией при осуществлении своей деятельности применяются следующие коды вида финансового обеспечения (деятельности):</w:t>
      </w:r>
    </w:p>
    <w:p w14:paraId="5C5BC0EB" w14:textId="77777777" w:rsidR="00D3553B" w:rsidRPr="00167FCF" w:rsidRDefault="005D30D0" w:rsidP="00D3553B">
      <w:pPr>
        <w:pStyle w:val="ConsPlusNormal"/>
        <w:ind w:firstLine="540"/>
        <w:jc w:val="both"/>
        <w:rPr>
          <w:rFonts w:ascii="Times New Roman" w:hAnsi="Times New Roman" w:cs="Times New Roman"/>
          <w:sz w:val="24"/>
          <w:szCs w:val="24"/>
        </w:rPr>
      </w:pPr>
      <w:hyperlink r:id="rId2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D3553B" w:rsidRPr="00167FCF">
          <w:rPr>
            <w:rFonts w:ascii="Times New Roman" w:hAnsi="Times New Roman" w:cs="Times New Roman"/>
            <w:color w:val="0000FF"/>
            <w:sz w:val="24"/>
            <w:szCs w:val="24"/>
          </w:rPr>
          <w:t>"1"</w:t>
        </w:r>
      </w:hyperlink>
      <w:r w:rsidR="00D3553B" w:rsidRPr="00167FCF">
        <w:rPr>
          <w:rFonts w:ascii="Times New Roman" w:hAnsi="Times New Roman" w:cs="Times New Roman"/>
          <w:sz w:val="24"/>
          <w:szCs w:val="24"/>
        </w:rPr>
        <w:t xml:space="preserve"> - бюджетная деятельность;</w:t>
      </w:r>
    </w:p>
    <w:p w14:paraId="4704E4D7" w14:textId="77777777" w:rsidR="00D3553B" w:rsidRPr="00167FCF" w:rsidRDefault="005D30D0" w:rsidP="00D3553B">
      <w:pPr>
        <w:pStyle w:val="ConsPlusNormal"/>
        <w:ind w:firstLine="540"/>
        <w:jc w:val="both"/>
        <w:rPr>
          <w:rFonts w:ascii="Times New Roman" w:hAnsi="Times New Roman" w:cs="Times New Roman"/>
          <w:sz w:val="24"/>
          <w:szCs w:val="24"/>
        </w:rPr>
      </w:pPr>
      <w:hyperlink r:id="rId3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D3553B" w:rsidRPr="00167FCF">
          <w:rPr>
            <w:rFonts w:ascii="Times New Roman" w:hAnsi="Times New Roman" w:cs="Times New Roman"/>
            <w:color w:val="0000FF"/>
            <w:sz w:val="24"/>
            <w:szCs w:val="24"/>
          </w:rPr>
          <w:t>"3"</w:t>
        </w:r>
      </w:hyperlink>
      <w:r w:rsidR="00D3553B" w:rsidRPr="00167FCF">
        <w:rPr>
          <w:rFonts w:ascii="Times New Roman" w:hAnsi="Times New Roman" w:cs="Times New Roman"/>
          <w:sz w:val="24"/>
          <w:szCs w:val="24"/>
        </w:rPr>
        <w:t xml:space="preserve"> - средства во временном распоряжении.</w:t>
      </w:r>
    </w:p>
    <w:p w14:paraId="21CBF468"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3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21</w:t>
        </w:r>
      </w:hyperlink>
      <w:r w:rsidRPr="00167FCF">
        <w:rPr>
          <w:rFonts w:ascii="Times New Roman" w:hAnsi="Times New Roman" w:cs="Times New Roman"/>
          <w:i/>
          <w:iCs/>
          <w:sz w:val="24"/>
          <w:szCs w:val="24"/>
        </w:rPr>
        <w:t xml:space="preserve"> Инструкции N 157н)</w:t>
      </w:r>
    </w:p>
    <w:p w14:paraId="286C0DA1" w14:textId="77777777" w:rsidR="00D3553B" w:rsidRPr="00167FCF" w:rsidRDefault="00D3553B" w:rsidP="00D3553B">
      <w:pPr>
        <w:pStyle w:val="ConsPlusNormal"/>
        <w:jc w:val="both"/>
        <w:rPr>
          <w:rFonts w:ascii="Times New Roman" w:hAnsi="Times New Roman" w:cs="Times New Roman"/>
          <w:sz w:val="24"/>
          <w:szCs w:val="24"/>
        </w:rPr>
      </w:pPr>
    </w:p>
    <w:p w14:paraId="545396C7" w14:textId="77777777" w:rsidR="00D3553B" w:rsidRDefault="00632E23"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3553B" w:rsidRPr="00167FCF">
        <w:rPr>
          <w:rFonts w:ascii="Times New Roman" w:hAnsi="Times New Roman" w:cs="Times New Roman"/>
          <w:sz w:val="24"/>
          <w:szCs w:val="24"/>
        </w:rPr>
        <w:t xml:space="preserve">. Форма ведения бухгалтерского </w:t>
      </w:r>
      <w:r>
        <w:rPr>
          <w:rFonts w:ascii="Times New Roman" w:hAnsi="Times New Roman" w:cs="Times New Roman"/>
          <w:sz w:val="24"/>
          <w:szCs w:val="24"/>
        </w:rPr>
        <w:t xml:space="preserve">и бюджетного </w:t>
      </w:r>
      <w:r w:rsidR="00D3553B" w:rsidRPr="00167FCF">
        <w:rPr>
          <w:rFonts w:ascii="Times New Roman" w:hAnsi="Times New Roman" w:cs="Times New Roman"/>
          <w:sz w:val="24"/>
          <w:szCs w:val="24"/>
        </w:rPr>
        <w:t>учета - автоматизиров</w:t>
      </w:r>
      <w:r w:rsidR="00E55EA8">
        <w:rPr>
          <w:rFonts w:ascii="Times New Roman" w:hAnsi="Times New Roman" w:cs="Times New Roman"/>
          <w:sz w:val="24"/>
          <w:szCs w:val="24"/>
        </w:rPr>
        <w:t>анная с применением программных продуктов</w:t>
      </w:r>
      <w:r w:rsidR="00D3553B">
        <w:rPr>
          <w:rFonts w:ascii="Times New Roman" w:hAnsi="Times New Roman" w:cs="Times New Roman"/>
          <w:sz w:val="24"/>
          <w:szCs w:val="24"/>
        </w:rPr>
        <w:t>: 1С: Предприятие</w:t>
      </w:r>
      <w:r w:rsidR="00D43A44">
        <w:rPr>
          <w:rFonts w:ascii="Times New Roman" w:hAnsi="Times New Roman" w:cs="Times New Roman"/>
          <w:sz w:val="24"/>
          <w:szCs w:val="24"/>
        </w:rPr>
        <w:t>, АИС «Фина</w:t>
      </w:r>
      <w:r>
        <w:rPr>
          <w:rFonts w:ascii="Times New Roman" w:hAnsi="Times New Roman" w:cs="Times New Roman"/>
          <w:sz w:val="24"/>
          <w:szCs w:val="24"/>
        </w:rPr>
        <w:t>н</w:t>
      </w:r>
      <w:r w:rsidR="00D43A44">
        <w:rPr>
          <w:rFonts w:ascii="Times New Roman" w:hAnsi="Times New Roman" w:cs="Times New Roman"/>
          <w:sz w:val="24"/>
          <w:szCs w:val="24"/>
        </w:rPr>
        <w:t>сы-бюджет», АИС «Доходы»:</w:t>
      </w:r>
    </w:p>
    <w:p w14:paraId="25CC4076" w14:textId="77777777" w:rsidR="00D43A44" w:rsidRDefault="00D43A44"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- 1</w:t>
      </w:r>
      <w:proofErr w:type="gramStart"/>
      <w:r>
        <w:rPr>
          <w:rFonts w:ascii="Times New Roman" w:hAnsi="Times New Roman" w:cs="Times New Roman"/>
          <w:sz w:val="24"/>
          <w:szCs w:val="24"/>
        </w:rPr>
        <w:t>С:Предприятие</w:t>
      </w:r>
      <w:proofErr w:type="gramEnd"/>
      <w:r>
        <w:rPr>
          <w:rFonts w:ascii="Times New Roman" w:hAnsi="Times New Roman" w:cs="Times New Roman"/>
          <w:sz w:val="24"/>
          <w:szCs w:val="24"/>
        </w:rPr>
        <w:t xml:space="preserve"> «Бухгалтерия» - для бухгалтерского и бюджетного учета</w:t>
      </w:r>
    </w:p>
    <w:p w14:paraId="27D1C57C" w14:textId="77777777" w:rsidR="00D43A44" w:rsidRDefault="00D43A44"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- 1</w:t>
      </w:r>
      <w:proofErr w:type="gramStart"/>
      <w:r>
        <w:rPr>
          <w:rFonts w:ascii="Times New Roman" w:hAnsi="Times New Roman" w:cs="Times New Roman"/>
          <w:sz w:val="24"/>
          <w:szCs w:val="24"/>
        </w:rPr>
        <w:t>С:Предприятие</w:t>
      </w:r>
      <w:proofErr w:type="gramEnd"/>
      <w:r>
        <w:rPr>
          <w:rFonts w:ascii="Times New Roman" w:hAnsi="Times New Roman" w:cs="Times New Roman"/>
          <w:sz w:val="24"/>
          <w:szCs w:val="24"/>
        </w:rPr>
        <w:t xml:space="preserve"> «Зарплата и кадры» - для учета заработной платы</w:t>
      </w:r>
    </w:p>
    <w:p w14:paraId="3591FEFD" w14:textId="77777777" w:rsidR="00D43A44" w:rsidRDefault="00D43A44"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АИС «Финансы-бюджет» - для учета поступлений и выбытий, для составления бюджетной отчетности</w:t>
      </w:r>
    </w:p>
    <w:p w14:paraId="3CEFFAB0" w14:textId="77777777" w:rsidR="00D43A44" w:rsidRDefault="00D43A44"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АИС «Доходы» - для учета доходов.</w:t>
      </w:r>
    </w:p>
    <w:p w14:paraId="5D71166A" w14:textId="77777777" w:rsidR="00D43A44" w:rsidRDefault="00D43A44"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телекоммуникационных каналов связи и электронной подписи </w:t>
      </w:r>
      <w:r w:rsidR="00632E23">
        <w:rPr>
          <w:rFonts w:ascii="Times New Roman" w:hAnsi="Times New Roman" w:cs="Times New Roman"/>
          <w:sz w:val="24"/>
          <w:szCs w:val="24"/>
        </w:rPr>
        <w:t xml:space="preserve">отдел </w:t>
      </w:r>
      <w:r w:rsidR="00632E23">
        <w:rPr>
          <w:rFonts w:ascii="Times New Roman" w:hAnsi="Times New Roman" w:cs="Times New Roman"/>
          <w:sz w:val="24"/>
          <w:szCs w:val="24"/>
        </w:rPr>
        <w:lastRenderedPageBreak/>
        <w:t>финансов и бухгалтерского учета</w:t>
      </w:r>
      <w:r w:rsidR="004D5A3D">
        <w:rPr>
          <w:rFonts w:ascii="Times New Roman" w:hAnsi="Times New Roman" w:cs="Times New Roman"/>
          <w:sz w:val="24"/>
          <w:szCs w:val="24"/>
        </w:rPr>
        <w:t xml:space="preserve"> ведет электронный документооборот по следующим направлениям:</w:t>
      </w:r>
    </w:p>
    <w:p w14:paraId="5675D099" w14:textId="77777777" w:rsidR="004D5A3D" w:rsidRDefault="004D5A3D"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система удаленного финансового документооборота (СУФД) с территориальным органом Федерального казначейства</w:t>
      </w:r>
    </w:p>
    <w:p w14:paraId="00D07399" w14:textId="77777777" w:rsidR="004D5A3D" w:rsidRDefault="004D5A3D"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D1E22">
        <w:rPr>
          <w:rFonts w:ascii="Times New Roman" w:hAnsi="Times New Roman" w:cs="Times New Roman"/>
          <w:sz w:val="24"/>
          <w:szCs w:val="24"/>
        </w:rPr>
        <w:t>СВОД-СМАРТ с Департаментом финансов города Москвы</w:t>
      </w:r>
    </w:p>
    <w:p w14:paraId="57EF6B47" w14:textId="77777777" w:rsidR="000D1E22" w:rsidRDefault="000D1E22"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Система АСУ ГФ с Департаментом финансов города Москвы, Префектурой </w:t>
      </w:r>
      <w:proofErr w:type="spellStart"/>
      <w:r>
        <w:rPr>
          <w:rFonts w:ascii="Times New Roman" w:hAnsi="Times New Roman" w:cs="Times New Roman"/>
          <w:sz w:val="24"/>
          <w:szCs w:val="24"/>
        </w:rPr>
        <w:t>ТиНАО</w:t>
      </w:r>
      <w:proofErr w:type="spellEnd"/>
    </w:p>
    <w:p w14:paraId="16F37390" w14:textId="77777777" w:rsidR="000D1E22" w:rsidRDefault="000D1E22"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Единая информационная система в сфере закупок</w:t>
      </w:r>
    </w:p>
    <w:p w14:paraId="14A5286B" w14:textId="77777777" w:rsidR="000D1E22" w:rsidRDefault="000D1E22"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Система «Электронный бюджет»</w:t>
      </w:r>
    </w:p>
    <w:p w14:paraId="1F0C40D4" w14:textId="77777777" w:rsidR="001E0AFE" w:rsidRDefault="001E0AFE"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Государственная информационная система о государственных и муниципальных платежах (ГИС ГМП)</w:t>
      </w:r>
    </w:p>
    <w:p w14:paraId="341FC215" w14:textId="77777777" w:rsidR="000D1E22" w:rsidRDefault="000D1E22"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Система электронной отчетности для передачи отчетности в налоговую инспекцию, внебюджетные фонды, органы статистики и другие </w:t>
      </w:r>
      <w:r w:rsidR="00DA2A78">
        <w:rPr>
          <w:rFonts w:ascii="Times New Roman" w:hAnsi="Times New Roman" w:cs="Times New Roman"/>
          <w:sz w:val="24"/>
          <w:szCs w:val="24"/>
        </w:rPr>
        <w:t>фонды</w:t>
      </w:r>
    </w:p>
    <w:p w14:paraId="41657AE4" w14:textId="77777777" w:rsidR="00DA2A78" w:rsidRDefault="00DA2A7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Система электронного документооборота «СБИС» для получения и отправки документов иным организациям</w:t>
      </w:r>
    </w:p>
    <w:p w14:paraId="6D285FCE" w14:textId="77777777" w:rsidR="00DA2A78" w:rsidRDefault="00DA2A7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Сбербанк Бизнес Онлайн для отправки реестров по заработной плате в ПАО Сбербанк по зарплатному проекту</w:t>
      </w:r>
    </w:p>
    <w:p w14:paraId="40F06004" w14:textId="77777777" w:rsidR="00DA2A78" w:rsidRPr="00167FCF" w:rsidRDefault="00DA2A7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Интернет Банк</w:t>
      </w:r>
      <w:proofErr w:type="gramEnd"/>
      <w:r>
        <w:rPr>
          <w:rFonts w:ascii="Times New Roman" w:hAnsi="Times New Roman" w:cs="Times New Roman"/>
          <w:sz w:val="24"/>
          <w:szCs w:val="24"/>
        </w:rPr>
        <w:t xml:space="preserve"> для отправки реестров по заработной плате в ПАО ВТБ по зарплатному проекту</w:t>
      </w:r>
    </w:p>
    <w:p w14:paraId="60A04EC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3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п. 6</w:t>
        </w:r>
      </w:hyperlink>
      <w:r w:rsidRPr="00167FCF">
        <w:rPr>
          <w:rFonts w:ascii="Times New Roman" w:hAnsi="Times New Roman" w:cs="Times New Roman"/>
          <w:i/>
          <w:iCs/>
          <w:sz w:val="24"/>
          <w:szCs w:val="24"/>
        </w:rPr>
        <w:t xml:space="preserve">, </w:t>
      </w:r>
      <w:hyperlink r:id="rId3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19</w:t>
        </w:r>
      </w:hyperlink>
      <w:r w:rsidRPr="00167FCF">
        <w:rPr>
          <w:rFonts w:ascii="Times New Roman" w:hAnsi="Times New Roman" w:cs="Times New Roman"/>
          <w:i/>
          <w:iCs/>
          <w:sz w:val="24"/>
          <w:szCs w:val="24"/>
        </w:rPr>
        <w:t xml:space="preserve"> Инструкции N 157н)</w:t>
      </w:r>
    </w:p>
    <w:p w14:paraId="00FBBDAF" w14:textId="77777777" w:rsidR="00D3553B" w:rsidRPr="00167FCF" w:rsidRDefault="00D3553B" w:rsidP="00D3553B">
      <w:pPr>
        <w:pStyle w:val="ConsPlusNormal"/>
        <w:jc w:val="both"/>
        <w:rPr>
          <w:rFonts w:ascii="Times New Roman" w:hAnsi="Times New Roman" w:cs="Times New Roman"/>
          <w:sz w:val="24"/>
          <w:szCs w:val="24"/>
        </w:rPr>
      </w:pPr>
    </w:p>
    <w:p w14:paraId="54A88052" w14:textId="77777777" w:rsidR="00D3553B" w:rsidRPr="00167FCF" w:rsidRDefault="005977DC"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3553B" w:rsidRPr="00167FCF">
        <w:rPr>
          <w:rFonts w:ascii="Times New Roman" w:hAnsi="Times New Roman" w:cs="Times New Roman"/>
          <w:sz w:val="24"/>
          <w:szCs w:val="24"/>
        </w:rPr>
        <w:t>. Для оформления фактов хозяйственной жизни и ведения бухгалтерского учета применяются следующие формы первичных учетных документов:</w:t>
      </w:r>
    </w:p>
    <w:p w14:paraId="5F4FA7E6"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 унифицированные формы первичных учетных документов, утвержденные </w:t>
      </w:r>
      <w:hyperlink r:id="rId34"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167FCF">
          <w:rPr>
            <w:rFonts w:ascii="Times New Roman" w:hAnsi="Times New Roman" w:cs="Times New Roman"/>
            <w:color w:val="0000FF"/>
            <w:sz w:val="24"/>
            <w:szCs w:val="24"/>
          </w:rPr>
          <w:t>Приказом</w:t>
        </w:r>
      </w:hyperlink>
      <w:r w:rsidRPr="00167FCF">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0DE90D42"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 другие унифицированные формы первичных учетных документов (в случае их отсутствия в </w:t>
      </w:r>
      <w:hyperlink r:id="rId35"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167FCF">
          <w:rPr>
            <w:rFonts w:ascii="Times New Roman" w:hAnsi="Times New Roman" w:cs="Times New Roman"/>
            <w:color w:val="0000FF"/>
            <w:sz w:val="24"/>
            <w:szCs w:val="24"/>
          </w:rPr>
          <w:t>Приказе</w:t>
        </w:r>
      </w:hyperlink>
      <w:r w:rsidRPr="00167FCF">
        <w:rPr>
          <w:rFonts w:ascii="Times New Roman" w:hAnsi="Times New Roman" w:cs="Times New Roman"/>
          <w:sz w:val="24"/>
          <w:szCs w:val="24"/>
        </w:rPr>
        <w:t xml:space="preserve"> Минф</w:t>
      </w:r>
      <w:r>
        <w:rPr>
          <w:rFonts w:ascii="Times New Roman" w:hAnsi="Times New Roman" w:cs="Times New Roman"/>
          <w:sz w:val="24"/>
          <w:szCs w:val="24"/>
        </w:rPr>
        <w:t>ина России от 30.03.2015 N 52н).</w:t>
      </w:r>
    </w:p>
    <w:p w14:paraId="40AE434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Документы, которые не являются первичными учетными документами или регистрами бухгалтерского учета, если иное не установлено настоящей Учетной политикой, составляются в соответствии с обычаями (при их отсутствии - в свободной форме) и прилагаются к соответствующему первичному учетному документу (при его отсутствии - к Бухгалтерской справке </w:t>
      </w:r>
      <w:hyperlink r:id="rId36" w:tooltip="Форма: Бухгалтерская справка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Форма по ОКУД 0504833) (Приказ Минфина Ро" w:history="1">
        <w:r w:rsidRPr="00167FCF">
          <w:rPr>
            <w:rFonts w:ascii="Times New Roman" w:hAnsi="Times New Roman" w:cs="Times New Roman"/>
            <w:color w:val="0000FF"/>
            <w:sz w:val="24"/>
            <w:szCs w:val="24"/>
          </w:rPr>
          <w:t>(ф. 0504833)</w:t>
        </w:r>
      </w:hyperlink>
      <w:r w:rsidRPr="00167FCF">
        <w:rPr>
          <w:rFonts w:ascii="Times New Roman" w:hAnsi="Times New Roman" w:cs="Times New Roman"/>
          <w:sz w:val="24"/>
          <w:szCs w:val="24"/>
        </w:rPr>
        <w:t>, которая служит основанием для отражения операции в бухгалтерском учете).</w:t>
      </w:r>
    </w:p>
    <w:p w14:paraId="78575A92"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(Основание:</w:t>
      </w:r>
      <w:r w:rsidR="0098071B">
        <w:t xml:space="preserve"> </w:t>
      </w:r>
      <w:r w:rsidR="0098071B">
        <w:rPr>
          <w:rFonts w:ascii="Times New Roman" w:hAnsi="Times New Roman" w:cs="Times New Roman"/>
          <w:i/>
          <w:sz w:val="24"/>
          <w:szCs w:val="24"/>
        </w:rPr>
        <w:t>пункты 25-26 СГС «Концептуальные основы бухучета и отчетности»</w:t>
      </w:r>
      <w:r w:rsidRPr="00167FCF">
        <w:rPr>
          <w:rFonts w:ascii="Times New Roman" w:hAnsi="Times New Roman" w:cs="Times New Roman"/>
          <w:i/>
          <w:iCs/>
          <w:sz w:val="24"/>
          <w:szCs w:val="24"/>
        </w:rPr>
        <w:t xml:space="preserve">, Методические </w:t>
      </w:r>
      <w:hyperlink r:id="rId37"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167FCF">
          <w:rPr>
            <w:rFonts w:ascii="Times New Roman" w:hAnsi="Times New Roman" w:cs="Times New Roman"/>
            <w:i/>
            <w:iCs/>
            <w:color w:val="0000FF"/>
            <w:sz w:val="24"/>
            <w:szCs w:val="24"/>
          </w:rPr>
          <w:t>указания</w:t>
        </w:r>
      </w:hyperlink>
      <w:r w:rsidRPr="00167FCF">
        <w:rPr>
          <w:rFonts w:ascii="Times New Roman" w:hAnsi="Times New Roman" w:cs="Times New Roman"/>
          <w:i/>
          <w:iCs/>
          <w:sz w:val="24"/>
          <w:szCs w:val="24"/>
        </w:rPr>
        <w:t xml:space="preserve"> N 52н)</w:t>
      </w:r>
    </w:p>
    <w:p w14:paraId="4A3A8F32" w14:textId="77777777" w:rsidR="00D3553B" w:rsidRPr="00167FCF" w:rsidRDefault="00D3553B" w:rsidP="00D3553B">
      <w:pPr>
        <w:pStyle w:val="ConsPlusNormal"/>
        <w:jc w:val="both"/>
        <w:rPr>
          <w:rFonts w:ascii="Times New Roman" w:hAnsi="Times New Roman" w:cs="Times New Roman"/>
          <w:sz w:val="24"/>
          <w:szCs w:val="24"/>
        </w:rPr>
      </w:pPr>
    </w:p>
    <w:p w14:paraId="43944A41" w14:textId="77777777" w:rsidR="00D3553B" w:rsidRPr="00167FCF" w:rsidRDefault="005977DC"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3553B" w:rsidRPr="00167FCF">
        <w:rPr>
          <w:rFonts w:ascii="Times New Roman" w:hAnsi="Times New Roman" w:cs="Times New Roman"/>
          <w:sz w:val="24"/>
          <w:szCs w:val="24"/>
        </w:rPr>
        <w:t>. Первичные учетные документы составляются на бумажных носителях.</w:t>
      </w:r>
    </w:p>
    <w:p w14:paraId="2AF1785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3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7</w:t>
        </w:r>
      </w:hyperlink>
      <w:r w:rsidRPr="00167FCF">
        <w:rPr>
          <w:rFonts w:ascii="Times New Roman" w:hAnsi="Times New Roman" w:cs="Times New Roman"/>
          <w:i/>
          <w:iCs/>
          <w:sz w:val="24"/>
          <w:szCs w:val="24"/>
        </w:rPr>
        <w:t xml:space="preserve"> Инструкции N 157н)</w:t>
      </w:r>
    </w:p>
    <w:p w14:paraId="0CA20AC1" w14:textId="77777777" w:rsidR="00D3553B" w:rsidRPr="00167FCF" w:rsidRDefault="00D3553B" w:rsidP="00D3553B">
      <w:pPr>
        <w:pStyle w:val="ConsPlusNormal"/>
        <w:jc w:val="both"/>
        <w:rPr>
          <w:rFonts w:ascii="Times New Roman" w:hAnsi="Times New Roman" w:cs="Times New Roman"/>
          <w:sz w:val="24"/>
          <w:szCs w:val="24"/>
        </w:rPr>
      </w:pPr>
    </w:p>
    <w:p w14:paraId="3F835898" w14:textId="77777777" w:rsidR="00D3553B" w:rsidRPr="00167FCF" w:rsidRDefault="005977DC"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D3553B" w:rsidRPr="00167FCF">
        <w:rPr>
          <w:rFonts w:ascii="Times New Roman" w:hAnsi="Times New Roman" w:cs="Times New Roman"/>
          <w:sz w:val="24"/>
          <w:szCs w:val="24"/>
        </w:rPr>
        <w:t xml:space="preserve">. </w:t>
      </w:r>
      <w:r w:rsidR="00D3553B">
        <w:rPr>
          <w:rFonts w:ascii="Times New Roman" w:hAnsi="Times New Roman" w:cs="Times New Roman"/>
          <w:sz w:val="24"/>
          <w:szCs w:val="24"/>
        </w:rPr>
        <w:t xml:space="preserve">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w:t>
      </w:r>
      <w:r w:rsidR="00D3553B" w:rsidRPr="00167FCF">
        <w:rPr>
          <w:rFonts w:ascii="Times New Roman" w:hAnsi="Times New Roman" w:cs="Times New Roman"/>
          <w:sz w:val="24"/>
          <w:szCs w:val="24"/>
        </w:rPr>
        <w:t xml:space="preserve">Перечень должностных лиц, имеющих право подписи первичных учетных документов, денежных и расчетных документов, финансовых обязательств, приведен в </w:t>
      </w:r>
      <w:hyperlink w:anchor="Par2943" w:tooltip="Перечень должностных лиц, имеющих право подписи" w:history="1">
        <w:r w:rsidR="00D3553B">
          <w:rPr>
            <w:rFonts w:ascii="Times New Roman" w:hAnsi="Times New Roman" w:cs="Times New Roman"/>
            <w:color w:val="0000FF"/>
            <w:sz w:val="24"/>
            <w:szCs w:val="24"/>
          </w:rPr>
          <w:t>Приложении</w:t>
        </w:r>
        <w:r w:rsidR="00D3553B" w:rsidRPr="00167FCF">
          <w:rPr>
            <w:rFonts w:ascii="Times New Roman" w:hAnsi="Times New Roman" w:cs="Times New Roman"/>
            <w:color w:val="0000FF"/>
            <w:sz w:val="24"/>
            <w:szCs w:val="24"/>
          </w:rPr>
          <w:t xml:space="preserve"> </w:t>
        </w:r>
      </w:hyperlink>
      <w:r w:rsidR="00D3553B">
        <w:rPr>
          <w:rFonts w:ascii="Times New Roman" w:hAnsi="Times New Roman" w:cs="Times New Roman"/>
          <w:color w:val="0000FF"/>
          <w:sz w:val="24"/>
          <w:szCs w:val="24"/>
        </w:rPr>
        <w:t>2</w:t>
      </w:r>
      <w:r w:rsidR="00D3553B" w:rsidRPr="00167FCF">
        <w:rPr>
          <w:rFonts w:ascii="Times New Roman" w:hAnsi="Times New Roman" w:cs="Times New Roman"/>
          <w:sz w:val="24"/>
          <w:szCs w:val="24"/>
        </w:rPr>
        <w:t xml:space="preserve"> к настоящей Учетной политике.</w:t>
      </w:r>
    </w:p>
    <w:p w14:paraId="2CEA87D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39" w:tooltip="Федеральный закон от 06.12.2011 N 402-ФЗ (ред. от 04.11.2014) &quot;О бухгалтерском учете&quot;------------ Недействующая редакция{КонсультантПлюс}" w:history="1">
        <w:r w:rsidRPr="00167FCF">
          <w:rPr>
            <w:rFonts w:ascii="Times New Roman" w:hAnsi="Times New Roman" w:cs="Times New Roman"/>
            <w:i/>
            <w:iCs/>
            <w:color w:val="0000FF"/>
            <w:sz w:val="24"/>
            <w:szCs w:val="24"/>
          </w:rPr>
          <w:t>п. п. 6</w:t>
        </w:r>
      </w:hyperlink>
      <w:r w:rsidRPr="00167FCF">
        <w:rPr>
          <w:rFonts w:ascii="Times New Roman" w:hAnsi="Times New Roman" w:cs="Times New Roman"/>
          <w:i/>
          <w:iCs/>
          <w:sz w:val="24"/>
          <w:szCs w:val="24"/>
        </w:rPr>
        <w:t xml:space="preserve">, </w:t>
      </w:r>
      <w:hyperlink r:id="rId40" w:tooltip="Федеральный закон от 06.12.2011 N 402-ФЗ (ред. от 04.11.2014) &quot;О бухгалтерском учете&quot;------------ Недействующая редакция{КонсультантПлюс}" w:history="1">
        <w:r w:rsidRPr="00167FCF">
          <w:rPr>
            <w:rFonts w:ascii="Times New Roman" w:hAnsi="Times New Roman" w:cs="Times New Roman"/>
            <w:i/>
            <w:iCs/>
            <w:color w:val="0000FF"/>
            <w:sz w:val="24"/>
            <w:szCs w:val="24"/>
          </w:rPr>
          <w:t>7 ч. 2 ст. 9</w:t>
        </w:r>
      </w:hyperlink>
      <w:r w:rsidRPr="00167FCF">
        <w:rPr>
          <w:rFonts w:ascii="Times New Roman" w:hAnsi="Times New Roman" w:cs="Times New Roman"/>
          <w:i/>
          <w:iCs/>
          <w:sz w:val="24"/>
          <w:szCs w:val="24"/>
        </w:rPr>
        <w:t xml:space="preserve"> Федерального закона N 402-ФЗ)</w:t>
      </w:r>
    </w:p>
    <w:p w14:paraId="3C6983DE"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Допускается принятие к учету документов, подписанных электронно-цифровой подписью, с помощью систем электронного документооборота. Также принимаются к учету документы с факсимильной подписью от передающей стороны и цветные скан-копии.</w:t>
      </w:r>
    </w:p>
    <w:p w14:paraId="36F4A9CD" w14:textId="77777777" w:rsidR="00D3553B" w:rsidRPr="00167FCF" w:rsidRDefault="00D3553B" w:rsidP="00D3553B">
      <w:pPr>
        <w:pStyle w:val="ConsPlusNormal"/>
        <w:jc w:val="both"/>
        <w:rPr>
          <w:rFonts w:ascii="Times New Roman" w:hAnsi="Times New Roman" w:cs="Times New Roman"/>
          <w:sz w:val="24"/>
          <w:szCs w:val="24"/>
        </w:rPr>
      </w:pPr>
    </w:p>
    <w:p w14:paraId="6322E241" w14:textId="77777777" w:rsidR="00D3553B" w:rsidRPr="00167FCF" w:rsidRDefault="009B367C"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D3553B" w:rsidRPr="00C666CD">
        <w:rPr>
          <w:rFonts w:ascii="Times New Roman" w:hAnsi="Times New Roman" w:cs="Times New Roman"/>
          <w:sz w:val="24"/>
          <w:szCs w:val="24"/>
        </w:rPr>
        <w:t>.</w:t>
      </w:r>
      <w:r w:rsidR="00D3553B" w:rsidRPr="00167FCF">
        <w:rPr>
          <w:rFonts w:ascii="Times New Roman" w:hAnsi="Times New Roman" w:cs="Times New Roman"/>
          <w:sz w:val="24"/>
          <w:szCs w:val="24"/>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в </w:t>
      </w:r>
      <w:hyperlink w:anchor="Par2971" w:tooltip="График документооборота в целях бухгалтерского учета" w:history="1">
        <w:r w:rsidR="00D3553B">
          <w:rPr>
            <w:rFonts w:ascii="Times New Roman" w:hAnsi="Times New Roman" w:cs="Times New Roman"/>
            <w:color w:val="0000FF"/>
            <w:sz w:val="24"/>
            <w:szCs w:val="24"/>
          </w:rPr>
          <w:t>Приложении</w:t>
        </w:r>
        <w:r w:rsidR="00D3553B" w:rsidRPr="00167FCF">
          <w:rPr>
            <w:rFonts w:ascii="Times New Roman" w:hAnsi="Times New Roman" w:cs="Times New Roman"/>
            <w:color w:val="0000FF"/>
            <w:sz w:val="24"/>
            <w:szCs w:val="24"/>
          </w:rPr>
          <w:t xml:space="preserve"> </w:t>
        </w:r>
      </w:hyperlink>
      <w:r w:rsidR="00D3553B">
        <w:rPr>
          <w:rFonts w:ascii="Times New Roman" w:hAnsi="Times New Roman" w:cs="Times New Roman"/>
          <w:color w:val="0000FF"/>
          <w:sz w:val="24"/>
          <w:szCs w:val="24"/>
        </w:rPr>
        <w:t>3</w:t>
      </w:r>
      <w:r w:rsidR="00D3553B" w:rsidRPr="00167FCF">
        <w:rPr>
          <w:rFonts w:ascii="Times New Roman" w:hAnsi="Times New Roman" w:cs="Times New Roman"/>
          <w:sz w:val="24"/>
          <w:szCs w:val="24"/>
        </w:rPr>
        <w:t xml:space="preserve"> к настоящей Учетной политике.</w:t>
      </w:r>
      <w:r w:rsidR="00D3553B">
        <w:rPr>
          <w:rFonts w:ascii="Times New Roman" w:hAnsi="Times New Roman" w:cs="Times New Roman"/>
          <w:sz w:val="24"/>
          <w:szCs w:val="24"/>
        </w:rPr>
        <w:t xml:space="preserve"> К бухгалтерскому учету также принимаются первичные учетные документы, поступившие по результатам внутреннего </w:t>
      </w:r>
      <w:r w:rsidR="00D3553B">
        <w:rPr>
          <w:rFonts w:ascii="Times New Roman" w:hAnsi="Times New Roman" w:cs="Times New Roman"/>
          <w:sz w:val="24"/>
          <w:szCs w:val="24"/>
        </w:rPr>
        <w:lastRenderedPageBreak/>
        <w:t>контроля.</w:t>
      </w:r>
    </w:p>
    <w:p w14:paraId="4C4ECE1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(Основание:</w:t>
      </w:r>
      <w:r w:rsidR="00F50945">
        <w:t xml:space="preserve"> </w:t>
      </w:r>
      <w:r w:rsidR="00F50945" w:rsidRPr="00F50945">
        <w:rPr>
          <w:rFonts w:ascii="Times New Roman" w:hAnsi="Times New Roman" w:cs="Times New Roman"/>
          <w:i/>
          <w:sz w:val="24"/>
          <w:szCs w:val="24"/>
        </w:rPr>
        <w:t>пункт 22</w:t>
      </w:r>
      <w:r w:rsidR="0046762D">
        <w:rPr>
          <w:rFonts w:ascii="Times New Roman" w:hAnsi="Times New Roman" w:cs="Times New Roman"/>
          <w:i/>
          <w:sz w:val="24"/>
          <w:szCs w:val="24"/>
        </w:rPr>
        <w:t>, 23</w:t>
      </w:r>
      <w:r w:rsidR="00F50945" w:rsidRPr="00F50945">
        <w:rPr>
          <w:rFonts w:ascii="Times New Roman" w:hAnsi="Times New Roman" w:cs="Times New Roman"/>
          <w:i/>
          <w:sz w:val="24"/>
          <w:szCs w:val="24"/>
        </w:rPr>
        <w:t xml:space="preserve"> СГС «Концептуальные основы бухучета и отчетности»</w:t>
      </w:r>
      <w:r w:rsidR="00F50945">
        <w:rPr>
          <w:rFonts w:ascii="Times New Roman" w:hAnsi="Times New Roman" w:cs="Times New Roman"/>
          <w:i/>
          <w:iCs/>
          <w:sz w:val="24"/>
          <w:szCs w:val="24"/>
        </w:rPr>
        <w:t>, подпункт «д» пункта 9 СГС «Учетная политика, оценочные значения и ошибки»</w:t>
      </w:r>
      <w:r w:rsidRPr="00167FCF">
        <w:rPr>
          <w:rFonts w:ascii="Times New Roman" w:hAnsi="Times New Roman" w:cs="Times New Roman"/>
          <w:i/>
          <w:iCs/>
          <w:sz w:val="24"/>
          <w:szCs w:val="24"/>
        </w:rPr>
        <w:t>)</w:t>
      </w:r>
    </w:p>
    <w:p w14:paraId="06448F6A" w14:textId="77777777" w:rsidR="00D3553B" w:rsidRPr="00167FCF" w:rsidRDefault="00D3553B" w:rsidP="00D3553B">
      <w:pPr>
        <w:pStyle w:val="ConsPlusNormal"/>
        <w:jc w:val="both"/>
        <w:rPr>
          <w:rFonts w:ascii="Times New Roman" w:hAnsi="Times New Roman" w:cs="Times New Roman"/>
          <w:sz w:val="24"/>
          <w:szCs w:val="24"/>
        </w:rPr>
      </w:pPr>
    </w:p>
    <w:p w14:paraId="0F3E8730" w14:textId="77777777" w:rsidR="00D3553B" w:rsidRPr="00167FCF" w:rsidRDefault="009B367C"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D3553B" w:rsidRPr="00167FCF">
        <w:rPr>
          <w:rFonts w:ascii="Times New Roman" w:hAnsi="Times New Roman" w:cs="Times New Roman"/>
          <w:sz w:val="24"/>
          <w:szCs w:val="24"/>
        </w:rPr>
        <w:t xml:space="preserve">. 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41"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00D3553B" w:rsidRPr="00167FCF">
          <w:rPr>
            <w:rFonts w:ascii="Times New Roman" w:hAnsi="Times New Roman" w:cs="Times New Roman"/>
            <w:color w:val="0000FF"/>
            <w:sz w:val="24"/>
            <w:szCs w:val="24"/>
          </w:rPr>
          <w:t>Приказом</w:t>
        </w:r>
      </w:hyperlink>
      <w:r w:rsidR="00D3553B" w:rsidRPr="00167FCF">
        <w:rPr>
          <w:rFonts w:ascii="Times New Roman" w:hAnsi="Times New Roman" w:cs="Times New Roman"/>
          <w:sz w:val="24"/>
          <w:szCs w:val="24"/>
        </w:rPr>
        <w:t xml:space="preserve"> Мин</w:t>
      </w:r>
      <w:r w:rsidR="00D3553B">
        <w:rPr>
          <w:rFonts w:ascii="Times New Roman" w:hAnsi="Times New Roman" w:cs="Times New Roman"/>
          <w:sz w:val="24"/>
          <w:szCs w:val="24"/>
        </w:rPr>
        <w:t>фина России от 30.03.2015 N 52н</w:t>
      </w:r>
      <w:r w:rsidR="00D3553B" w:rsidRPr="00167FCF">
        <w:rPr>
          <w:rFonts w:ascii="Times New Roman" w:hAnsi="Times New Roman" w:cs="Times New Roman"/>
          <w:sz w:val="24"/>
          <w:szCs w:val="24"/>
        </w:rPr>
        <w:t>.</w:t>
      </w:r>
    </w:p>
    <w:p w14:paraId="6CD50052"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42" w:tooltip="Федеральный закон от 06.12.2011 N 402-ФЗ (ред. от 04.11.2014) &quot;О бухгалтерском учете&quot;------------ Недействующая редакция{КонсультантПлюс}" w:history="1">
        <w:r w:rsidRPr="00167FCF">
          <w:rPr>
            <w:rFonts w:ascii="Times New Roman" w:hAnsi="Times New Roman" w:cs="Times New Roman"/>
            <w:i/>
            <w:iCs/>
            <w:color w:val="0000FF"/>
            <w:sz w:val="24"/>
            <w:szCs w:val="24"/>
          </w:rPr>
          <w:t>ч. 5 ст. 10</w:t>
        </w:r>
      </w:hyperlink>
      <w:r w:rsidRPr="00167FCF">
        <w:rPr>
          <w:rFonts w:ascii="Times New Roman" w:hAnsi="Times New Roman" w:cs="Times New Roman"/>
          <w:i/>
          <w:iCs/>
          <w:sz w:val="24"/>
          <w:szCs w:val="24"/>
        </w:rPr>
        <w:t xml:space="preserve"> Федерального закона N 402-ФЗ, </w:t>
      </w:r>
      <w:hyperlink r:id="rId4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11</w:t>
        </w:r>
      </w:hyperlink>
      <w:r w:rsidRPr="00167FCF">
        <w:rPr>
          <w:rFonts w:ascii="Times New Roman" w:hAnsi="Times New Roman" w:cs="Times New Roman"/>
          <w:i/>
          <w:iCs/>
          <w:sz w:val="24"/>
          <w:szCs w:val="24"/>
        </w:rPr>
        <w:t xml:space="preserve"> Инструкции N 157н)</w:t>
      </w:r>
    </w:p>
    <w:p w14:paraId="427A395C" w14:textId="77777777" w:rsidR="00D3553B" w:rsidRPr="00167FCF" w:rsidRDefault="00D3553B" w:rsidP="00D3553B">
      <w:pPr>
        <w:pStyle w:val="ConsPlusNormal"/>
        <w:jc w:val="both"/>
        <w:rPr>
          <w:rFonts w:ascii="Times New Roman" w:hAnsi="Times New Roman" w:cs="Times New Roman"/>
          <w:sz w:val="24"/>
          <w:szCs w:val="24"/>
        </w:rPr>
      </w:pPr>
    </w:p>
    <w:p w14:paraId="65F743B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sidR="00232FDB">
        <w:rPr>
          <w:rFonts w:ascii="Times New Roman" w:hAnsi="Times New Roman" w:cs="Times New Roman"/>
          <w:sz w:val="24"/>
          <w:szCs w:val="24"/>
        </w:rPr>
        <w:t>4</w:t>
      </w:r>
      <w:r w:rsidRPr="00167FCF">
        <w:rPr>
          <w:rFonts w:ascii="Times New Roman" w:hAnsi="Times New Roman" w:cs="Times New Roman"/>
          <w:sz w:val="24"/>
          <w:szCs w:val="24"/>
        </w:rPr>
        <w:t xml:space="preserve">. Унифицированные формы регистров бухгалтерского учета формируются </w:t>
      </w:r>
      <w:r>
        <w:rPr>
          <w:rFonts w:ascii="Times New Roman" w:hAnsi="Times New Roman" w:cs="Times New Roman"/>
          <w:sz w:val="24"/>
          <w:szCs w:val="24"/>
        </w:rPr>
        <w:t>н</w:t>
      </w:r>
      <w:r w:rsidRPr="00167FCF">
        <w:rPr>
          <w:rFonts w:ascii="Times New Roman" w:hAnsi="Times New Roman" w:cs="Times New Roman"/>
          <w:sz w:val="24"/>
          <w:szCs w:val="24"/>
        </w:rPr>
        <w:t>а бумажных носителях в специализиро</w:t>
      </w:r>
      <w:r>
        <w:rPr>
          <w:rFonts w:ascii="Times New Roman" w:hAnsi="Times New Roman" w:cs="Times New Roman"/>
          <w:sz w:val="24"/>
          <w:szCs w:val="24"/>
        </w:rPr>
        <w:t>ванной бухгалтерской программе 1</w:t>
      </w:r>
      <w:proofErr w:type="gramStart"/>
      <w:r>
        <w:rPr>
          <w:rFonts w:ascii="Times New Roman" w:hAnsi="Times New Roman" w:cs="Times New Roman"/>
          <w:sz w:val="24"/>
          <w:szCs w:val="24"/>
        </w:rPr>
        <w:t>С:Предприятие</w:t>
      </w:r>
      <w:proofErr w:type="gramEnd"/>
      <w:r w:rsidRPr="00167FCF">
        <w:rPr>
          <w:rFonts w:ascii="Times New Roman" w:hAnsi="Times New Roman" w:cs="Times New Roman"/>
          <w:sz w:val="24"/>
          <w:szCs w:val="24"/>
        </w:rPr>
        <w:t>.</w:t>
      </w:r>
    </w:p>
    <w:p w14:paraId="59EE3772"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 (Основание: </w:t>
      </w:r>
      <w:hyperlink r:id="rId4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19</w:t>
        </w:r>
      </w:hyperlink>
      <w:r w:rsidRPr="00167FCF">
        <w:rPr>
          <w:rFonts w:ascii="Times New Roman" w:hAnsi="Times New Roman" w:cs="Times New Roman"/>
          <w:i/>
          <w:iCs/>
          <w:sz w:val="24"/>
          <w:szCs w:val="24"/>
        </w:rPr>
        <w:t xml:space="preserve"> Инструкции N 157н)</w:t>
      </w:r>
    </w:p>
    <w:p w14:paraId="22D1FA71" w14:textId="77777777" w:rsidR="00D3553B" w:rsidRPr="00167FCF" w:rsidRDefault="00D3553B" w:rsidP="00D3553B">
      <w:pPr>
        <w:pStyle w:val="ConsPlusNormal"/>
        <w:jc w:val="both"/>
        <w:rPr>
          <w:rFonts w:ascii="Times New Roman" w:hAnsi="Times New Roman" w:cs="Times New Roman"/>
          <w:sz w:val="24"/>
          <w:szCs w:val="24"/>
        </w:rPr>
      </w:pPr>
    </w:p>
    <w:p w14:paraId="6C817559"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sidR="00232FDB">
        <w:rPr>
          <w:rFonts w:ascii="Times New Roman" w:hAnsi="Times New Roman" w:cs="Times New Roman"/>
          <w:sz w:val="24"/>
          <w:szCs w:val="24"/>
        </w:rPr>
        <w:t>5</w:t>
      </w:r>
      <w:r w:rsidRPr="00167FCF">
        <w:rPr>
          <w:rFonts w:ascii="Times New Roman" w:hAnsi="Times New Roman" w:cs="Times New Roman"/>
          <w:sz w:val="24"/>
          <w:szCs w:val="24"/>
        </w:rPr>
        <w:t>. Регистры бухгалтерского учета хранятся на бумажных носителях.</w:t>
      </w:r>
    </w:p>
    <w:p w14:paraId="3D7FCF4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4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п. 6</w:t>
        </w:r>
      </w:hyperlink>
      <w:r w:rsidRPr="00167FCF">
        <w:rPr>
          <w:rFonts w:ascii="Times New Roman" w:hAnsi="Times New Roman" w:cs="Times New Roman"/>
          <w:i/>
          <w:iCs/>
          <w:sz w:val="24"/>
          <w:szCs w:val="24"/>
        </w:rPr>
        <w:t xml:space="preserve">, </w:t>
      </w:r>
      <w:hyperlink r:id="rId4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19</w:t>
        </w:r>
      </w:hyperlink>
      <w:r w:rsidRPr="00167FCF">
        <w:rPr>
          <w:rFonts w:ascii="Times New Roman" w:hAnsi="Times New Roman" w:cs="Times New Roman"/>
          <w:i/>
          <w:iCs/>
          <w:sz w:val="24"/>
          <w:szCs w:val="24"/>
        </w:rPr>
        <w:t xml:space="preserve"> Инструкции N 157н)</w:t>
      </w:r>
    </w:p>
    <w:p w14:paraId="6B4042BD" w14:textId="77777777" w:rsidR="00D3553B" w:rsidRPr="00167FCF" w:rsidRDefault="00D3553B" w:rsidP="00D3553B">
      <w:pPr>
        <w:pStyle w:val="ConsPlusNormal"/>
        <w:jc w:val="both"/>
        <w:rPr>
          <w:rFonts w:ascii="Times New Roman" w:hAnsi="Times New Roman" w:cs="Times New Roman"/>
          <w:sz w:val="24"/>
          <w:szCs w:val="24"/>
        </w:rPr>
      </w:pPr>
    </w:p>
    <w:p w14:paraId="1B4D4C5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sidR="00232FDB">
        <w:rPr>
          <w:rFonts w:ascii="Times New Roman" w:hAnsi="Times New Roman" w:cs="Times New Roman"/>
          <w:sz w:val="24"/>
          <w:szCs w:val="24"/>
        </w:rPr>
        <w:t>6</w:t>
      </w:r>
      <w:r w:rsidRPr="00167FCF">
        <w:rPr>
          <w:rFonts w:ascii="Times New Roman" w:hAnsi="Times New Roman" w:cs="Times New Roman"/>
          <w:sz w:val="24"/>
          <w:szCs w:val="24"/>
        </w:rPr>
        <w:t xml:space="preserve">. Регистры бухгалтерского учета распечатываются на бумажных носителях с периодичностью, приведенной в </w:t>
      </w:r>
      <w:hyperlink w:anchor="Par4675" w:tooltip="Периодичность формирования регистров бухгалтерского учета" w:history="1">
        <w:r>
          <w:rPr>
            <w:rFonts w:ascii="Times New Roman" w:hAnsi="Times New Roman" w:cs="Times New Roman"/>
            <w:color w:val="0000FF"/>
            <w:sz w:val="24"/>
            <w:szCs w:val="24"/>
          </w:rPr>
          <w:t>Приложении</w:t>
        </w:r>
        <w:r w:rsidRPr="00167FCF">
          <w:rPr>
            <w:rFonts w:ascii="Times New Roman" w:hAnsi="Times New Roman" w:cs="Times New Roman"/>
            <w:color w:val="0000FF"/>
            <w:sz w:val="24"/>
            <w:szCs w:val="24"/>
          </w:rPr>
          <w:t xml:space="preserve"> </w:t>
        </w:r>
      </w:hyperlink>
      <w:r>
        <w:rPr>
          <w:rFonts w:ascii="Times New Roman" w:hAnsi="Times New Roman" w:cs="Times New Roman"/>
          <w:color w:val="0000FF"/>
          <w:sz w:val="24"/>
          <w:szCs w:val="24"/>
        </w:rPr>
        <w:t>4</w:t>
      </w:r>
      <w:r w:rsidRPr="00167FCF">
        <w:rPr>
          <w:rFonts w:ascii="Times New Roman" w:hAnsi="Times New Roman" w:cs="Times New Roman"/>
          <w:sz w:val="24"/>
          <w:szCs w:val="24"/>
        </w:rPr>
        <w:t xml:space="preserve"> к настоящей Учетной политике.</w:t>
      </w:r>
    </w:p>
    <w:p w14:paraId="7F766CD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4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19</w:t>
        </w:r>
      </w:hyperlink>
      <w:r w:rsidRPr="00167FCF">
        <w:rPr>
          <w:rFonts w:ascii="Times New Roman" w:hAnsi="Times New Roman" w:cs="Times New Roman"/>
          <w:i/>
          <w:iCs/>
          <w:sz w:val="24"/>
          <w:szCs w:val="24"/>
        </w:rPr>
        <w:t xml:space="preserve"> Инструкции N 157н</w:t>
      </w:r>
      <w:r w:rsidR="00F50945">
        <w:rPr>
          <w:rFonts w:ascii="Times New Roman" w:hAnsi="Times New Roman" w:cs="Times New Roman"/>
          <w:i/>
          <w:iCs/>
          <w:sz w:val="24"/>
          <w:szCs w:val="24"/>
        </w:rPr>
        <w:t>, пункт 33 СГС «Концептуальные основы бухучета и отчетности»</w:t>
      </w:r>
      <w:r w:rsidRPr="00167FCF">
        <w:rPr>
          <w:rFonts w:ascii="Times New Roman" w:hAnsi="Times New Roman" w:cs="Times New Roman"/>
          <w:i/>
          <w:iCs/>
          <w:sz w:val="24"/>
          <w:szCs w:val="24"/>
        </w:rPr>
        <w:t>)</w:t>
      </w:r>
    </w:p>
    <w:p w14:paraId="7D3B2A28" w14:textId="77777777" w:rsidR="00D3553B" w:rsidRPr="00167FCF" w:rsidRDefault="00D3553B" w:rsidP="00D3553B">
      <w:pPr>
        <w:pStyle w:val="ConsPlusNormal"/>
        <w:jc w:val="both"/>
        <w:rPr>
          <w:rFonts w:ascii="Times New Roman" w:hAnsi="Times New Roman" w:cs="Times New Roman"/>
          <w:sz w:val="24"/>
          <w:szCs w:val="24"/>
        </w:rPr>
      </w:pPr>
    </w:p>
    <w:p w14:paraId="61CD32A5"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sidR="00232FDB">
        <w:rPr>
          <w:rFonts w:ascii="Times New Roman" w:hAnsi="Times New Roman" w:cs="Times New Roman"/>
          <w:sz w:val="24"/>
          <w:szCs w:val="24"/>
        </w:rPr>
        <w:t>7</w:t>
      </w:r>
      <w:r w:rsidRPr="00167FCF">
        <w:rPr>
          <w:rFonts w:ascii="Times New Roman" w:hAnsi="Times New Roman" w:cs="Times New Roman"/>
          <w:sz w:val="24"/>
          <w:szCs w:val="24"/>
        </w:rPr>
        <w:t xml:space="preserve">. </w:t>
      </w:r>
      <w:r>
        <w:rPr>
          <w:rFonts w:ascii="Times New Roman" w:hAnsi="Times New Roman" w:cs="Times New Roman"/>
          <w:sz w:val="24"/>
          <w:szCs w:val="24"/>
        </w:rPr>
        <w:t>Р</w:t>
      </w:r>
      <w:r w:rsidRPr="00167FCF">
        <w:rPr>
          <w:rFonts w:ascii="Times New Roman" w:hAnsi="Times New Roman" w:cs="Times New Roman"/>
          <w:sz w:val="24"/>
          <w:szCs w:val="24"/>
        </w:rPr>
        <w:t>егистр</w:t>
      </w:r>
      <w:r>
        <w:rPr>
          <w:rFonts w:ascii="Times New Roman" w:hAnsi="Times New Roman" w:cs="Times New Roman"/>
          <w:sz w:val="24"/>
          <w:szCs w:val="24"/>
        </w:rPr>
        <w:t>ы</w:t>
      </w:r>
      <w:r w:rsidRPr="00167FCF">
        <w:rPr>
          <w:rFonts w:ascii="Times New Roman" w:hAnsi="Times New Roman" w:cs="Times New Roman"/>
          <w:sz w:val="24"/>
          <w:szCs w:val="24"/>
        </w:rPr>
        <w:t xml:space="preserve"> на бумажных носителях заверяются путем проставления на них </w:t>
      </w:r>
      <w:r>
        <w:rPr>
          <w:rFonts w:ascii="Times New Roman" w:hAnsi="Times New Roman" w:cs="Times New Roman"/>
          <w:sz w:val="24"/>
          <w:szCs w:val="24"/>
        </w:rPr>
        <w:t>личной подписи,</w:t>
      </w:r>
      <w:r w:rsidRPr="00167FCF">
        <w:rPr>
          <w:rFonts w:ascii="Times New Roman" w:hAnsi="Times New Roman" w:cs="Times New Roman"/>
          <w:sz w:val="24"/>
          <w:szCs w:val="24"/>
        </w:rPr>
        <w:t xml:space="preserve"> расшифровки подписи.</w:t>
      </w:r>
    </w:p>
    <w:p w14:paraId="181CD65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48" w:tooltip="Постановление Госстандарта РФ от 03.03.2003 N 65-ст &quot;О принятии и введении в действие государственного стандарта Российской Федерации&quot; (вместе с &quot;ГОСТ Р 6.30-2003. Государственный стандарт Российской Федерации. Унифицированные системы документации. Унифицирова" w:history="1">
        <w:r w:rsidRPr="00167FCF">
          <w:rPr>
            <w:rFonts w:ascii="Times New Roman" w:hAnsi="Times New Roman" w:cs="Times New Roman"/>
            <w:i/>
            <w:iCs/>
            <w:color w:val="0000FF"/>
            <w:sz w:val="24"/>
            <w:szCs w:val="24"/>
          </w:rPr>
          <w:t>п. 3.26</w:t>
        </w:r>
      </w:hyperlink>
      <w:r w:rsidRPr="00167FCF">
        <w:rPr>
          <w:rFonts w:ascii="Times New Roman" w:hAnsi="Times New Roman" w:cs="Times New Roman"/>
          <w:i/>
          <w:iCs/>
          <w:sz w:val="24"/>
          <w:szCs w:val="24"/>
        </w:rPr>
        <w:t xml:space="preserve">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w:t>
      </w:r>
      <w:hyperlink r:id="rId49" w:tooltip="Постановление Госстандарта РФ от 03.03.2003 N 65-ст &quot;О принятии и введении в действие государственного стандарта Российской Федерации&quot; (вместе с &quot;ГОСТ Р 6.30-2003. Государственный стандарт Российской Федерации. Унифицированные системы документации. Унифицирова" w:history="1">
        <w:r w:rsidRPr="00167FCF">
          <w:rPr>
            <w:rFonts w:ascii="Times New Roman" w:hAnsi="Times New Roman" w:cs="Times New Roman"/>
            <w:i/>
            <w:iCs/>
            <w:color w:val="0000FF"/>
            <w:sz w:val="24"/>
            <w:szCs w:val="24"/>
          </w:rPr>
          <w:t>Постановлением</w:t>
        </w:r>
      </w:hyperlink>
      <w:r w:rsidRPr="00167FCF">
        <w:rPr>
          <w:rFonts w:ascii="Times New Roman" w:hAnsi="Times New Roman" w:cs="Times New Roman"/>
          <w:i/>
          <w:iCs/>
          <w:sz w:val="24"/>
          <w:szCs w:val="24"/>
        </w:rPr>
        <w:t xml:space="preserve"> Госстандарта России от 03.03.2003 N 65-ст), Методические </w:t>
      </w:r>
      <w:hyperlink r:id="rId50"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167FCF">
          <w:rPr>
            <w:rFonts w:ascii="Times New Roman" w:hAnsi="Times New Roman" w:cs="Times New Roman"/>
            <w:i/>
            <w:iCs/>
            <w:color w:val="0000FF"/>
            <w:sz w:val="24"/>
            <w:szCs w:val="24"/>
          </w:rPr>
          <w:t>указания</w:t>
        </w:r>
      </w:hyperlink>
      <w:r w:rsidRPr="00167FCF">
        <w:rPr>
          <w:rFonts w:ascii="Times New Roman" w:hAnsi="Times New Roman" w:cs="Times New Roman"/>
          <w:i/>
          <w:iCs/>
          <w:sz w:val="24"/>
          <w:szCs w:val="24"/>
        </w:rPr>
        <w:t xml:space="preserve"> N 52н)</w:t>
      </w:r>
    </w:p>
    <w:p w14:paraId="255848E9" w14:textId="77777777" w:rsidR="00D3553B" w:rsidRPr="00167FCF" w:rsidRDefault="00D3553B" w:rsidP="00D3553B">
      <w:pPr>
        <w:pStyle w:val="ConsPlusNormal"/>
        <w:jc w:val="both"/>
        <w:rPr>
          <w:rFonts w:ascii="Times New Roman" w:hAnsi="Times New Roman" w:cs="Times New Roman"/>
          <w:sz w:val="24"/>
          <w:szCs w:val="24"/>
        </w:rPr>
      </w:pPr>
    </w:p>
    <w:p w14:paraId="46F1E30B" w14:textId="77777777" w:rsidR="00D3553B" w:rsidRPr="00167FCF" w:rsidRDefault="00452E3D"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D3553B" w:rsidRPr="00167FCF">
        <w:rPr>
          <w:rFonts w:ascii="Times New Roman" w:hAnsi="Times New Roman" w:cs="Times New Roman"/>
          <w:sz w:val="24"/>
          <w:szCs w:val="24"/>
        </w:rPr>
        <w:t>. Администрация 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14:paraId="489FF30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При определении сроков Администрация руководствуется </w:t>
      </w:r>
      <w:hyperlink r:id="rId51" w:tooltip="Приказ Минкультуры России от 25.08.2010 N 558 (с изм. от 04.02.2015) &quot;Об утверждении &quo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 w:history="1">
        <w:r w:rsidRPr="00167FCF">
          <w:rPr>
            <w:rFonts w:ascii="Times New Roman" w:hAnsi="Times New Roman" w:cs="Times New Roman"/>
            <w:color w:val="0000FF"/>
            <w:sz w:val="24"/>
            <w:szCs w:val="24"/>
          </w:rPr>
          <w:t>разд. 4.1</w:t>
        </w:r>
      </w:hyperlink>
      <w:r w:rsidRPr="00167FCF">
        <w:rPr>
          <w:rFonts w:ascii="Times New Roman" w:hAnsi="Times New Roman" w:cs="Times New Roman"/>
          <w:sz w:val="24"/>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N 558.</w:t>
      </w:r>
    </w:p>
    <w:p w14:paraId="3B3AA80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5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п. 14</w:t>
        </w:r>
      </w:hyperlink>
      <w:r w:rsidRPr="00167FCF">
        <w:rPr>
          <w:rFonts w:ascii="Times New Roman" w:hAnsi="Times New Roman" w:cs="Times New Roman"/>
          <w:i/>
          <w:iCs/>
          <w:sz w:val="24"/>
          <w:szCs w:val="24"/>
        </w:rPr>
        <w:t xml:space="preserve">, </w:t>
      </w:r>
      <w:hyperlink r:id="rId5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19</w:t>
        </w:r>
      </w:hyperlink>
      <w:r w:rsidRPr="00167FCF">
        <w:rPr>
          <w:rFonts w:ascii="Times New Roman" w:hAnsi="Times New Roman" w:cs="Times New Roman"/>
          <w:i/>
          <w:iCs/>
          <w:sz w:val="24"/>
          <w:szCs w:val="24"/>
        </w:rPr>
        <w:t xml:space="preserve"> Инструкции N 157н</w:t>
      </w:r>
      <w:r w:rsidR="005B2520">
        <w:rPr>
          <w:rFonts w:ascii="Times New Roman" w:hAnsi="Times New Roman" w:cs="Times New Roman"/>
          <w:i/>
          <w:iCs/>
          <w:sz w:val="24"/>
          <w:szCs w:val="24"/>
        </w:rPr>
        <w:t>,</w:t>
      </w:r>
      <w:r w:rsidR="005B2520" w:rsidRPr="005B2520">
        <w:rPr>
          <w:rFonts w:ascii="Times New Roman" w:hAnsi="Times New Roman" w:cs="Times New Roman"/>
          <w:i/>
          <w:iCs/>
          <w:sz w:val="24"/>
          <w:szCs w:val="24"/>
        </w:rPr>
        <w:t xml:space="preserve"> </w:t>
      </w:r>
      <w:r w:rsidR="005B2520">
        <w:rPr>
          <w:rFonts w:ascii="Times New Roman" w:hAnsi="Times New Roman" w:cs="Times New Roman"/>
          <w:i/>
          <w:iCs/>
          <w:sz w:val="24"/>
          <w:szCs w:val="24"/>
        </w:rPr>
        <w:t>пункт 33 СГС «Концептуальные основы бухучета и отчетности»</w:t>
      </w:r>
      <w:r w:rsidRPr="00167FCF">
        <w:rPr>
          <w:rFonts w:ascii="Times New Roman" w:hAnsi="Times New Roman" w:cs="Times New Roman"/>
          <w:i/>
          <w:iCs/>
          <w:sz w:val="24"/>
          <w:szCs w:val="24"/>
        </w:rPr>
        <w:t>)</w:t>
      </w:r>
    </w:p>
    <w:p w14:paraId="544C4079" w14:textId="77777777" w:rsidR="00D3553B" w:rsidRDefault="00A25475" w:rsidP="00D3553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Отдел финансов</w:t>
      </w:r>
      <w:r w:rsidR="00452E3D">
        <w:rPr>
          <w:rFonts w:ascii="Times New Roman" w:hAnsi="Times New Roman" w:cs="Times New Roman"/>
          <w:sz w:val="24"/>
          <w:szCs w:val="24"/>
        </w:rPr>
        <w:t xml:space="preserve"> и бухгалтерского учета</w:t>
      </w:r>
      <w:r>
        <w:rPr>
          <w:rFonts w:ascii="Times New Roman" w:hAnsi="Times New Roman" w:cs="Times New Roman"/>
          <w:sz w:val="24"/>
          <w:szCs w:val="24"/>
        </w:rPr>
        <w:t xml:space="preserve"> согласно утвержденной номенклатуре</w:t>
      </w:r>
      <w:proofErr w:type="gramEnd"/>
      <w:r>
        <w:rPr>
          <w:rFonts w:ascii="Times New Roman" w:hAnsi="Times New Roman" w:cs="Times New Roman"/>
          <w:sz w:val="24"/>
          <w:szCs w:val="24"/>
        </w:rPr>
        <w:t xml:space="preserve"> сдает регистры бухгалтерского учета, бухгалтерскую и бюджетную отчетность</w:t>
      </w:r>
      <w:r w:rsidR="00F9667B">
        <w:rPr>
          <w:rFonts w:ascii="Times New Roman" w:hAnsi="Times New Roman" w:cs="Times New Roman"/>
          <w:sz w:val="24"/>
          <w:szCs w:val="24"/>
        </w:rPr>
        <w:t xml:space="preserve"> с длительным или бессрочным сроком хранения на архивное хранение</w:t>
      </w:r>
      <w:r w:rsidR="007A2D0A">
        <w:rPr>
          <w:rFonts w:ascii="Times New Roman" w:hAnsi="Times New Roman" w:cs="Times New Roman"/>
          <w:sz w:val="24"/>
          <w:szCs w:val="24"/>
        </w:rPr>
        <w:t xml:space="preserve"> администрации поселения Роговское. Первичные учетные документы, регистры бухгалтерского учета, бухгалтерская и бюджетная отчетность сроком хранения до 5 лет включительно хранится в отделе финансов и </w:t>
      </w:r>
      <w:r w:rsidR="00452E3D">
        <w:rPr>
          <w:rFonts w:ascii="Times New Roman" w:hAnsi="Times New Roman" w:cs="Times New Roman"/>
          <w:sz w:val="24"/>
          <w:szCs w:val="24"/>
        </w:rPr>
        <w:t>бухгалтерского учета</w:t>
      </w:r>
      <w:r w:rsidR="007A2D0A">
        <w:rPr>
          <w:rFonts w:ascii="Times New Roman" w:hAnsi="Times New Roman" w:cs="Times New Roman"/>
          <w:sz w:val="24"/>
          <w:szCs w:val="24"/>
        </w:rPr>
        <w:t xml:space="preserve">, после истечения сроков хранения уничтожается </w:t>
      </w:r>
      <w:proofErr w:type="spellStart"/>
      <w:r w:rsidR="007A2D0A">
        <w:rPr>
          <w:rFonts w:ascii="Times New Roman" w:hAnsi="Times New Roman" w:cs="Times New Roman"/>
          <w:sz w:val="24"/>
          <w:szCs w:val="24"/>
        </w:rPr>
        <w:t>комиссионно</w:t>
      </w:r>
      <w:proofErr w:type="spellEnd"/>
      <w:r w:rsidR="007A2D0A">
        <w:rPr>
          <w:rFonts w:ascii="Times New Roman" w:hAnsi="Times New Roman" w:cs="Times New Roman"/>
          <w:sz w:val="24"/>
          <w:szCs w:val="24"/>
        </w:rPr>
        <w:t>.</w:t>
      </w:r>
    </w:p>
    <w:p w14:paraId="0C524371" w14:textId="77777777" w:rsidR="007A2D0A" w:rsidRDefault="007A2D0A" w:rsidP="00D3553B">
      <w:pPr>
        <w:pStyle w:val="ConsPlusNormal"/>
        <w:ind w:firstLine="540"/>
        <w:jc w:val="both"/>
        <w:rPr>
          <w:rFonts w:ascii="Times New Roman" w:hAnsi="Times New Roman" w:cs="Times New Roman"/>
          <w:sz w:val="24"/>
          <w:szCs w:val="24"/>
        </w:rPr>
      </w:pPr>
    </w:p>
    <w:p w14:paraId="4AF2059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sidR="00C846EE">
        <w:rPr>
          <w:rFonts w:ascii="Times New Roman" w:hAnsi="Times New Roman" w:cs="Times New Roman"/>
          <w:sz w:val="24"/>
          <w:szCs w:val="24"/>
        </w:rPr>
        <w:t>9</w:t>
      </w:r>
      <w:r w:rsidRPr="00167FCF">
        <w:rPr>
          <w:rFonts w:ascii="Times New Roman" w:hAnsi="Times New Roman" w:cs="Times New Roman"/>
          <w:sz w:val="24"/>
          <w:szCs w:val="24"/>
        </w:rPr>
        <w:t>. При отражении операций на счетах бухгалтерского (бюджетного) учета применяется корреспонденция счетов:</w:t>
      </w:r>
    </w:p>
    <w:p w14:paraId="41CD4CE5"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 предусмотренная </w:t>
      </w:r>
      <w:hyperlink r:id="rId54" w:tooltip="Приказ Минфина России от 06.12.2010 N 162н (ред. от 30.11.2015) &quot;Об утверждении Плана счетов бюджетного учета и Инструкции по его применению&quot; (Зарегистрировано в Минюсте России 27.01.2011 N 19593) (с изм. и доп., вступ. в силу с 29.01.2016)------------ Недейст" w:history="1">
        <w:r w:rsidRPr="00167FCF">
          <w:rPr>
            <w:rFonts w:ascii="Times New Roman" w:hAnsi="Times New Roman" w:cs="Times New Roman"/>
            <w:color w:val="0000FF"/>
            <w:sz w:val="24"/>
            <w:szCs w:val="24"/>
          </w:rPr>
          <w:t>Инструкцией</w:t>
        </w:r>
      </w:hyperlink>
      <w:r w:rsidRPr="00167FCF">
        <w:rPr>
          <w:rFonts w:ascii="Times New Roman" w:hAnsi="Times New Roman" w:cs="Times New Roman"/>
          <w:sz w:val="24"/>
          <w:szCs w:val="24"/>
        </w:rPr>
        <w:t xml:space="preserve"> N 162н;</w:t>
      </w:r>
    </w:p>
    <w:p w14:paraId="7C0BBB43" w14:textId="77777777" w:rsidR="00D3553B" w:rsidRPr="00167FCF" w:rsidRDefault="00C022B1"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определенная </w:t>
      </w:r>
      <w:r w:rsidR="00D3553B">
        <w:rPr>
          <w:rFonts w:ascii="Times New Roman" w:hAnsi="Times New Roman" w:cs="Times New Roman"/>
          <w:sz w:val="24"/>
          <w:szCs w:val="24"/>
        </w:rPr>
        <w:t>Администрацией</w:t>
      </w:r>
      <w:r w:rsidR="00D3553B" w:rsidRPr="00167FCF">
        <w:rPr>
          <w:rFonts w:ascii="Times New Roman" w:hAnsi="Times New Roman" w:cs="Times New Roman"/>
          <w:sz w:val="24"/>
          <w:szCs w:val="24"/>
        </w:rPr>
        <w:t xml:space="preserve"> (при отсутствии ее в </w:t>
      </w:r>
      <w:hyperlink r:id="rId55" w:tooltip="Приказ Минфина России от 06.12.2010 N 162н (ред. от 30.11.2015) &quot;Об утверждении Плана счетов бюджетного учета и Инструкции по его применению&quot; (Зарегистрировано в Минюсте России 27.01.2011 N 19593) (с изм. и доп., вступ. в силу с 29.01.2016)------------ Недейст" w:history="1">
        <w:r w:rsidR="00D3553B" w:rsidRPr="00167FCF">
          <w:rPr>
            <w:rFonts w:ascii="Times New Roman" w:hAnsi="Times New Roman" w:cs="Times New Roman"/>
            <w:color w:val="0000FF"/>
            <w:sz w:val="24"/>
            <w:szCs w:val="24"/>
          </w:rPr>
          <w:t>Инструкции</w:t>
        </w:r>
      </w:hyperlink>
      <w:r w:rsidR="00D3553B" w:rsidRPr="00167FCF">
        <w:rPr>
          <w:rFonts w:ascii="Times New Roman" w:hAnsi="Times New Roman" w:cs="Times New Roman"/>
          <w:sz w:val="24"/>
          <w:szCs w:val="24"/>
        </w:rPr>
        <w:t xml:space="preserve"> N 162н)</w:t>
      </w:r>
      <w:r w:rsidR="0086087E">
        <w:rPr>
          <w:rFonts w:ascii="Times New Roman" w:hAnsi="Times New Roman" w:cs="Times New Roman"/>
          <w:sz w:val="24"/>
          <w:szCs w:val="24"/>
        </w:rPr>
        <w:t xml:space="preserve"> согласно </w:t>
      </w:r>
      <w:r w:rsidR="00B643C1" w:rsidRPr="00B643C1">
        <w:rPr>
          <w:rFonts w:ascii="Times New Roman" w:hAnsi="Times New Roman" w:cs="Times New Roman"/>
          <w:color w:val="000000" w:themeColor="text1"/>
          <w:sz w:val="24"/>
          <w:szCs w:val="24"/>
        </w:rPr>
        <w:t>Приложению 13</w:t>
      </w:r>
      <w:r w:rsidR="00D3553B" w:rsidRPr="00167FCF">
        <w:rPr>
          <w:rFonts w:ascii="Times New Roman" w:hAnsi="Times New Roman" w:cs="Times New Roman"/>
          <w:sz w:val="24"/>
          <w:szCs w:val="24"/>
        </w:rPr>
        <w:t>.</w:t>
      </w:r>
      <w:r w:rsidR="0023074C">
        <w:rPr>
          <w:rFonts w:ascii="Times New Roman" w:hAnsi="Times New Roman" w:cs="Times New Roman"/>
          <w:sz w:val="24"/>
          <w:szCs w:val="24"/>
        </w:rPr>
        <w:t xml:space="preserve"> В ситуациях, не приведенных в указанном приложении</w:t>
      </w:r>
      <w:r w:rsidR="00117BBB">
        <w:rPr>
          <w:rFonts w:ascii="Times New Roman" w:hAnsi="Times New Roman" w:cs="Times New Roman"/>
          <w:sz w:val="24"/>
          <w:szCs w:val="24"/>
        </w:rPr>
        <w:t>,</w:t>
      </w:r>
      <w:r w:rsidR="0023074C">
        <w:rPr>
          <w:rFonts w:ascii="Times New Roman" w:hAnsi="Times New Roman" w:cs="Times New Roman"/>
          <w:sz w:val="24"/>
          <w:szCs w:val="24"/>
        </w:rPr>
        <w:t xml:space="preserve"> применяется метод профессионального суждения главного бухгалтера, письма, разъяснения и методические указания Министерства финансов Российской Федерации, Департамента финансов города Москвы, Контрольно-счетной палаты Москвы и других ведомств.</w:t>
      </w:r>
    </w:p>
    <w:p w14:paraId="691C03E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56" w:tooltip="Приказ Минфина России от 06.12.2010 N 162н (ред. от 30.11.2015) &quot;Об утверждении Плана счетов бюджетного учета и Инструкции по его применению&quot; (Зарегистрировано в Минюсте России 27.01.2011 N 19593) (с изм. и доп., вступ. в силу с 29.01.2016)------------ Недейст" w:history="1">
        <w:r w:rsidRPr="00167FCF">
          <w:rPr>
            <w:rFonts w:ascii="Times New Roman" w:hAnsi="Times New Roman" w:cs="Times New Roman"/>
            <w:i/>
            <w:iCs/>
            <w:color w:val="0000FF"/>
            <w:sz w:val="24"/>
            <w:szCs w:val="24"/>
          </w:rPr>
          <w:t>п. 2</w:t>
        </w:r>
      </w:hyperlink>
      <w:r w:rsidRPr="00167FCF">
        <w:rPr>
          <w:rFonts w:ascii="Times New Roman" w:hAnsi="Times New Roman" w:cs="Times New Roman"/>
          <w:i/>
          <w:iCs/>
          <w:sz w:val="24"/>
          <w:szCs w:val="24"/>
        </w:rPr>
        <w:t xml:space="preserve"> Инструкции N 162н)</w:t>
      </w:r>
    </w:p>
    <w:p w14:paraId="72CDC965" w14:textId="77777777" w:rsidR="00D3553B" w:rsidRPr="00167FCF" w:rsidRDefault="00D3553B" w:rsidP="00D3553B">
      <w:pPr>
        <w:pStyle w:val="ConsPlusNormal"/>
        <w:jc w:val="both"/>
        <w:rPr>
          <w:rFonts w:ascii="Times New Roman" w:hAnsi="Times New Roman" w:cs="Times New Roman"/>
          <w:sz w:val="24"/>
          <w:szCs w:val="24"/>
        </w:rPr>
      </w:pPr>
    </w:p>
    <w:p w14:paraId="5BB40ECB" w14:textId="77777777" w:rsidR="00D3553B" w:rsidRPr="00167FCF" w:rsidRDefault="00C022B1"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3553B" w:rsidRPr="00167FCF">
        <w:rPr>
          <w:rFonts w:ascii="Times New Roman" w:hAnsi="Times New Roman" w:cs="Times New Roman"/>
          <w:sz w:val="24"/>
          <w:szCs w:val="24"/>
        </w:rPr>
        <w:t>. Лимит остатка кассы</w:t>
      </w:r>
      <w:r w:rsidR="00D3553B">
        <w:rPr>
          <w:rFonts w:ascii="Times New Roman" w:hAnsi="Times New Roman" w:cs="Times New Roman"/>
          <w:sz w:val="24"/>
          <w:szCs w:val="24"/>
        </w:rPr>
        <w:t xml:space="preserve"> (в случае ее использования) утверждается отдельным </w:t>
      </w:r>
      <w:r w:rsidR="00D3553B">
        <w:rPr>
          <w:rFonts w:ascii="Times New Roman" w:hAnsi="Times New Roman" w:cs="Times New Roman"/>
          <w:sz w:val="24"/>
          <w:szCs w:val="24"/>
        </w:rPr>
        <w:lastRenderedPageBreak/>
        <w:t>распоряжением</w:t>
      </w:r>
      <w:r w:rsidR="00D3553B" w:rsidRPr="00167FCF">
        <w:rPr>
          <w:rFonts w:ascii="Times New Roman" w:hAnsi="Times New Roman" w:cs="Times New Roman"/>
          <w:sz w:val="24"/>
          <w:szCs w:val="24"/>
        </w:rPr>
        <w:t xml:space="preserve"> руководителя Администрации.</w:t>
      </w:r>
    </w:p>
    <w:p w14:paraId="25A8593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57" w:tooltip="Указание Банка России от 11.03.2014 N 3210-У (ред. от 03.02.2015)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history="1">
        <w:r w:rsidRPr="00167FCF">
          <w:rPr>
            <w:rFonts w:ascii="Times New Roman" w:hAnsi="Times New Roman" w:cs="Times New Roman"/>
            <w:i/>
            <w:iCs/>
            <w:color w:val="0000FF"/>
            <w:sz w:val="24"/>
            <w:szCs w:val="24"/>
          </w:rPr>
          <w:t>п. 2</w:t>
        </w:r>
      </w:hyperlink>
      <w:r w:rsidRPr="00167FCF">
        <w:rPr>
          <w:rFonts w:ascii="Times New Roman" w:hAnsi="Times New Roman" w:cs="Times New Roman"/>
          <w:i/>
          <w:iCs/>
          <w:sz w:val="24"/>
          <w:szCs w:val="24"/>
        </w:rPr>
        <w:t xml:space="preserve"> 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46725F4D" w14:textId="77777777" w:rsidR="00D3553B" w:rsidRPr="00167FCF" w:rsidRDefault="00D3553B" w:rsidP="00D3553B">
      <w:pPr>
        <w:pStyle w:val="ConsPlusNormal"/>
        <w:jc w:val="both"/>
        <w:rPr>
          <w:rFonts w:ascii="Times New Roman" w:hAnsi="Times New Roman" w:cs="Times New Roman"/>
          <w:sz w:val="24"/>
          <w:szCs w:val="24"/>
        </w:rPr>
      </w:pPr>
    </w:p>
    <w:p w14:paraId="2CBEF726" w14:textId="77777777" w:rsidR="00D3553B" w:rsidRPr="00167FCF" w:rsidRDefault="00C022B1"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3553B" w:rsidRPr="00167FCF">
        <w:rPr>
          <w:rFonts w:ascii="Times New Roman" w:hAnsi="Times New Roman" w:cs="Times New Roman"/>
          <w:sz w:val="24"/>
          <w:szCs w:val="24"/>
        </w:rPr>
        <w:t xml:space="preserve">. Перечень лиц, имеющих право получения доверенностей, приведен в </w:t>
      </w:r>
      <w:hyperlink w:anchor="Par4811" w:tooltip="Перечень лиц, имеющих право получения доверенностей" w:history="1">
        <w:r w:rsidR="00D3553B">
          <w:rPr>
            <w:rFonts w:ascii="Times New Roman" w:hAnsi="Times New Roman" w:cs="Times New Roman"/>
            <w:color w:val="0000FF"/>
            <w:sz w:val="24"/>
            <w:szCs w:val="24"/>
          </w:rPr>
          <w:t>Приложении</w:t>
        </w:r>
        <w:r w:rsidR="00D3553B" w:rsidRPr="00167FCF">
          <w:rPr>
            <w:rFonts w:ascii="Times New Roman" w:hAnsi="Times New Roman" w:cs="Times New Roman"/>
            <w:color w:val="0000FF"/>
            <w:sz w:val="24"/>
            <w:szCs w:val="24"/>
          </w:rPr>
          <w:t xml:space="preserve"> </w:t>
        </w:r>
      </w:hyperlink>
      <w:r w:rsidR="00D3553B">
        <w:rPr>
          <w:rFonts w:ascii="Times New Roman" w:hAnsi="Times New Roman" w:cs="Times New Roman"/>
          <w:color w:val="0000FF"/>
          <w:sz w:val="24"/>
          <w:szCs w:val="24"/>
        </w:rPr>
        <w:t>5</w:t>
      </w:r>
      <w:r w:rsidR="00D3553B" w:rsidRPr="00167FCF">
        <w:rPr>
          <w:rFonts w:ascii="Times New Roman" w:hAnsi="Times New Roman" w:cs="Times New Roman"/>
          <w:sz w:val="24"/>
          <w:szCs w:val="24"/>
        </w:rPr>
        <w:t xml:space="preserve"> к настоящей Учетной политике.</w:t>
      </w:r>
    </w:p>
    <w:p w14:paraId="351C2F0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5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1545825B" w14:textId="77777777" w:rsidR="00D3553B" w:rsidRPr="00167FCF" w:rsidRDefault="00D3553B" w:rsidP="00D3553B">
      <w:pPr>
        <w:pStyle w:val="ConsPlusNormal"/>
        <w:jc w:val="both"/>
        <w:rPr>
          <w:rFonts w:ascii="Times New Roman" w:hAnsi="Times New Roman" w:cs="Times New Roman"/>
          <w:sz w:val="24"/>
          <w:szCs w:val="24"/>
        </w:rPr>
      </w:pPr>
    </w:p>
    <w:p w14:paraId="26A689DE" w14:textId="77777777" w:rsidR="00D3553B" w:rsidRPr="00167FCF" w:rsidRDefault="00C022B1"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3553B" w:rsidRPr="00167FCF">
        <w:rPr>
          <w:rFonts w:ascii="Times New Roman" w:hAnsi="Times New Roman" w:cs="Times New Roman"/>
          <w:sz w:val="24"/>
          <w:szCs w:val="24"/>
        </w:rPr>
        <w:t xml:space="preserve">. </w:t>
      </w:r>
      <w:r w:rsidR="00D3553B">
        <w:rPr>
          <w:rFonts w:ascii="Times New Roman" w:hAnsi="Times New Roman" w:cs="Times New Roman"/>
          <w:sz w:val="24"/>
          <w:szCs w:val="24"/>
        </w:rPr>
        <w:t>Н</w:t>
      </w:r>
      <w:r w:rsidR="00D3553B" w:rsidRPr="00167FCF">
        <w:rPr>
          <w:rFonts w:ascii="Times New Roman" w:hAnsi="Times New Roman" w:cs="Times New Roman"/>
          <w:sz w:val="24"/>
          <w:szCs w:val="24"/>
        </w:rPr>
        <w:t>аличные денежные средства под отчет на приобретение то</w:t>
      </w:r>
      <w:r w:rsidR="00D3553B">
        <w:rPr>
          <w:rFonts w:ascii="Times New Roman" w:hAnsi="Times New Roman" w:cs="Times New Roman"/>
          <w:sz w:val="24"/>
          <w:szCs w:val="24"/>
        </w:rPr>
        <w:t>варов (работ, услуг) не выдаются</w:t>
      </w:r>
      <w:r w:rsidR="00D3553B" w:rsidRPr="00167FCF">
        <w:rPr>
          <w:rFonts w:ascii="Times New Roman" w:hAnsi="Times New Roman" w:cs="Times New Roman"/>
          <w:sz w:val="24"/>
          <w:szCs w:val="24"/>
        </w:rPr>
        <w:t>.</w:t>
      </w:r>
    </w:p>
    <w:p w14:paraId="5E03D4F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5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540D5D2C" w14:textId="77777777" w:rsidR="00D3553B" w:rsidRPr="00167FCF" w:rsidRDefault="00D3553B" w:rsidP="00D3553B">
      <w:pPr>
        <w:pStyle w:val="ConsPlusNormal"/>
        <w:jc w:val="both"/>
        <w:rPr>
          <w:rFonts w:ascii="Times New Roman" w:hAnsi="Times New Roman" w:cs="Times New Roman"/>
          <w:sz w:val="24"/>
          <w:szCs w:val="24"/>
        </w:rPr>
      </w:pPr>
    </w:p>
    <w:p w14:paraId="1FBC343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w:t>
      </w:r>
      <w:r w:rsidR="00D37175">
        <w:rPr>
          <w:rFonts w:ascii="Times New Roman" w:hAnsi="Times New Roman" w:cs="Times New Roman"/>
          <w:sz w:val="24"/>
          <w:szCs w:val="24"/>
        </w:rPr>
        <w:t>3</w:t>
      </w:r>
      <w:r w:rsidRPr="00167FCF">
        <w:rPr>
          <w:rFonts w:ascii="Times New Roman" w:hAnsi="Times New Roman" w:cs="Times New Roman"/>
          <w:sz w:val="24"/>
          <w:szCs w:val="24"/>
        </w:rPr>
        <w:t xml:space="preserve">. </w:t>
      </w:r>
      <w:r>
        <w:rPr>
          <w:rFonts w:ascii="Times New Roman" w:hAnsi="Times New Roman" w:cs="Times New Roman"/>
          <w:sz w:val="24"/>
          <w:szCs w:val="24"/>
        </w:rPr>
        <w:t>Денежные документы, выдаваемые</w:t>
      </w:r>
      <w:r w:rsidRPr="00167FCF">
        <w:rPr>
          <w:rFonts w:ascii="Times New Roman" w:hAnsi="Times New Roman" w:cs="Times New Roman"/>
          <w:sz w:val="24"/>
          <w:szCs w:val="24"/>
        </w:rPr>
        <w:t xml:space="preserve"> под отчет</w:t>
      </w:r>
      <w:r>
        <w:rPr>
          <w:rFonts w:ascii="Times New Roman" w:hAnsi="Times New Roman" w:cs="Times New Roman"/>
          <w:sz w:val="24"/>
          <w:szCs w:val="24"/>
        </w:rPr>
        <w:t>,</w:t>
      </w:r>
      <w:r w:rsidRPr="00167FCF">
        <w:rPr>
          <w:rFonts w:ascii="Times New Roman" w:hAnsi="Times New Roman" w:cs="Times New Roman"/>
          <w:sz w:val="24"/>
          <w:szCs w:val="24"/>
        </w:rPr>
        <w:t xml:space="preserve"> </w:t>
      </w:r>
      <w:r>
        <w:rPr>
          <w:rFonts w:ascii="Times New Roman" w:hAnsi="Times New Roman" w:cs="Times New Roman"/>
          <w:sz w:val="24"/>
          <w:szCs w:val="24"/>
        </w:rPr>
        <w:t>в Администрации не предусматриваются</w:t>
      </w:r>
      <w:r w:rsidRPr="00167FCF">
        <w:rPr>
          <w:rFonts w:ascii="Times New Roman" w:hAnsi="Times New Roman" w:cs="Times New Roman"/>
          <w:sz w:val="24"/>
          <w:szCs w:val="24"/>
        </w:rPr>
        <w:t>.</w:t>
      </w:r>
    </w:p>
    <w:p w14:paraId="122C8DB5"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6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52451D2A" w14:textId="77777777" w:rsidR="00D3553B" w:rsidRPr="00167FCF" w:rsidRDefault="00D3553B" w:rsidP="00D3553B">
      <w:pPr>
        <w:pStyle w:val="ConsPlusNormal"/>
        <w:jc w:val="both"/>
        <w:rPr>
          <w:rFonts w:ascii="Times New Roman" w:hAnsi="Times New Roman" w:cs="Times New Roman"/>
          <w:sz w:val="24"/>
          <w:szCs w:val="24"/>
        </w:rPr>
      </w:pPr>
    </w:p>
    <w:p w14:paraId="407CA7E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24. Перечень лиц, имеющих право получать бланки строгой отчетности, приведен в </w:t>
      </w:r>
      <w:hyperlink w:anchor="Par5049" w:tooltip="Перечень лиц, имеющих право" w:history="1">
        <w:r>
          <w:rPr>
            <w:rFonts w:ascii="Times New Roman" w:hAnsi="Times New Roman" w:cs="Times New Roman"/>
            <w:color w:val="0000FF"/>
            <w:sz w:val="24"/>
            <w:szCs w:val="24"/>
          </w:rPr>
          <w:t>Приложении</w:t>
        </w:r>
        <w:r w:rsidRPr="00167FCF">
          <w:rPr>
            <w:rFonts w:ascii="Times New Roman" w:hAnsi="Times New Roman" w:cs="Times New Roman"/>
            <w:color w:val="0000FF"/>
            <w:sz w:val="24"/>
            <w:szCs w:val="24"/>
          </w:rPr>
          <w:t xml:space="preserve"> </w:t>
        </w:r>
      </w:hyperlink>
      <w:r>
        <w:rPr>
          <w:rFonts w:ascii="Times New Roman" w:hAnsi="Times New Roman" w:cs="Times New Roman"/>
          <w:color w:val="0000FF"/>
          <w:sz w:val="24"/>
          <w:szCs w:val="24"/>
        </w:rPr>
        <w:t>6</w:t>
      </w:r>
      <w:r w:rsidRPr="00167FCF">
        <w:rPr>
          <w:rFonts w:ascii="Times New Roman" w:hAnsi="Times New Roman" w:cs="Times New Roman"/>
          <w:sz w:val="24"/>
          <w:szCs w:val="24"/>
        </w:rPr>
        <w:t xml:space="preserve"> к настоящей Учетной политике. Положение о приемке, хранении, выдаче (списании) бланков строгой отчетности приведено в </w:t>
      </w:r>
      <w:hyperlink w:anchor="Par5070" w:tooltip="Положение о приемке, хранении, выдаче (списании)" w:history="1">
        <w:r>
          <w:rPr>
            <w:rFonts w:ascii="Times New Roman" w:hAnsi="Times New Roman" w:cs="Times New Roman"/>
            <w:color w:val="0000FF"/>
            <w:sz w:val="24"/>
            <w:szCs w:val="24"/>
          </w:rPr>
          <w:t>Приложении</w:t>
        </w:r>
        <w:r w:rsidRPr="00167FCF">
          <w:rPr>
            <w:rFonts w:ascii="Times New Roman" w:hAnsi="Times New Roman" w:cs="Times New Roman"/>
            <w:color w:val="0000FF"/>
            <w:sz w:val="24"/>
            <w:szCs w:val="24"/>
          </w:rPr>
          <w:t xml:space="preserve"> </w:t>
        </w:r>
      </w:hyperlink>
      <w:r>
        <w:rPr>
          <w:rFonts w:ascii="Times New Roman" w:hAnsi="Times New Roman" w:cs="Times New Roman"/>
          <w:color w:val="0000FF"/>
          <w:sz w:val="24"/>
          <w:szCs w:val="24"/>
        </w:rPr>
        <w:t>7</w:t>
      </w:r>
      <w:r w:rsidRPr="00167FCF">
        <w:rPr>
          <w:rFonts w:ascii="Times New Roman" w:hAnsi="Times New Roman" w:cs="Times New Roman"/>
          <w:sz w:val="24"/>
          <w:szCs w:val="24"/>
        </w:rPr>
        <w:t xml:space="preserve"> к настоящей Учетной политике.</w:t>
      </w:r>
    </w:p>
    <w:p w14:paraId="0941317E"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6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25145E94" w14:textId="77777777" w:rsidR="00D3553B" w:rsidRPr="00167FCF" w:rsidRDefault="00D3553B" w:rsidP="00D3553B">
      <w:pPr>
        <w:pStyle w:val="ConsPlusNormal"/>
        <w:jc w:val="both"/>
        <w:rPr>
          <w:rFonts w:ascii="Times New Roman" w:hAnsi="Times New Roman" w:cs="Times New Roman"/>
          <w:sz w:val="24"/>
          <w:szCs w:val="24"/>
        </w:rPr>
      </w:pPr>
    </w:p>
    <w:p w14:paraId="197D294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25. </w:t>
      </w:r>
      <w:r>
        <w:rPr>
          <w:rFonts w:ascii="Times New Roman" w:hAnsi="Times New Roman" w:cs="Times New Roman"/>
          <w:sz w:val="24"/>
          <w:szCs w:val="24"/>
        </w:rPr>
        <w:t>Все сотрудники Администрации поселения Роговское могут направляться в служебные поездки в другие организации, учреждения для выполнения каких-либо поручений. Данным сотрудникам возмещаются расходы на общественный транспорт согласно представленному авансовому отчету.</w:t>
      </w:r>
    </w:p>
    <w:p w14:paraId="71A4AC7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62" w:tooltip="&quot;Трудовой кодекс Российской Федерации&quot; от 30.12.2001 N 197-ФЗ (ред. от 30.12.2015)------------ Недействующая редакция{КонсультантПлюс}" w:history="1">
        <w:r w:rsidRPr="00167FCF">
          <w:rPr>
            <w:rFonts w:ascii="Times New Roman" w:hAnsi="Times New Roman" w:cs="Times New Roman"/>
            <w:i/>
            <w:iCs/>
            <w:color w:val="0000FF"/>
            <w:sz w:val="24"/>
            <w:szCs w:val="24"/>
          </w:rPr>
          <w:t>ст. 168.1</w:t>
        </w:r>
      </w:hyperlink>
      <w:r w:rsidRPr="00167FCF">
        <w:rPr>
          <w:rFonts w:ascii="Times New Roman" w:hAnsi="Times New Roman" w:cs="Times New Roman"/>
          <w:i/>
          <w:iCs/>
          <w:sz w:val="24"/>
          <w:szCs w:val="24"/>
        </w:rPr>
        <w:t xml:space="preserve"> ТК РФ, </w:t>
      </w:r>
      <w:hyperlink r:id="rId6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5579CCEA" w14:textId="77777777" w:rsidR="00D3553B" w:rsidRPr="00167FCF" w:rsidRDefault="00D3553B" w:rsidP="00D3553B">
      <w:pPr>
        <w:pStyle w:val="ConsPlusNormal"/>
        <w:jc w:val="both"/>
        <w:rPr>
          <w:rFonts w:ascii="Times New Roman" w:hAnsi="Times New Roman" w:cs="Times New Roman"/>
          <w:sz w:val="24"/>
          <w:szCs w:val="24"/>
        </w:rPr>
      </w:pPr>
    </w:p>
    <w:p w14:paraId="3CB70BF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26. Порядок и размеры возмещения расходов, связанных со служебными командировками, </w:t>
      </w:r>
      <w:r>
        <w:rPr>
          <w:rFonts w:ascii="Times New Roman" w:hAnsi="Times New Roman" w:cs="Times New Roman"/>
          <w:sz w:val="24"/>
          <w:szCs w:val="24"/>
        </w:rPr>
        <w:t>производятся на основании действующего законодательства</w:t>
      </w:r>
      <w:r w:rsidRPr="00167FCF">
        <w:rPr>
          <w:rFonts w:ascii="Times New Roman" w:hAnsi="Times New Roman" w:cs="Times New Roman"/>
          <w:sz w:val="24"/>
          <w:szCs w:val="24"/>
        </w:rPr>
        <w:t>.</w:t>
      </w:r>
    </w:p>
    <w:p w14:paraId="5551FBB5"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64" w:tooltip="&quot;Трудовой кодекс Российской Федерации&quot; от 30.12.2001 N 197-ФЗ (ред. от 30.12.2015)------------ Недействующая редакция{КонсультантПлюс}" w:history="1">
        <w:r w:rsidRPr="00167FCF">
          <w:rPr>
            <w:rFonts w:ascii="Times New Roman" w:hAnsi="Times New Roman" w:cs="Times New Roman"/>
            <w:i/>
            <w:iCs/>
            <w:color w:val="0000FF"/>
            <w:sz w:val="24"/>
            <w:szCs w:val="24"/>
          </w:rPr>
          <w:t>ст. 168</w:t>
        </w:r>
      </w:hyperlink>
      <w:r w:rsidRPr="00167FCF">
        <w:rPr>
          <w:rFonts w:ascii="Times New Roman" w:hAnsi="Times New Roman" w:cs="Times New Roman"/>
          <w:i/>
          <w:iCs/>
          <w:sz w:val="24"/>
          <w:szCs w:val="24"/>
        </w:rPr>
        <w:t xml:space="preserve"> ТК РФ, </w:t>
      </w:r>
      <w:hyperlink r:id="rId65" w:tooltip="Постановление Правительства РФ от 13.10.2008 N 749 (ред. от 29.07.2015)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КонсультантПлюс}" w:history="1">
        <w:r w:rsidRPr="00167FCF">
          <w:rPr>
            <w:rFonts w:ascii="Times New Roman" w:hAnsi="Times New Roman" w:cs="Times New Roman"/>
            <w:i/>
            <w:iCs/>
            <w:color w:val="0000FF"/>
            <w:sz w:val="24"/>
            <w:szCs w:val="24"/>
          </w:rPr>
          <w:t>Постановление</w:t>
        </w:r>
      </w:hyperlink>
      <w:r w:rsidRPr="00167FCF">
        <w:rPr>
          <w:rFonts w:ascii="Times New Roman" w:hAnsi="Times New Roman" w:cs="Times New Roman"/>
          <w:i/>
          <w:iCs/>
          <w:sz w:val="24"/>
          <w:szCs w:val="24"/>
        </w:rPr>
        <w:t xml:space="preserve"> Правительства РФ от 13.10.2008 N 749 "Об особенностях направления работников в служебные командировки", </w:t>
      </w:r>
      <w:hyperlink r:id="rId6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453242D1" w14:textId="77777777" w:rsidR="00D3553B" w:rsidRPr="00167FCF" w:rsidRDefault="00D3553B" w:rsidP="00D3553B">
      <w:pPr>
        <w:pStyle w:val="ConsPlusNormal"/>
        <w:jc w:val="both"/>
        <w:rPr>
          <w:rFonts w:ascii="Times New Roman" w:hAnsi="Times New Roman" w:cs="Times New Roman"/>
          <w:sz w:val="24"/>
          <w:szCs w:val="24"/>
        </w:rPr>
      </w:pPr>
    </w:p>
    <w:p w14:paraId="343A33A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27. Перечень должностных лиц, которым в связи с производственной необходимостью разрешается пользовать</w:t>
      </w:r>
      <w:r>
        <w:rPr>
          <w:rFonts w:ascii="Times New Roman" w:hAnsi="Times New Roman" w:cs="Times New Roman"/>
          <w:sz w:val="24"/>
          <w:szCs w:val="24"/>
        </w:rPr>
        <w:t xml:space="preserve">ся </w:t>
      </w:r>
      <w:r w:rsidR="0073516C">
        <w:rPr>
          <w:rFonts w:ascii="Times New Roman" w:hAnsi="Times New Roman" w:cs="Times New Roman"/>
          <w:sz w:val="24"/>
          <w:szCs w:val="24"/>
        </w:rPr>
        <w:t xml:space="preserve">корпоративной </w:t>
      </w:r>
      <w:r>
        <w:rPr>
          <w:rFonts w:ascii="Times New Roman" w:hAnsi="Times New Roman" w:cs="Times New Roman"/>
          <w:sz w:val="24"/>
          <w:szCs w:val="24"/>
        </w:rPr>
        <w:t>мобильной связью</w:t>
      </w:r>
      <w:r w:rsidR="00321497">
        <w:rPr>
          <w:rFonts w:ascii="Times New Roman" w:hAnsi="Times New Roman" w:cs="Times New Roman"/>
          <w:sz w:val="24"/>
          <w:szCs w:val="24"/>
        </w:rPr>
        <w:t>,</w:t>
      </w:r>
      <w:r>
        <w:rPr>
          <w:rFonts w:ascii="Times New Roman" w:hAnsi="Times New Roman" w:cs="Times New Roman"/>
          <w:sz w:val="24"/>
          <w:szCs w:val="24"/>
        </w:rPr>
        <w:t xml:space="preserve"> приведены в Приложении 8 </w:t>
      </w:r>
      <w:r w:rsidRPr="00167FCF">
        <w:rPr>
          <w:rFonts w:ascii="Times New Roman" w:hAnsi="Times New Roman" w:cs="Times New Roman"/>
          <w:sz w:val="24"/>
          <w:szCs w:val="24"/>
        </w:rPr>
        <w:t>к настоящей Учетной политике.</w:t>
      </w:r>
    </w:p>
    <w:p w14:paraId="37DB69F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6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777C6D89" w14:textId="77777777" w:rsidR="00D3553B" w:rsidRPr="00167FCF" w:rsidRDefault="00D3553B" w:rsidP="00D3553B">
      <w:pPr>
        <w:pStyle w:val="ConsPlusNormal"/>
        <w:jc w:val="both"/>
        <w:rPr>
          <w:rFonts w:ascii="Times New Roman" w:hAnsi="Times New Roman" w:cs="Times New Roman"/>
          <w:sz w:val="24"/>
          <w:szCs w:val="24"/>
        </w:rPr>
      </w:pPr>
    </w:p>
    <w:p w14:paraId="7B830DF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28. Состав постоянно действующей комиссии по п</w:t>
      </w:r>
      <w:r>
        <w:rPr>
          <w:rFonts w:ascii="Times New Roman" w:hAnsi="Times New Roman" w:cs="Times New Roman"/>
          <w:sz w:val="24"/>
          <w:szCs w:val="24"/>
        </w:rPr>
        <w:t>риему, передаче</w:t>
      </w:r>
      <w:r w:rsidRPr="00167FCF">
        <w:rPr>
          <w:rFonts w:ascii="Times New Roman" w:hAnsi="Times New Roman" w:cs="Times New Roman"/>
          <w:sz w:val="24"/>
          <w:szCs w:val="24"/>
        </w:rPr>
        <w:t xml:space="preserve"> и выбытию </w:t>
      </w:r>
      <w:r>
        <w:rPr>
          <w:rFonts w:ascii="Times New Roman" w:hAnsi="Times New Roman" w:cs="Times New Roman"/>
          <w:sz w:val="24"/>
          <w:szCs w:val="24"/>
        </w:rPr>
        <w:t xml:space="preserve">нефинансовых </w:t>
      </w:r>
      <w:r w:rsidRPr="00167FCF">
        <w:rPr>
          <w:rFonts w:ascii="Times New Roman" w:hAnsi="Times New Roman" w:cs="Times New Roman"/>
          <w:sz w:val="24"/>
          <w:szCs w:val="24"/>
        </w:rPr>
        <w:t xml:space="preserve">активов устанавливается отдельным </w:t>
      </w:r>
      <w:r>
        <w:rPr>
          <w:rFonts w:ascii="Times New Roman" w:hAnsi="Times New Roman" w:cs="Times New Roman"/>
          <w:sz w:val="24"/>
          <w:szCs w:val="24"/>
        </w:rPr>
        <w:t>распоряжением (</w:t>
      </w:r>
      <w:proofErr w:type="gramStart"/>
      <w:r>
        <w:rPr>
          <w:rFonts w:ascii="Times New Roman" w:hAnsi="Times New Roman" w:cs="Times New Roman"/>
          <w:sz w:val="24"/>
          <w:szCs w:val="24"/>
        </w:rPr>
        <w:t xml:space="preserve">постановлением) </w:t>
      </w:r>
      <w:r w:rsidRPr="00167FCF">
        <w:rPr>
          <w:rFonts w:ascii="Times New Roman" w:hAnsi="Times New Roman" w:cs="Times New Roman"/>
          <w:sz w:val="24"/>
          <w:szCs w:val="24"/>
        </w:rPr>
        <w:t xml:space="preserve"> руководителя</w:t>
      </w:r>
      <w:proofErr w:type="gramEnd"/>
      <w:r w:rsidRPr="00167FCF">
        <w:rPr>
          <w:rFonts w:ascii="Times New Roman" w:hAnsi="Times New Roman" w:cs="Times New Roman"/>
          <w:sz w:val="24"/>
          <w:szCs w:val="24"/>
        </w:rPr>
        <w:t xml:space="preserve"> Администрации.</w:t>
      </w:r>
    </w:p>
    <w:p w14:paraId="6DBAA30D"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6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п. 25</w:t>
        </w:r>
      </w:hyperlink>
      <w:r w:rsidRPr="00167FCF">
        <w:rPr>
          <w:rFonts w:ascii="Times New Roman" w:hAnsi="Times New Roman" w:cs="Times New Roman"/>
          <w:i/>
          <w:iCs/>
          <w:sz w:val="24"/>
          <w:szCs w:val="24"/>
        </w:rPr>
        <w:t xml:space="preserve">, </w:t>
      </w:r>
      <w:hyperlink r:id="rId6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34</w:t>
        </w:r>
      </w:hyperlink>
      <w:r w:rsidRPr="00167FCF">
        <w:rPr>
          <w:rFonts w:ascii="Times New Roman" w:hAnsi="Times New Roman" w:cs="Times New Roman"/>
          <w:i/>
          <w:iCs/>
          <w:sz w:val="24"/>
          <w:szCs w:val="24"/>
        </w:rPr>
        <w:t xml:space="preserve">, </w:t>
      </w:r>
      <w:hyperlink r:id="rId7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44</w:t>
        </w:r>
      </w:hyperlink>
      <w:r w:rsidRPr="00167FCF">
        <w:rPr>
          <w:rFonts w:ascii="Times New Roman" w:hAnsi="Times New Roman" w:cs="Times New Roman"/>
          <w:i/>
          <w:iCs/>
          <w:sz w:val="24"/>
          <w:szCs w:val="24"/>
        </w:rPr>
        <w:t xml:space="preserve">, </w:t>
      </w:r>
      <w:hyperlink r:id="rId7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46</w:t>
        </w:r>
      </w:hyperlink>
      <w:r w:rsidRPr="00167FCF">
        <w:rPr>
          <w:rFonts w:ascii="Times New Roman" w:hAnsi="Times New Roman" w:cs="Times New Roman"/>
          <w:i/>
          <w:iCs/>
          <w:sz w:val="24"/>
          <w:szCs w:val="24"/>
        </w:rPr>
        <w:t xml:space="preserve">, </w:t>
      </w:r>
      <w:hyperlink r:id="rId7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51</w:t>
        </w:r>
      </w:hyperlink>
      <w:r w:rsidRPr="00167FCF">
        <w:rPr>
          <w:rFonts w:ascii="Times New Roman" w:hAnsi="Times New Roman" w:cs="Times New Roman"/>
          <w:i/>
          <w:iCs/>
          <w:sz w:val="24"/>
          <w:szCs w:val="24"/>
        </w:rPr>
        <w:t xml:space="preserve">, </w:t>
      </w:r>
      <w:hyperlink r:id="rId7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60</w:t>
        </w:r>
      </w:hyperlink>
      <w:r w:rsidRPr="00167FCF">
        <w:rPr>
          <w:rFonts w:ascii="Times New Roman" w:hAnsi="Times New Roman" w:cs="Times New Roman"/>
          <w:i/>
          <w:iCs/>
          <w:sz w:val="24"/>
          <w:szCs w:val="24"/>
        </w:rPr>
        <w:t xml:space="preserve">, </w:t>
      </w:r>
      <w:hyperlink r:id="rId7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61</w:t>
        </w:r>
      </w:hyperlink>
      <w:r w:rsidRPr="00167FCF">
        <w:rPr>
          <w:rFonts w:ascii="Times New Roman" w:hAnsi="Times New Roman" w:cs="Times New Roman"/>
          <w:i/>
          <w:iCs/>
          <w:sz w:val="24"/>
          <w:szCs w:val="24"/>
        </w:rPr>
        <w:t xml:space="preserve"> Инструкции N 157н)</w:t>
      </w:r>
    </w:p>
    <w:p w14:paraId="2C0E1519" w14:textId="77777777" w:rsidR="00D3553B" w:rsidRPr="00167FCF" w:rsidRDefault="00D3553B" w:rsidP="00D3553B">
      <w:pPr>
        <w:pStyle w:val="ConsPlusNormal"/>
        <w:jc w:val="both"/>
        <w:rPr>
          <w:rFonts w:ascii="Times New Roman" w:hAnsi="Times New Roman" w:cs="Times New Roman"/>
          <w:sz w:val="24"/>
          <w:szCs w:val="24"/>
        </w:rPr>
      </w:pPr>
    </w:p>
    <w:p w14:paraId="334C1EC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29. Деятельность постоянно действующей комиссии по п</w:t>
      </w:r>
      <w:r>
        <w:rPr>
          <w:rFonts w:ascii="Times New Roman" w:hAnsi="Times New Roman" w:cs="Times New Roman"/>
          <w:sz w:val="24"/>
          <w:szCs w:val="24"/>
        </w:rPr>
        <w:t>риему, передаче</w:t>
      </w:r>
      <w:r w:rsidRPr="00167FCF">
        <w:rPr>
          <w:rFonts w:ascii="Times New Roman" w:hAnsi="Times New Roman" w:cs="Times New Roman"/>
          <w:sz w:val="24"/>
          <w:szCs w:val="24"/>
        </w:rPr>
        <w:t xml:space="preserve"> и выбытию </w:t>
      </w:r>
      <w:r>
        <w:rPr>
          <w:rFonts w:ascii="Times New Roman" w:hAnsi="Times New Roman" w:cs="Times New Roman"/>
          <w:sz w:val="24"/>
          <w:szCs w:val="24"/>
        </w:rPr>
        <w:t xml:space="preserve">нефинансовых </w:t>
      </w:r>
      <w:r w:rsidRPr="00167FCF">
        <w:rPr>
          <w:rFonts w:ascii="Times New Roman" w:hAnsi="Times New Roman" w:cs="Times New Roman"/>
          <w:sz w:val="24"/>
          <w:szCs w:val="24"/>
        </w:rPr>
        <w:t xml:space="preserve">активов осуществляется в соответствии с Положением о </w:t>
      </w:r>
      <w:r>
        <w:rPr>
          <w:rFonts w:ascii="Times New Roman" w:hAnsi="Times New Roman" w:cs="Times New Roman"/>
          <w:sz w:val="24"/>
          <w:szCs w:val="24"/>
        </w:rPr>
        <w:t xml:space="preserve">порядке работы постоянно действующей комиссии по проведению инвентаризации денежных средств и имущества, а также по приему, передаче и выбытию </w:t>
      </w:r>
      <w:proofErr w:type="gramStart"/>
      <w:r>
        <w:rPr>
          <w:rFonts w:ascii="Times New Roman" w:hAnsi="Times New Roman" w:cs="Times New Roman"/>
          <w:sz w:val="24"/>
          <w:szCs w:val="24"/>
        </w:rPr>
        <w:t>нефинансовых  активов</w:t>
      </w:r>
      <w:proofErr w:type="gramEnd"/>
      <w:r>
        <w:rPr>
          <w:rFonts w:ascii="Times New Roman" w:hAnsi="Times New Roman" w:cs="Times New Roman"/>
          <w:sz w:val="24"/>
          <w:szCs w:val="24"/>
        </w:rPr>
        <w:t xml:space="preserve"> администрации поселения Роговское</w:t>
      </w:r>
      <w:r w:rsidRPr="00167FCF">
        <w:rPr>
          <w:rFonts w:ascii="Times New Roman" w:hAnsi="Times New Roman" w:cs="Times New Roman"/>
          <w:sz w:val="24"/>
          <w:szCs w:val="24"/>
        </w:rPr>
        <w:t>.</w:t>
      </w:r>
    </w:p>
    <w:p w14:paraId="0A46533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7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п. 25</w:t>
        </w:r>
      </w:hyperlink>
      <w:r w:rsidRPr="00167FCF">
        <w:rPr>
          <w:rFonts w:ascii="Times New Roman" w:hAnsi="Times New Roman" w:cs="Times New Roman"/>
          <w:i/>
          <w:iCs/>
          <w:sz w:val="24"/>
          <w:szCs w:val="24"/>
        </w:rPr>
        <w:t xml:space="preserve">, </w:t>
      </w:r>
      <w:hyperlink r:id="rId7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34</w:t>
        </w:r>
      </w:hyperlink>
      <w:r w:rsidRPr="00167FCF">
        <w:rPr>
          <w:rFonts w:ascii="Times New Roman" w:hAnsi="Times New Roman" w:cs="Times New Roman"/>
          <w:i/>
          <w:iCs/>
          <w:sz w:val="24"/>
          <w:szCs w:val="24"/>
        </w:rPr>
        <w:t xml:space="preserve">, </w:t>
      </w:r>
      <w:hyperlink r:id="rId7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44</w:t>
        </w:r>
      </w:hyperlink>
      <w:r w:rsidRPr="00167FCF">
        <w:rPr>
          <w:rFonts w:ascii="Times New Roman" w:hAnsi="Times New Roman" w:cs="Times New Roman"/>
          <w:i/>
          <w:iCs/>
          <w:sz w:val="24"/>
          <w:szCs w:val="24"/>
        </w:rPr>
        <w:t xml:space="preserve">, </w:t>
      </w:r>
      <w:hyperlink r:id="rId7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46</w:t>
        </w:r>
      </w:hyperlink>
      <w:r w:rsidRPr="00167FCF">
        <w:rPr>
          <w:rFonts w:ascii="Times New Roman" w:hAnsi="Times New Roman" w:cs="Times New Roman"/>
          <w:i/>
          <w:iCs/>
          <w:sz w:val="24"/>
          <w:szCs w:val="24"/>
        </w:rPr>
        <w:t xml:space="preserve">, </w:t>
      </w:r>
      <w:hyperlink r:id="rId7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51</w:t>
        </w:r>
      </w:hyperlink>
      <w:r w:rsidRPr="00167FCF">
        <w:rPr>
          <w:rFonts w:ascii="Times New Roman" w:hAnsi="Times New Roman" w:cs="Times New Roman"/>
          <w:i/>
          <w:iCs/>
          <w:sz w:val="24"/>
          <w:szCs w:val="24"/>
        </w:rPr>
        <w:t xml:space="preserve">, </w:t>
      </w:r>
      <w:hyperlink r:id="rId8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60</w:t>
        </w:r>
      </w:hyperlink>
      <w:r w:rsidRPr="00167FCF">
        <w:rPr>
          <w:rFonts w:ascii="Times New Roman" w:hAnsi="Times New Roman" w:cs="Times New Roman"/>
          <w:i/>
          <w:iCs/>
          <w:sz w:val="24"/>
          <w:szCs w:val="24"/>
        </w:rPr>
        <w:t xml:space="preserve">, </w:t>
      </w:r>
      <w:hyperlink r:id="rId8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61</w:t>
        </w:r>
      </w:hyperlink>
      <w:r w:rsidRPr="00167FCF">
        <w:rPr>
          <w:rFonts w:ascii="Times New Roman" w:hAnsi="Times New Roman" w:cs="Times New Roman"/>
          <w:i/>
          <w:iCs/>
          <w:sz w:val="24"/>
          <w:szCs w:val="24"/>
        </w:rPr>
        <w:t xml:space="preserve"> Инструкции N 157н)</w:t>
      </w:r>
    </w:p>
    <w:p w14:paraId="46F386C0" w14:textId="77777777" w:rsidR="00D3553B" w:rsidRPr="00167FCF" w:rsidRDefault="00D3553B" w:rsidP="00D3553B">
      <w:pPr>
        <w:pStyle w:val="ConsPlusNormal"/>
        <w:jc w:val="both"/>
        <w:rPr>
          <w:rFonts w:ascii="Times New Roman" w:hAnsi="Times New Roman" w:cs="Times New Roman"/>
          <w:sz w:val="24"/>
          <w:szCs w:val="24"/>
        </w:rPr>
      </w:pPr>
    </w:p>
    <w:p w14:paraId="078553D0" w14:textId="77777777" w:rsidR="00D3553B"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30. </w:t>
      </w:r>
      <w:r>
        <w:rPr>
          <w:rFonts w:ascii="Times New Roman" w:hAnsi="Times New Roman" w:cs="Times New Roman"/>
          <w:sz w:val="24"/>
          <w:szCs w:val="24"/>
        </w:rPr>
        <w:t xml:space="preserve">Инвентаризация в администрации проводится в соответствии с методическими указаниями по инвентаризации имущества и финансовых обязательств. Обязательная инвентаризация перед составлением годовой отчетности проводится один раз в год и начинается не ранее 1 октября. </w:t>
      </w:r>
      <w:r w:rsidRPr="00167FCF">
        <w:rPr>
          <w:rFonts w:ascii="Times New Roman" w:hAnsi="Times New Roman" w:cs="Times New Roman"/>
          <w:sz w:val="24"/>
          <w:szCs w:val="24"/>
        </w:rPr>
        <w:t xml:space="preserve">Для проведения инвентаризаций в Администрации создается постоянно действующая инвентаризационная комиссия. Состав комиссии устанавливается отдельным </w:t>
      </w:r>
      <w:r>
        <w:rPr>
          <w:rFonts w:ascii="Times New Roman" w:hAnsi="Times New Roman" w:cs="Times New Roman"/>
          <w:sz w:val="24"/>
          <w:szCs w:val="24"/>
        </w:rPr>
        <w:t>распоряжением (постановлением)</w:t>
      </w:r>
      <w:r w:rsidRPr="00167FCF">
        <w:rPr>
          <w:rFonts w:ascii="Times New Roman" w:hAnsi="Times New Roman" w:cs="Times New Roman"/>
          <w:sz w:val="24"/>
          <w:szCs w:val="24"/>
        </w:rPr>
        <w:t xml:space="preserve"> руководителя Администрации.</w:t>
      </w:r>
      <w:r>
        <w:rPr>
          <w:rFonts w:ascii="Times New Roman" w:hAnsi="Times New Roman" w:cs="Times New Roman"/>
          <w:sz w:val="24"/>
          <w:szCs w:val="24"/>
        </w:rPr>
        <w:t xml:space="preserve"> </w:t>
      </w:r>
    </w:p>
    <w:p w14:paraId="20ED00C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lastRenderedPageBreak/>
        <w:t xml:space="preserve">(Основание: </w:t>
      </w:r>
      <w:hyperlink r:id="rId82" w:tooltip="Федеральный закон от 06.12.2011 N 402-ФЗ (ред. от 04.11.2014) &quot;О бухгалтерском учете&quot;------------ Недействующая редакция{КонсультантПлюс}" w:history="1">
        <w:r w:rsidRPr="00167FCF">
          <w:rPr>
            <w:rFonts w:ascii="Times New Roman" w:hAnsi="Times New Roman" w:cs="Times New Roman"/>
            <w:i/>
            <w:iCs/>
            <w:color w:val="0000FF"/>
            <w:sz w:val="24"/>
            <w:szCs w:val="24"/>
          </w:rPr>
          <w:t>ст. 19</w:t>
        </w:r>
      </w:hyperlink>
      <w:r w:rsidRPr="00167FCF">
        <w:rPr>
          <w:rFonts w:ascii="Times New Roman" w:hAnsi="Times New Roman" w:cs="Times New Roman"/>
          <w:i/>
          <w:iCs/>
          <w:sz w:val="24"/>
          <w:szCs w:val="24"/>
        </w:rPr>
        <w:t xml:space="preserve"> Федерального закона N 402-ФЗ, </w:t>
      </w:r>
      <w:hyperlink r:id="rId83" w:tooltip="Приказ Минфина РФ от 13.06.1995 N 49 (ред. от 08.11.2010) &quot;Об утверждении Методических указаний по инвентаризации имущества и финансовых обязательств&quot;{КонсультантПлюс}" w:history="1">
        <w:r w:rsidRPr="00167FCF">
          <w:rPr>
            <w:rFonts w:ascii="Times New Roman" w:hAnsi="Times New Roman" w:cs="Times New Roman"/>
            <w:i/>
            <w:iCs/>
            <w:color w:val="0000FF"/>
            <w:sz w:val="24"/>
            <w:szCs w:val="24"/>
          </w:rPr>
          <w:t>п. 2.2</w:t>
        </w:r>
      </w:hyperlink>
      <w:r w:rsidRPr="00167FCF">
        <w:rPr>
          <w:rFonts w:ascii="Times New Roman" w:hAnsi="Times New Roman" w:cs="Times New Roman"/>
          <w:i/>
          <w:iCs/>
          <w:sz w:val="24"/>
          <w:szCs w:val="24"/>
        </w:rPr>
        <w:t xml:space="preserve"> Методических указаний по инвентаризации имущества и финансовых обязательств, утвержденных Приказом Минфина России от 13.06.1995 N 49)</w:t>
      </w:r>
    </w:p>
    <w:p w14:paraId="3F44485C"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Инвентаризация кассы (при ее наличии) проводится один раз в месяц.</w:t>
      </w:r>
    </w:p>
    <w:p w14:paraId="3998B861" w14:textId="77777777" w:rsidR="00D3553B" w:rsidRPr="00167FCF" w:rsidRDefault="00D3553B" w:rsidP="00D3553B">
      <w:pPr>
        <w:pStyle w:val="ConsPlusNormal"/>
        <w:jc w:val="both"/>
        <w:rPr>
          <w:rFonts w:ascii="Times New Roman" w:hAnsi="Times New Roman" w:cs="Times New Roman"/>
          <w:sz w:val="24"/>
          <w:szCs w:val="24"/>
        </w:rPr>
      </w:pPr>
    </w:p>
    <w:p w14:paraId="32E63B9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31. Деятельность инвентаризационной комиссии осуществляется в соответствии с Положением о </w:t>
      </w:r>
      <w:r>
        <w:rPr>
          <w:rFonts w:ascii="Times New Roman" w:hAnsi="Times New Roman" w:cs="Times New Roman"/>
          <w:sz w:val="24"/>
          <w:szCs w:val="24"/>
        </w:rPr>
        <w:t xml:space="preserve">порядке работы постоянно действующей комиссии по проведению инвентаризации денежных средств и имущества, а также по приему, передаче и выбытию </w:t>
      </w:r>
      <w:proofErr w:type="gramStart"/>
      <w:r>
        <w:rPr>
          <w:rFonts w:ascii="Times New Roman" w:hAnsi="Times New Roman" w:cs="Times New Roman"/>
          <w:sz w:val="24"/>
          <w:szCs w:val="24"/>
        </w:rPr>
        <w:t>нефинансовых  активов</w:t>
      </w:r>
      <w:proofErr w:type="gramEnd"/>
      <w:r>
        <w:rPr>
          <w:rFonts w:ascii="Times New Roman" w:hAnsi="Times New Roman" w:cs="Times New Roman"/>
          <w:sz w:val="24"/>
          <w:szCs w:val="24"/>
        </w:rPr>
        <w:t xml:space="preserve"> администрации поселения Роговское</w:t>
      </w:r>
      <w:r w:rsidRPr="00167FCF">
        <w:rPr>
          <w:rFonts w:ascii="Times New Roman" w:hAnsi="Times New Roman" w:cs="Times New Roman"/>
          <w:sz w:val="24"/>
          <w:szCs w:val="24"/>
        </w:rPr>
        <w:t>.</w:t>
      </w:r>
    </w:p>
    <w:p w14:paraId="45895F08"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84" w:tooltip="Федеральный закон от 06.12.2011 N 402-ФЗ (ред. от 04.11.2014) &quot;О бухгалтерском учете&quot;------------ Недействующая редакция{КонсультантПлюс}" w:history="1">
        <w:r w:rsidRPr="00167FCF">
          <w:rPr>
            <w:rFonts w:ascii="Times New Roman" w:hAnsi="Times New Roman" w:cs="Times New Roman"/>
            <w:i/>
            <w:iCs/>
            <w:color w:val="0000FF"/>
            <w:sz w:val="24"/>
            <w:szCs w:val="24"/>
          </w:rPr>
          <w:t>ч. 3 ст. 11</w:t>
        </w:r>
      </w:hyperlink>
      <w:r w:rsidRPr="00167FCF">
        <w:rPr>
          <w:rFonts w:ascii="Times New Roman" w:hAnsi="Times New Roman" w:cs="Times New Roman"/>
          <w:i/>
          <w:iCs/>
          <w:sz w:val="24"/>
          <w:szCs w:val="24"/>
        </w:rPr>
        <w:t xml:space="preserve">, </w:t>
      </w:r>
      <w:hyperlink r:id="rId85" w:tooltip="Федеральный закон от 06.12.2011 N 402-ФЗ (ред. от 04.11.2014) &quot;О бухгалтерском учете&quot;------------ Недействующая редакция{КонсультантПлюс}" w:history="1">
        <w:r w:rsidRPr="00167FCF">
          <w:rPr>
            <w:rFonts w:ascii="Times New Roman" w:hAnsi="Times New Roman" w:cs="Times New Roman"/>
            <w:i/>
            <w:iCs/>
            <w:color w:val="0000FF"/>
            <w:sz w:val="24"/>
            <w:szCs w:val="24"/>
          </w:rPr>
          <w:t>ст. 19</w:t>
        </w:r>
      </w:hyperlink>
      <w:r w:rsidRPr="00167FCF">
        <w:rPr>
          <w:rFonts w:ascii="Times New Roman" w:hAnsi="Times New Roman" w:cs="Times New Roman"/>
          <w:i/>
          <w:iCs/>
          <w:sz w:val="24"/>
          <w:szCs w:val="24"/>
        </w:rPr>
        <w:t xml:space="preserve"> Федерального закона N 402-ФЗ, </w:t>
      </w:r>
      <w:hyperlink r:id="rId8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420F98D0" w14:textId="77777777" w:rsidR="00D3553B" w:rsidRPr="00167FCF" w:rsidRDefault="00D3553B" w:rsidP="00D3553B">
      <w:pPr>
        <w:pStyle w:val="ConsPlusNormal"/>
        <w:jc w:val="both"/>
        <w:rPr>
          <w:rFonts w:ascii="Times New Roman" w:hAnsi="Times New Roman" w:cs="Times New Roman"/>
          <w:sz w:val="24"/>
          <w:szCs w:val="24"/>
        </w:rPr>
      </w:pPr>
    </w:p>
    <w:p w14:paraId="6B663468"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32. Особый порядок ведения </w:t>
      </w:r>
      <w:proofErr w:type="spellStart"/>
      <w:r w:rsidRPr="00167FCF">
        <w:rPr>
          <w:rFonts w:ascii="Times New Roman" w:hAnsi="Times New Roman" w:cs="Times New Roman"/>
          <w:sz w:val="24"/>
          <w:szCs w:val="24"/>
        </w:rPr>
        <w:t>Многографной</w:t>
      </w:r>
      <w:proofErr w:type="spellEnd"/>
      <w:r w:rsidRPr="00167FCF">
        <w:rPr>
          <w:rFonts w:ascii="Times New Roman" w:hAnsi="Times New Roman" w:cs="Times New Roman"/>
          <w:sz w:val="24"/>
          <w:szCs w:val="24"/>
        </w:rPr>
        <w:t xml:space="preserve"> карточки </w:t>
      </w:r>
      <w:hyperlink r:id="rId87" w:tooltip="Форма: Многографная карточка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Форма по ОКУД 0504054) (Приказ Минфина Ро" w:history="1">
        <w:r w:rsidRPr="00167FCF">
          <w:rPr>
            <w:rFonts w:ascii="Times New Roman" w:hAnsi="Times New Roman" w:cs="Times New Roman"/>
            <w:color w:val="0000FF"/>
            <w:sz w:val="24"/>
            <w:szCs w:val="24"/>
          </w:rPr>
          <w:t>(ф. 0504054)</w:t>
        </w:r>
      </w:hyperlink>
      <w:r w:rsidRPr="00167FCF">
        <w:rPr>
          <w:rFonts w:ascii="Times New Roman" w:hAnsi="Times New Roman" w:cs="Times New Roman"/>
          <w:sz w:val="24"/>
          <w:szCs w:val="24"/>
        </w:rPr>
        <w:t xml:space="preserve"> Администрация не устанавливает. </w:t>
      </w:r>
      <w:proofErr w:type="spellStart"/>
      <w:r w:rsidRPr="00167FCF">
        <w:rPr>
          <w:rFonts w:ascii="Times New Roman" w:hAnsi="Times New Roman" w:cs="Times New Roman"/>
          <w:sz w:val="24"/>
          <w:szCs w:val="24"/>
        </w:rPr>
        <w:t>Многографная</w:t>
      </w:r>
      <w:proofErr w:type="spellEnd"/>
      <w:r w:rsidRPr="00167FCF">
        <w:rPr>
          <w:rFonts w:ascii="Times New Roman" w:hAnsi="Times New Roman" w:cs="Times New Roman"/>
          <w:sz w:val="24"/>
          <w:szCs w:val="24"/>
        </w:rPr>
        <w:t xml:space="preserve"> карточка по соответствующим объектам учета ведется в разрезе показателей, установленных </w:t>
      </w:r>
      <w:hyperlink r:id="rId8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color w:val="0000FF"/>
            <w:sz w:val="24"/>
            <w:szCs w:val="24"/>
          </w:rPr>
          <w:t>Инструкцией</w:t>
        </w:r>
      </w:hyperlink>
      <w:r w:rsidRPr="00167FCF">
        <w:rPr>
          <w:rFonts w:ascii="Times New Roman" w:hAnsi="Times New Roman" w:cs="Times New Roman"/>
          <w:sz w:val="24"/>
          <w:szCs w:val="24"/>
        </w:rPr>
        <w:t xml:space="preserve"> N 157н.</w:t>
      </w:r>
    </w:p>
    <w:p w14:paraId="4AF5799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Методические </w:t>
      </w:r>
      <w:hyperlink r:id="rId89"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167FCF">
          <w:rPr>
            <w:rFonts w:ascii="Times New Roman" w:hAnsi="Times New Roman" w:cs="Times New Roman"/>
            <w:i/>
            <w:iCs/>
            <w:color w:val="0000FF"/>
            <w:sz w:val="24"/>
            <w:szCs w:val="24"/>
          </w:rPr>
          <w:t>указания</w:t>
        </w:r>
      </w:hyperlink>
      <w:r w:rsidRPr="00167FCF">
        <w:rPr>
          <w:rFonts w:ascii="Times New Roman" w:hAnsi="Times New Roman" w:cs="Times New Roman"/>
          <w:i/>
          <w:iCs/>
          <w:sz w:val="24"/>
          <w:szCs w:val="24"/>
        </w:rPr>
        <w:t xml:space="preserve"> N 52н)</w:t>
      </w:r>
    </w:p>
    <w:p w14:paraId="46472B04" w14:textId="77777777" w:rsidR="00D3553B" w:rsidRPr="00167FCF" w:rsidRDefault="00D3553B" w:rsidP="00D3553B">
      <w:pPr>
        <w:pStyle w:val="ConsPlusNormal"/>
        <w:jc w:val="both"/>
        <w:rPr>
          <w:rFonts w:ascii="Times New Roman" w:hAnsi="Times New Roman" w:cs="Times New Roman"/>
          <w:sz w:val="24"/>
          <w:szCs w:val="24"/>
        </w:rPr>
      </w:pPr>
    </w:p>
    <w:p w14:paraId="334A0E06"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33. Порядок </w:t>
      </w:r>
      <w:r w:rsidR="00BC74E1">
        <w:rPr>
          <w:rFonts w:ascii="Times New Roman" w:hAnsi="Times New Roman" w:cs="Times New Roman"/>
          <w:sz w:val="24"/>
          <w:szCs w:val="24"/>
        </w:rPr>
        <w:t>признания</w:t>
      </w:r>
      <w:r w:rsidRPr="00167FCF">
        <w:rPr>
          <w:rFonts w:ascii="Times New Roman" w:hAnsi="Times New Roman" w:cs="Times New Roman"/>
          <w:sz w:val="24"/>
          <w:szCs w:val="24"/>
        </w:rPr>
        <w:t xml:space="preserve"> в учете и отчетности событий после отчетной даты приведен в </w:t>
      </w:r>
      <w:hyperlink w:anchor="Par5484" w:tooltip="Порядок отражения в учете и отчетности" w:history="1">
        <w:r>
          <w:rPr>
            <w:rFonts w:ascii="Times New Roman" w:hAnsi="Times New Roman" w:cs="Times New Roman"/>
            <w:color w:val="0000FF"/>
            <w:sz w:val="24"/>
            <w:szCs w:val="24"/>
          </w:rPr>
          <w:t>Приложении</w:t>
        </w:r>
        <w:r w:rsidRPr="00167FCF">
          <w:rPr>
            <w:rFonts w:ascii="Times New Roman" w:hAnsi="Times New Roman" w:cs="Times New Roman"/>
            <w:color w:val="0000FF"/>
            <w:sz w:val="24"/>
            <w:szCs w:val="24"/>
          </w:rPr>
          <w:t xml:space="preserve"> </w:t>
        </w:r>
      </w:hyperlink>
      <w:r>
        <w:rPr>
          <w:rFonts w:ascii="Times New Roman" w:hAnsi="Times New Roman" w:cs="Times New Roman"/>
          <w:color w:val="0000FF"/>
          <w:sz w:val="24"/>
          <w:szCs w:val="24"/>
        </w:rPr>
        <w:t>9</w:t>
      </w:r>
      <w:r w:rsidRPr="00167FCF">
        <w:rPr>
          <w:rFonts w:ascii="Times New Roman" w:hAnsi="Times New Roman" w:cs="Times New Roman"/>
          <w:sz w:val="24"/>
          <w:szCs w:val="24"/>
        </w:rPr>
        <w:t xml:space="preserve"> к настоящей Учетной политике.</w:t>
      </w:r>
    </w:p>
    <w:p w14:paraId="3B08C04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9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59C5B4FE" w14:textId="77777777" w:rsidR="00D3553B" w:rsidRPr="00167FCF" w:rsidRDefault="00D3553B" w:rsidP="00D3553B">
      <w:pPr>
        <w:pStyle w:val="ConsPlusNormal"/>
        <w:jc w:val="both"/>
        <w:rPr>
          <w:rFonts w:ascii="Times New Roman" w:hAnsi="Times New Roman" w:cs="Times New Roman"/>
          <w:sz w:val="24"/>
          <w:szCs w:val="24"/>
        </w:rPr>
      </w:pPr>
    </w:p>
    <w:p w14:paraId="10BD538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34. </w:t>
      </w:r>
      <w:r>
        <w:rPr>
          <w:rFonts w:ascii="Times New Roman" w:hAnsi="Times New Roman" w:cs="Times New Roman"/>
          <w:sz w:val="24"/>
          <w:szCs w:val="24"/>
        </w:rPr>
        <w:t>Р</w:t>
      </w:r>
      <w:r w:rsidRPr="00167FCF">
        <w:rPr>
          <w:rFonts w:ascii="Times New Roman" w:hAnsi="Times New Roman" w:cs="Times New Roman"/>
          <w:sz w:val="24"/>
          <w:szCs w:val="24"/>
        </w:rPr>
        <w:t>асчетн</w:t>
      </w:r>
      <w:r>
        <w:rPr>
          <w:rFonts w:ascii="Times New Roman" w:hAnsi="Times New Roman" w:cs="Times New Roman"/>
          <w:sz w:val="24"/>
          <w:szCs w:val="24"/>
        </w:rPr>
        <w:t>ый</w:t>
      </w:r>
      <w:r w:rsidRPr="00167FCF">
        <w:rPr>
          <w:rFonts w:ascii="Times New Roman" w:hAnsi="Times New Roman" w:cs="Times New Roman"/>
          <w:sz w:val="24"/>
          <w:szCs w:val="24"/>
        </w:rPr>
        <w:t xml:space="preserve"> лист</w:t>
      </w:r>
      <w:r>
        <w:rPr>
          <w:rFonts w:ascii="Times New Roman" w:hAnsi="Times New Roman" w:cs="Times New Roman"/>
          <w:sz w:val="24"/>
          <w:szCs w:val="24"/>
        </w:rPr>
        <w:t>ок, расчетная ведомость формируется по формам из программы 1</w:t>
      </w:r>
      <w:proofErr w:type="gramStart"/>
      <w:r>
        <w:rPr>
          <w:rFonts w:ascii="Times New Roman" w:hAnsi="Times New Roman" w:cs="Times New Roman"/>
          <w:sz w:val="24"/>
          <w:szCs w:val="24"/>
        </w:rPr>
        <w:t>С:Предприятие</w:t>
      </w:r>
      <w:proofErr w:type="gramEnd"/>
      <w:r w:rsidRPr="00167FCF">
        <w:rPr>
          <w:rFonts w:ascii="Times New Roman" w:hAnsi="Times New Roman" w:cs="Times New Roman"/>
          <w:sz w:val="24"/>
          <w:szCs w:val="24"/>
        </w:rPr>
        <w:t>.</w:t>
      </w:r>
      <w:r w:rsidR="00AD54E5">
        <w:rPr>
          <w:rFonts w:ascii="Times New Roman" w:hAnsi="Times New Roman" w:cs="Times New Roman"/>
          <w:sz w:val="24"/>
          <w:szCs w:val="24"/>
        </w:rPr>
        <w:t xml:space="preserve"> Расчетные листки выдаются сотрудникам на руки в день зачисления заработной платы на банковские карты. </w:t>
      </w:r>
    </w:p>
    <w:p w14:paraId="4A3976E5"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9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199312C6" w14:textId="77777777" w:rsidR="00D3553B" w:rsidRPr="00167FCF" w:rsidRDefault="00D3553B" w:rsidP="00D3553B">
      <w:pPr>
        <w:pStyle w:val="ConsPlusNormal"/>
        <w:jc w:val="both"/>
        <w:rPr>
          <w:rFonts w:ascii="Times New Roman" w:hAnsi="Times New Roman" w:cs="Times New Roman"/>
          <w:sz w:val="24"/>
          <w:szCs w:val="24"/>
        </w:rPr>
      </w:pPr>
    </w:p>
    <w:p w14:paraId="3A43F8C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35. Учет сумм страховых взносов в государственные внебюджетные фонды по каждому физическому лицу, в пользу которого осуществлялись выплаты, </w:t>
      </w:r>
      <w:r w:rsidRPr="006269A4">
        <w:rPr>
          <w:rFonts w:ascii="Times New Roman" w:hAnsi="Times New Roman" w:cs="Times New Roman"/>
          <w:sz w:val="24"/>
          <w:szCs w:val="24"/>
        </w:rPr>
        <w:t xml:space="preserve">ведется по </w:t>
      </w:r>
      <w:hyperlink r:id="rId92" w:tooltip="&lt;Письмо&gt; ПФ РФ N АД-30-26/16030, ФСС РФ N 17-03-10/08/47380 от 09.12.2014 &quot;О карточке учета взносов&quot;{КонсультантПлюс}" w:history="1">
        <w:r w:rsidRPr="006269A4">
          <w:rPr>
            <w:rFonts w:ascii="Times New Roman" w:hAnsi="Times New Roman" w:cs="Times New Roman"/>
            <w:color w:val="0000FF"/>
            <w:sz w:val="24"/>
            <w:szCs w:val="24"/>
          </w:rPr>
          <w:t>форме</w:t>
        </w:r>
      </w:hyperlink>
      <w:r w:rsidRPr="006269A4">
        <w:rPr>
          <w:rFonts w:ascii="Times New Roman" w:hAnsi="Times New Roman" w:cs="Times New Roman"/>
          <w:sz w:val="24"/>
          <w:szCs w:val="24"/>
        </w:rPr>
        <w:t xml:space="preserve"> карточки</w:t>
      </w:r>
      <w:r w:rsidRPr="00167FCF">
        <w:rPr>
          <w:rFonts w:ascii="Times New Roman" w:hAnsi="Times New Roman" w:cs="Times New Roman"/>
          <w:sz w:val="24"/>
          <w:szCs w:val="24"/>
        </w:rPr>
        <w:t xml:space="preserve">, </w:t>
      </w:r>
      <w:r>
        <w:rPr>
          <w:rFonts w:ascii="Times New Roman" w:hAnsi="Times New Roman" w:cs="Times New Roman"/>
          <w:sz w:val="24"/>
          <w:szCs w:val="24"/>
        </w:rPr>
        <w:t>приведенной налоговыми органами, внебюджетными фондами согласно действующему законодательству.</w:t>
      </w:r>
    </w:p>
    <w:p w14:paraId="5CAB51F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9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3373631E" w14:textId="77777777" w:rsidR="00D3553B" w:rsidRPr="00167FCF" w:rsidRDefault="00D3553B" w:rsidP="00D3553B">
      <w:pPr>
        <w:pStyle w:val="ConsPlusNormal"/>
        <w:jc w:val="both"/>
        <w:rPr>
          <w:rFonts w:ascii="Times New Roman" w:hAnsi="Times New Roman" w:cs="Times New Roman"/>
          <w:sz w:val="24"/>
          <w:szCs w:val="24"/>
        </w:rPr>
      </w:pPr>
    </w:p>
    <w:p w14:paraId="6CAE4432"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36. Первичные учетные документы, полностью или частично составленные на иностранных языках, построчно переводятся на русский язык. Переводится весь текст документа, в том числе подписи и печати.</w:t>
      </w:r>
    </w:p>
    <w:p w14:paraId="747B2B3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Верность перевода свидетельствует нотариус в соответствии с требованиями законодательства РФ.</w:t>
      </w:r>
    </w:p>
    <w:p w14:paraId="3436FE1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Перевод осуществляет нотариус, если он владеет соответствующим языком. Если нотариус не владеет соответствующим языком, перевод осуществляет переводчик, подлинность подписи которого свидетельствует нотариус.</w:t>
      </w:r>
    </w:p>
    <w:p w14:paraId="3CBF332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9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13</w:t>
        </w:r>
      </w:hyperlink>
      <w:r w:rsidRPr="00167FCF">
        <w:rPr>
          <w:rFonts w:ascii="Times New Roman" w:hAnsi="Times New Roman" w:cs="Times New Roman"/>
          <w:i/>
          <w:iCs/>
          <w:sz w:val="24"/>
          <w:szCs w:val="24"/>
        </w:rPr>
        <w:t xml:space="preserve"> Инструкции N 157н)</w:t>
      </w:r>
    </w:p>
    <w:p w14:paraId="0E19C40C" w14:textId="77777777" w:rsidR="00D3553B" w:rsidRPr="00167FCF" w:rsidRDefault="00D3553B" w:rsidP="00D3553B">
      <w:pPr>
        <w:pStyle w:val="ConsPlusNormal"/>
        <w:jc w:val="both"/>
        <w:rPr>
          <w:rFonts w:ascii="Times New Roman" w:hAnsi="Times New Roman" w:cs="Times New Roman"/>
          <w:sz w:val="24"/>
          <w:szCs w:val="24"/>
        </w:rPr>
      </w:pPr>
    </w:p>
    <w:p w14:paraId="0D82BD48"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37. Бухгалтерская (бюджетная) отчетность составляется и представляется в соответствии с </w:t>
      </w:r>
      <w:hyperlink r:id="rId95" w:tooltip="Приказ Минфина России от 28.12.2010 N 191н (ред. от 26.08.2015)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history="1">
        <w:r w:rsidRPr="00167FCF">
          <w:rPr>
            <w:rFonts w:ascii="Times New Roman" w:hAnsi="Times New Roman" w:cs="Times New Roman"/>
            <w:color w:val="0000FF"/>
            <w:sz w:val="24"/>
            <w:szCs w:val="24"/>
          </w:rPr>
          <w:t>Приказом</w:t>
        </w:r>
      </w:hyperlink>
      <w:r w:rsidRPr="00167FCF">
        <w:rPr>
          <w:rFonts w:ascii="Times New Roman" w:hAnsi="Times New Roman" w:cs="Times New Roman"/>
          <w:sz w:val="24"/>
          <w:szCs w:val="24"/>
        </w:rPr>
        <w:t xml:space="preserve"> Минфина России от 28.12.2010 N 191н с учетом нормативных актов и письменных разъяснений </w:t>
      </w:r>
      <w:r>
        <w:rPr>
          <w:rFonts w:ascii="Times New Roman" w:hAnsi="Times New Roman" w:cs="Times New Roman"/>
          <w:sz w:val="24"/>
          <w:szCs w:val="24"/>
        </w:rPr>
        <w:t xml:space="preserve">Департамента финансов города Москвы и </w:t>
      </w:r>
      <w:r w:rsidRPr="00167FCF">
        <w:rPr>
          <w:rFonts w:ascii="Times New Roman" w:hAnsi="Times New Roman" w:cs="Times New Roman"/>
          <w:sz w:val="24"/>
          <w:szCs w:val="24"/>
        </w:rPr>
        <w:t>пользователей бухгалтерской (бюджетной) отчетности Администрации.</w:t>
      </w:r>
      <w:r w:rsidR="00240778">
        <w:rPr>
          <w:rFonts w:ascii="Times New Roman" w:hAnsi="Times New Roman" w:cs="Times New Roman"/>
          <w:sz w:val="24"/>
          <w:szCs w:val="24"/>
        </w:rPr>
        <w:t xml:space="preserve"> Администрация составляет консолидированную бухгалтерскую и бюджетную отчетность с учетом подведомственных учреждений</w:t>
      </w:r>
      <w:r w:rsidR="00E7203B">
        <w:rPr>
          <w:rFonts w:ascii="Times New Roman" w:hAnsi="Times New Roman" w:cs="Times New Roman"/>
          <w:sz w:val="24"/>
          <w:szCs w:val="24"/>
        </w:rPr>
        <w:t>.</w:t>
      </w:r>
    </w:p>
    <w:p w14:paraId="6BA41A1E"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96" w:tooltip="Приказ Минфина России от 28.12.2010 N 191н (ред. от 26.08.2015)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history="1">
        <w:r w:rsidRPr="00167FCF">
          <w:rPr>
            <w:rFonts w:ascii="Times New Roman" w:hAnsi="Times New Roman" w:cs="Times New Roman"/>
            <w:i/>
            <w:iCs/>
            <w:color w:val="0000FF"/>
            <w:sz w:val="24"/>
            <w:szCs w:val="24"/>
          </w:rPr>
          <w:t>п. п. 1</w:t>
        </w:r>
      </w:hyperlink>
      <w:r w:rsidRPr="00167FCF">
        <w:rPr>
          <w:rFonts w:ascii="Times New Roman" w:hAnsi="Times New Roman" w:cs="Times New Roman"/>
          <w:i/>
          <w:iCs/>
          <w:sz w:val="24"/>
          <w:szCs w:val="24"/>
        </w:rPr>
        <w:t xml:space="preserve">, </w:t>
      </w:r>
      <w:hyperlink r:id="rId97" w:tooltip="Приказ Минфина России от 28.12.2010 N 191н (ред. от 26.08.2015)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history="1">
        <w:r w:rsidRPr="00167FCF">
          <w:rPr>
            <w:rFonts w:ascii="Times New Roman" w:hAnsi="Times New Roman" w:cs="Times New Roman"/>
            <w:i/>
            <w:iCs/>
            <w:color w:val="0000FF"/>
            <w:sz w:val="24"/>
            <w:szCs w:val="24"/>
          </w:rPr>
          <w:t>5</w:t>
        </w:r>
      </w:hyperlink>
      <w:r w:rsidRPr="00167FCF">
        <w:rPr>
          <w:rFonts w:ascii="Times New Roman" w:hAnsi="Times New Roman" w:cs="Times New Roman"/>
          <w:i/>
          <w:iCs/>
          <w:sz w:val="24"/>
          <w:szCs w:val="24"/>
        </w:rPr>
        <w:t xml:space="preserve">, </w:t>
      </w:r>
      <w:hyperlink r:id="rId98" w:tooltip="Приказ Минфина России от 28.12.2010 N 191н (ред. от 26.08.2015)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history="1">
        <w:r w:rsidRPr="00167FCF">
          <w:rPr>
            <w:rFonts w:ascii="Times New Roman" w:hAnsi="Times New Roman" w:cs="Times New Roman"/>
            <w:i/>
            <w:iCs/>
            <w:color w:val="0000FF"/>
            <w:sz w:val="24"/>
            <w:szCs w:val="24"/>
          </w:rPr>
          <w:t>7</w:t>
        </w:r>
      </w:hyperlink>
      <w:r w:rsidRPr="00167FCF">
        <w:rPr>
          <w:rFonts w:ascii="Times New Roman" w:hAnsi="Times New Roman" w:cs="Times New Roman"/>
          <w:i/>
          <w:iCs/>
          <w:sz w:val="24"/>
          <w:szCs w:val="24"/>
        </w:rPr>
        <w:t xml:space="preserve">, </w:t>
      </w:r>
      <w:hyperlink r:id="rId99" w:tooltip="Приказ Минфина России от 28.12.2010 N 191н (ред. от 26.08.2015)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history="1">
        <w:r w:rsidRPr="00167FCF">
          <w:rPr>
            <w:rFonts w:ascii="Times New Roman" w:hAnsi="Times New Roman" w:cs="Times New Roman"/>
            <w:i/>
            <w:iCs/>
            <w:color w:val="0000FF"/>
            <w:sz w:val="24"/>
            <w:szCs w:val="24"/>
          </w:rPr>
          <w:t>10</w:t>
        </w:r>
      </w:hyperlink>
      <w:r w:rsidRPr="00167FCF">
        <w:rPr>
          <w:rFonts w:ascii="Times New Roman" w:hAnsi="Times New Roman" w:cs="Times New Roman"/>
          <w:i/>
          <w:iCs/>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w:t>
      </w:r>
    </w:p>
    <w:p w14:paraId="118ADC20" w14:textId="77777777" w:rsidR="00D3553B" w:rsidRDefault="00A25475"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Бюджетная отчетность представляется в Департамент финансов г. Москвы в установленные им сроки.</w:t>
      </w:r>
    </w:p>
    <w:p w14:paraId="172B6868" w14:textId="77777777" w:rsidR="00A25475" w:rsidRDefault="00A25475"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Бюджетная отчетность хранится на бумажном носителе.</w:t>
      </w:r>
    </w:p>
    <w:p w14:paraId="77511AC5" w14:textId="77777777" w:rsidR="00A25475" w:rsidRPr="00167FCF" w:rsidRDefault="00A25475" w:rsidP="00D3553B">
      <w:pPr>
        <w:pStyle w:val="ConsPlusNormal"/>
        <w:jc w:val="both"/>
        <w:rPr>
          <w:rFonts w:ascii="Times New Roman" w:hAnsi="Times New Roman" w:cs="Times New Roman"/>
          <w:sz w:val="24"/>
          <w:szCs w:val="24"/>
        </w:rPr>
      </w:pPr>
    </w:p>
    <w:p w14:paraId="7D7CF238" w14:textId="77777777" w:rsidR="00D3553B" w:rsidRPr="00B5338B"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38. </w:t>
      </w:r>
      <w:r w:rsidRPr="00B5338B">
        <w:rPr>
          <w:rFonts w:ascii="Times New Roman" w:hAnsi="Times New Roman" w:cs="Times New Roman"/>
          <w:sz w:val="24"/>
          <w:szCs w:val="24"/>
        </w:rPr>
        <w:t>В случае обнаружения пропажи</w:t>
      </w:r>
      <w:r w:rsidR="00E12EF8">
        <w:rPr>
          <w:rFonts w:ascii="Times New Roman" w:hAnsi="Times New Roman" w:cs="Times New Roman"/>
          <w:sz w:val="24"/>
          <w:szCs w:val="24"/>
        </w:rPr>
        <w:t>, порчи</w:t>
      </w:r>
      <w:r w:rsidRPr="00B5338B">
        <w:rPr>
          <w:rFonts w:ascii="Times New Roman" w:hAnsi="Times New Roman" w:cs="Times New Roman"/>
          <w:sz w:val="24"/>
          <w:szCs w:val="24"/>
        </w:rPr>
        <w:t xml:space="preserve"> или уничтожения первичных документов в отделе финансов и </w:t>
      </w:r>
      <w:r w:rsidR="00D37175">
        <w:rPr>
          <w:rFonts w:ascii="Times New Roman" w:hAnsi="Times New Roman" w:cs="Times New Roman"/>
          <w:sz w:val="24"/>
          <w:szCs w:val="24"/>
        </w:rPr>
        <w:t>бухгалтерского учета</w:t>
      </w:r>
      <w:r w:rsidRPr="00B5338B">
        <w:rPr>
          <w:rFonts w:ascii="Times New Roman" w:hAnsi="Times New Roman" w:cs="Times New Roman"/>
          <w:sz w:val="24"/>
          <w:szCs w:val="24"/>
        </w:rPr>
        <w:t xml:space="preserve"> Администрации сотрудникам отдела следует незамедлительно сообщить об этом главному бухгалтеру.</w:t>
      </w:r>
    </w:p>
    <w:p w14:paraId="3D655BE2" w14:textId="77777777" w:rsidR="00D3553B" w:rsidRPr="00B5338B" w:rsidRDefault="00D3553B" w:rsidP="00D3553B">
      <w:pPr>
        <w:pStyle w:val="ConsPlusNormal"/>
        <w:ind w:firstLine="540"/>
        <w:jc w:val="both"/>
        <w:rPr>
          <w:rFonts w:ascii="Times New Roman" w:hAnsi="Times New Roman" w:cs="Times New Roman"/>
          <w:sz w:val="24"/>
          <w:szCs w:val="24"/>
        </w:rPr>
      </w:pPr>
      <w:r w:rsidRPr="00B5338B">
        <w:rPr>
          <w:rFonts w:ascii="Times New Roman" w:hAnsi="Times New Roman" w:cs="Times New Roman"/>
          <w:sz w:val="24"/>
          <w:szCs w:val="24"/>
        </w:rPr>
        <w:t xml:space="preserve">Главный бухгалтер не позднее одного часа с момента обнаружения пропажи или </w:t>
      </w:r>
      <w:r w:rsidRPr="00B5338B">
        <w:rPr>
          <w:rFonts w:ascii="Times New Roman" w:hAnsi="Times New Roman" w:cs="Times New Roman"/>
          <w:sz w:val="24"/>
          <w:szCs w:val="24"/>
        </w:rPr>
        <w:lastRenderedPageBreak/>
        <w:t>уничтожения документов сообщает об этом руководителю Администрации. Сообщение о происшествии с кратким изложением обстоятельств подтверждается в письменном виде в докладной записке в течение одного рабочего дня.</w:t>
      </w:r>
    </w:p>
    <w:p w14:paraId="7482CB95" w14:textId="77777777" w:rsidR="00D3553B" w:rsidRPr="00167FCF" w:rsidRDefault="00D3553B" w:rsidP="00D3553B">
      <w:pPr>
        <w:pStyle w:val="ConsPlusNormal"/>
        <w:ind w:firstLine="540"/>
        <w:jc w:val="both"/>
        <w:rPr>
          <w:rFonts w:ascii="Times New Roman" w:hAnsi="Times New Roman" w:cs="Times New Roman"/>
          <w:sz w:val="24"/>
          <w:szCs w:val="24"/>
        </w:rPr>
      </w:pPr>
      <w:r w:rsidRPr="00B5338B">
        <w:rPr>
          <w:rFonts w:ascii="Times New Roman" w:hAnsi="Times New Roman" w:cs="Times New Roman"/>
          <w:sz w:val="24"/>
          <w:szCs w:val="24"/>
        </w:rPr>
        <w:t>Выяснение причин такого происшествия осуществляется в соответствии с распоряжением руководителя Администрации.</w:t>
      </w:r>
    </w:p>
    <w:p w14:paraId="58C9153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0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353F5252" w14:textId="77777777" w:rsidR="00A815C9" w:rsidRDefault="00A815C9" w:rsidP="00D3553B">
      <w:pPr>
        <w:pStyle w:val="ConsPlusNormal"/>
        <w:ind w:firstLine="540"/>
        <w:jc w:val="both"/>
        <w:rPr>
          <w:rFonts w:ascii="Times New Roman" w:hAnsi="Times New Roman" w:cs="Times New Roman"/>
          <w:sz w:val="24"/>
          <w:szCs w:val="24"/>
        </w:rPr>
      </w:pPr>
    </w:p>
    <w:p w14:paraId="5945D2E1" w14:textId="77777777" w:rsidR="00D3553B"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39. </w:t>
      </w:r>
      <w:r w:rsidR="00FE1B0E">
        <w:rPr>
          <w:rFonts w:ascii="Times New Roman" w:hAnsi="Times New Roman" w:cs="Times New Roman"/>
          <w:sz w:val="24"/>
          <w:szCs w:val="24"/>
        </w:rPr>
        <w:t xml:space="preserve">Бухгалтерский (бюджетный) учет ведется по первичным документам, которые проверены сотрудниками отдела финансов и бухгалтерского учета в соответствии с </w:t>
      </w:r>
      <w:r>
        <w:rPr>
          <w:rFonts w:ascii="Times New Roman" w:hAnsi="Times New Roman" w:cs="Times New Roman"/>
          <w:sz w:val="24"/>
          <w:szCs w:val="24"/>
        </w:rPr>
        <w:t>Положением о внутреннем финансовом контроле (</w:t>
      </w:r>
      <w:hyperlink w:anchor="Par5271" w:history="1">
        <w:r>
          <w:rPr>
            <w:rStyle w:val="a9"/>
            <w:rFonts w:ascii="Times New Roman" w:hAnsi="Times New Roman" w:cs="Times New Roman"/>
            <w:color w:val="auto"/>
            <w:sz w:val="24"/>
            <w:szCs w:val="24"/>
            <w:u w:val="none"/>
          </w:rPr>
          <w:t>Приложение</w:t>
        </w:r>
      </w:hyperlink>
      <w:r>
        <w:rPr>
          <w:rStyle w:val="a9"/>
          <w:rFonts w:ascii="Times New Roman" w:hAnsi="Times New Roman" w:cs="Times New Roman"/>
          <w:color w:val="auto"/>
          <w:sz w:val="24"/>
          <w:szCs w:val="24"/>
          <w:u w:val="none"/>
        </w:rPr>
        <w:t xml:space="preserve"> 10</w:t>
      </w:r>
      <w:r>
        <w:rPr>
          <w:rFonts w:ascii="Times New Roman" w:hAnsi="Times New Roman" w:cs="Times New Roman"/>
          <w:sz w:val="24"/>
          <w:szCs w:val="24"/>
        </w:rPr>
        <w:t xml:space="preserve"> к настоящей Учетной политике).</w:t>
      </w:r>
    </w:p>
    <w:p w14:paraId="66B7D954" w14:textId="77777777" w:rsidR="00FE1B0E" w:rsidRPr="00FE1B0E" w:rsidRDefault="00FE1B0E" w:rsidP="00D3553B">
      <w:pPr>
        <w:pStyle w:val="ConsPlusNormal"/>
        <w:ind w:firstLine="540"/>
        <w:jc w:val="both"/>
        <w:rPr>
          <w:rFonts w:ascii="Times New Roman" w:hAnsi="Times New Roman" w:cs="Times New Roman"/>
          <w:i/>
          <w:sz w:val="24"/>
          <w:szCs w:val="24"/>
        </w:rPr>
      </w:pPr>
      <w:r w:rsidRPr="00FE1B0E">
        <w:rPr>
          <w:rFonts w:ascii="Times New Roman" w:hAnsi="Times New Roman" w:cs="Times New Roman"/>
          <w:i/>
          <w:sz w:val="24"/>
          <w:szCs w:val="24"/>
        </w:rPr>
        <w:t>(Основание: п.3 Инструкции 157н, п.23 СГС «Концептуальные основы бухучета и отчетности»)</w:t>
      </w:r>
    </w:p>
    <w:p w14:paraId="36195251" w14:textId="77777777" w:rsidR="00D3553B" w:rsidRDefault="00D3553B" w:rsidP="00D3553B">
      <w:pPr>
        <w:pStyle w:val="ConsPlusNormal"/>
        <w:ind w:firstLine="540"/>
        <w:jc w:val="both"/>
        <w:rPr>
          <w:rFonts w:ascii="Times New Roman" w:hAnsi="Times New Roman" w:cs="Times New Roman"/>
          <w:sz w:val="24"/>
          <w:szCs w:val="24"/>
        </w:rPr>
      </w:pPr>
    </w:p>
    <w:p w14:paraId="0477CF5C" w14:textId="77777777" w:rsidR="00D3553B"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 В Администрации применяется Учетная политика для целей налогообложения (Приложение 11 к настоящей Учетной политике).</w:t>
      </w:r>
    </w:p>
    <w:p w14:paraId="035ABF69" w14:textId="77777777" w:rsidR="00A815C9" w:rsidRDefault="00A815C9" w:rsidP="00D3553B">
      <w:pPr>
        <w:pStyle w:val="ConsPlusNormal"/>
        <w:ind w:firstLine="540"/>
        <w:jc w:val="both"/>
        <w:rPr>
          <w:rFonts w:ascii="Times New Roman" w:hAnsi="Times New Roman" w:cs="Times New Roman"/>
          <w:sz w:val="24"/>
          <w:szCs w:val="24"/>
        </w:rPr>
      </w:pPr>
    </w:p>
    <w:p w14:paraId="4B6DE175" w14:textId="77777777" w:rsidR="00A815C9" w:rsidRDefault="00A815C9"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Для случаев, которые не установлены в федеральных стандартах и других нормативно-правовых актах, регулирующих бухгалтерский (бюджетный) учет, метод определения справедливой стоимости выбирает комиссия </w:t>
      </w:r>
      <w:r w:rsidRPr="00167FCF">
        <w:rPr>
          <w:rFonts w:ascii="Times New Roman" w:hAnsi="Times New Roman" w:cs="Times New Roman"/>
          <w:sz w:val="24"/>
          <w:szCs w:val="24"/>
        </w:rPr>
        <w:t>по п</w:t>
      </w:r>
      <w:r>
        <w:rPr>
          <w:rFonts w:ascii="Times New Roman" w:hAnsi="Times New Roman" w:cs="Times New Roman"/>
          <w:sz w:val="24"/>
          <w:szCs w:val="24"/>
        </w:rPr>
        <w:t>риему, передаче</w:t>
      </w:r>
      <w:r w:rsidRPr="00167FCF">
        <w:rPr>
          <w:rFonts w:ascii="Times New Roman" w:hAnsi="Times New Roman" w:cs="Times New Roman"/>
          <w:sz w:val="24"/>
          <w:szCs w:val="24"/>
        </w:rPr>
        <w:t xml:space="preserve"> и выбытию </w:t>
      </w:r>
      <w:r>
        <w:rPr>
          <w:rFonts w:ascii="Times New Roman" w:hAnsi="Times New Roman" w:cs="Times New Roman"/>
          <w:sz w:val="24"/>
          <w:szCs w:val="24"/>
        </w:rPr>
        <w:t xml:space="preserve">нефинансовых </w:t>
      </w:r>
      <w:r w:rsidRPr="00167FCF">
        <w:rPr>
          <w:rFonts w:ascii="Times New Roman" w:hAnsi="Times New Roman" w:cs="Times New Roman"/>
          <w:sz w:val="24"/>
          <w:szCs w:val="24"/>
        </w:rPr>
        <w:t>активов</w:t>
      </w:r>
      <w:r>
        <w:rPr>
          <w:rFonts w:ascii="Times New Roman" w:hAnsi="Times New Roman" w:cs="Times New Roman"/>
          <w:sz w:val="24"/>
          <w:szCs w:val="24"/>
        </w:rPr>
        <w:t>.</w:t>
      </w:r>
    </w:p>
    <w:p w14:paraId="516F15D4" w14:textId="77777777" w:rsidR="00A815C9" w:rsidRDefault="00EC2DFD" w:rsidP="00D3553B">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(Основание: </w:t>
      </w:r>
      <w:r w:rsidRPr="00F50945">
        <w:rPr>
          <w:rFonts w:ascii="Times New Roman" w:hAnsi="Times New Roman" w:cs="Times New Roman"/>
          <w:i/>
          <w:sz w:val="24"/>
          <w:szCs w:val="24"/>
        </w:rPr>
        <w:t xml:space="preserve">пункт </w:t>
      </w:r>
      <w:r>
        <w:rPr>
          <w:rFonts w:ascii="Times New Roman" w:hAnsi="Times New Roman" w:cs="Times New Roman"/>
          <w:i/>
          <w:sz w:val="24"/>
          <w:szCs w:val="24"/>
        </w:rPr>
        <w:t>54</w:t>
      </w:r>
      <w:r w:rsidRPr="00F50945">
        <w:rPr>
          <w:rFonts w:ascii="Times New Roman" w:hAnsi="Times New Roman" w:cs="Times New Roman"/>
          <w:i/>
          <w:sz w:val="24"/>
          <w:szCs w:val="24"/>
        </w:rPr>
        <w:t xml:space="preserve"> СГС «Концептуальные основы бухучета и отчетности»</w:t>
      </w:r>
      <w:r>
        <w:rPr>
          <w:rFonts w:ascii="Times New Roman" w:hAnsi="Times New Roman" w:cs="Times New Roman"/>
          <w:i/>
          <w:sz w:val="24"/>
          <w:szCs w:val="24"/>
        </w:rPr>
        <w:t>)</w:t>
      </w:r>
    </w:p>
    <w:p w14:paraId="2DA53511" w14:textId="77777777" w:rsidR="00EC2DFD" w:rsidRDefault="00EC2DFD" w:rsidP="00D3553B">
      <w:pPr>
        <w:pStyle w:val="ConsPlusNormal"/>
        <w:ind w:firstLine="540"/>
        <w:jc w:val="both"/>
        <w:rPr>
          <w:rFonts w:ascii="Times New Roman" w:hAnsi="Times New Roman" w:cs="Times New Roman"/>
          <w:i/>
          <w:sz w:val="24"/>
          <w:szCs w:val="24"/>
        </w:rPr>
      </w:pPr>
    </w:p>
    <w:p w14:paraId="35F198DB" w14:textId="77777777" w:rsidR="00EC2DFD" w:rsidRDefault="00EC2DFD"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1081CE92" w14:textId="77777777" w:rsidR="00EC2DFD" w:rsidRDefault="00EC2DFD" w:rsidP="00D3553B">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(Основание: </w:t>
      </w:r>
      <w:r w:rsidRPr="00F50945">
        <w:rPr>
          <w:rFonts w:ascii="Times New Roman" w:hAnsi="Times New Roman" w:cs="Times New Roman"/>
          <w:i/>
          <w:sz w:val="24"/>
          <w:szCs w:val="24"/>
        </w:rPr>
        <w:t xml:space="preserve">пункт </w:t>
      </w:r>
      <w:r>
        <w:rPr>
          <w:rFonts w:ascii="Times New Roman" w:hAnsi="Times New Roman" w:cs="Times New Roman"/>
          <w:i/>
          <w:sz w:val="24"/>
          <w:szCs w:val="24"/>
        </w:rPr>
        <w:t>6</w:t>
      </w:r>
      <w:r w:rsidRPr="00F50945">
        <w:rPr>
          <w:rFonts w:ascii="Times New Roman" w:hAnsi="Times New Roman" w:cs="Times New Roman"/>
          <w:i/>
          <w:sz w:val="24"/>
          <w:szCs w:val="24"/>
        </w:rPr>
        <w:t xml:space="preserve"> СГС «</w:t>
      </w:r>
      <w:r>
        <w:rPr>
          <w:rFonts w:ascii="Times New Roman" w:hAnsi="Times New Roman" w:cs="Times New Roman"/>
          <w:i/>
          <w:sz w:val="24"/>
          <w:szCs w:val="24"/>
        </w:rPr>
        <w:t>Учетная политика, оценочные значения и ошибки</w:t>
      </w:r>
      <w:r w:rsidRPr="00F50945">
        <w:rPr>
          <w:rFonts w:ascii="Times New Roman" w:hAnsi="Times New Roman" w:cs="Times New Roman"/>
          <w:i/>
          <w:sz w:val="24"/>
          <w:szCs w:val="24"/>
        </w:rPr>
        <w:t>»</w:t>
      </w:r>
      <w:r>
        <w:rPr>
          <w:rFonts w:ascii="Times New Roman" w:hAnsi="Times New Roman" w:cs="Times New Roman"/>
          <w:i/>
          <w:sz w:val="24"/>
          <w:szCs w:val="24"/>
        </w:rPr>
        <w:t>)</w:t>
      </w:r>
    </w:p>
    <w:p w14:paraId="5EDE75AD" w14:textId="77777777" w:rsidR="001D3C15" w:rsidRDefault="001D3C15" w:rsidP="00D3553B">
      <w:pPr>
        <w:pStyle w:val="ConsPlusNormal"/>
        <w:ind w:firstLine="540"/>
        <w:jc w:val="both"/>
        <w:rPr>
          <w:rFonts w:ascii="Times New Roman" w:hAnsi="Times New Roman" w:cs="Times New Roman"/>
          <w:sz w:val="24"/>
          <w:szCs w:val="24"/>
        </w:rPr>
      </w:pPr>
    </w:p>
    <w:p w14:paraId="1755685C" w14:textId="77777777" w:rsidR="001D3C15" w:rsidRDefault="001D3C15" w:rsidP="001D3C1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hAnsi="Times New Roman"/>
          <w:sz w:val="24"/>
          <w:szCs w:val="24"/>
        </w:rPr>
        <w:t xml:space="preserve">43. </w:t>
      </w:r>
      <w:r>
        <w:rPr>
          <w:rFonts w:ascii="Times New Roman" w:eastAsiaTheme="minorHAnsi" w:hAnsi="Times New Roman"/>
          <w:sz w:val="24"/>
          <w:szCs w:val="24"/>
          <w:lang w:eastAsia="en-US"/>
        </w:rPr>
        <w:t xml:space="preserve">Исправление ошибок, обнаруженных в регистрах бухгалтерского учета, производится в соответствии со </w:t>
      </w:r>
      <w:hyperlink r:id="rId101" w:history="1">
        <w:r>
          <w:rPr>
            <w:rFonts w:ascii="Times New Roman" w:eastAsiaTheme="minorHAnsi" w:hAnsi="Times New Roman"/>
            <w:color w:val="0000FF"/>
            <w:sz w:val="24"/>
            <w:szCs w:val="24"/>
            <w:lang w:eastAsia="en-US"/>
          </w:rPr>
          <w:t>Стандартом</w:t>
        </w:r>
      </w:hyperlink>
      <w:r>
        <w:rPr>
          <w:rFonts w:ascii="Times New Roman" w:eastAsiaTheme="minorHAnsi" w:hAnsi="Times New Roman"/>
          <w:sz w:val="24"/>
          <w:szCs w:val="24"/>
          <w:lang w:eastAsia="en-US"/>
        </w:rPr>
        <w:t xml:space="preserve"> "Учетная политика, оценочные значения и ошибки".</w:t>
      </w:r>
    </w:p>
    <w:p w14:paraId="42914439" w14:textId="77777777" w:rsidR="001D3C15" w:rsidRDefault="001D3C15" w:rsidP="006A4901">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Дополнительные бухгалтерские записи по исправлению ошибок, а также исправления способом "Красное </w:t>
      </w:r>
      <w:proofErr w:type="spellStart"/>
      <w:r>
        <w:rPr>
          <w:rFonts w:ascii="Times New Roman" w:eastAsiaTheme="minorHAnsi" w:hAnsi="Times New Roman"/>
          <w:sz w:val="24"/>
          <w:szCs w:val="24"/>
          <w:lang w:eastAsia="en-US"/>
        </w:rPr>
        <w:t>сторно</w:t>
      </w:r>
      <w:proofErr w:type="spellEnd"/>
      <w:r>
        <w:rPr>
          <w:rFonts w:ascii="Times New Roman" w:eastAsiaTheme="minorHAnsi" w:hAnsi="Times New Roman"/>
          <w:sz w:val="24"/>
          <w:szCs w:val="24"/>
          <w:lang w:eastAsia="en-US"/>
        </w:rPr>
        <w:t>" оформляются первичным учетным документом, составленным субъектом учета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 и период, в котором были выявлены ошибки.</w:t>
      </w:r>
    </w:p>
    <w:p w14:paraId="59F31E64" w14:textId="77777777" w:rsidR="001D3C15" w:rsidRDefault="001D3C15" w:rsidP="006A4901">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Бухгалтерские записи по исправлению ошибок прошлых лет подлежат обособлению в бухгалтерском (бюджетном) учете и бухгалтерской (финансовой) отчетности в отдельном Журнале по прочим операциям, содержащим отметку "Исправление ошибок прошлых лет".</w:t>
      </w:r>
    </w:p>
    <w:p w14:paraId="5EE1BA71" w14:textId="77777777" w:rsidR="001D3C15" w:rsidRDefault="001D3C15" w:rsidP="006A4901">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Отражение исправлений в электронном регистре бухгалтерского учета осуществляется лицами, ответственными за ведение регистра в порядке, предусмотренном положениями настоящего пункта, записями, подтвержденными Справками.</w:t>
      </w:r>
    </w:p>
    <w:p w14:paraId="14BA7245" w14:textId="77777777" w:rsidR="006A4901" w:rsidRPr="00167FCF" w:rsidRDefault="001D3C15" w:rsidP="006A49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A4901" w:rsidRPr="00167FCF">
        <w:rPr>
          <w:rFonts w:ascii="Times New Roman" w:hAnsi="Times New Roman" w:cs="Times New Roman"/>
          <w:i/>
          <w:iCs/>
          <w:sz w:val="24"/>
          <w:szCs w:val="24"/>
        </w:rPr>
        <w:t xml:space="preserve">(Основание: </w:t>
      </w:r>
      <w:r w:rsidR="006A4901">
        <w:rPr>
          <w:rFonts w:ascii="Times New Roman" w:hAnsi="Times New Roman" w:cs="Times New Roman"/>
          <w:i/>
          <w:iCs/>
          <w:sz w:val="24"/>
          <w:szCs w:val="24"/>
        </w:rPr>
        <w:t>п.</w:t>
      </w:r>
      <w:hyperlink r:id="rId10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6A4901">
          <w:rPr>
            <w:rFonts w:ascii="Times New Roman" w:hAnsi="Times New Roman" w:cs="Times New Roman"/>
            <w:i/>
            <w:iCs/>
            <w:color w:val="0000FF"/>
            <w:sz w:val="24"/>
            <w:szCs w:val="24"/>
          </w:rPr>
          <w:t>18</w:t>
        </w:r>
      </w:hyperlink>
      <w:r w:rsidR="006A4901" w:rsidRPr="00167FCF">
        <w:rPr>
          <w:rFonts w:ascii="Times New Roman" w:hAnsi="Times New Roman" w:cs="Times New Roman"/>
          <w:i/>
          <w:iCs/>
          <w:sz w:val="24"/>
          <w:szCs w:val="24"/>
        </w:rPr>
        <w:t xml:space="preserve"> Инструкции N 157н)</w:t>
      </w:r>
    </w:p>
    <w:p w14:paraId="4FBE8626" w14:textId="77777777" w:rsidR="00DD5981" w:rsidRDefault="00DD5981" w:rsidP="00D3553B">
      <w:pPr>
        <w:pStyle w:val="ConsPlusNormal"/>
        <w:ind w:firstLine="540"/>
        <w:jc w:val="both"/>
        <w:rPr>
          <w:rFonts w:ascii="Times New Roman" w:hAnsi="Times New Roman" w:cs="Times New Roman"/>
          <w:sz w:val="24"/>
          <w:szCs w:val="24"/>
        </w:rPr>
      </w:pPr>
    </w:p>
    <w:p w14:paraId="5B2D4BC6" w14:textId="77777777" w:rsidR="001D3C15" w:rsidRDefault="00DD5981"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При смене главно</w:t>
      </w:r>
      <w:r w:rsidR="00802AF8">
        <w:rPr>
          <w:rFonts w:ascii="Times New Roman" w:hAnsi="Times New Roman" w:cs="Times New Roman"/>
          <w:sz w:val="24"/>
          <w:szCs w:val="24"/>
        </w:rPr>
        <w:t>го бухгалтера (далее увольняемое</w:t>
      </w:r>
      <w:r>
        <w:rPr>
          <w:rFonts w:ascii="Times New Roman" w:hAnsi="Times New Roman" w:cs="Times New Roman"/>
          <w:sz w:val="24"/>
          <w:szCs w:val="24"/>
        </w:rPr>
        <w:t xml:space="preserve"> лиц</w:t>
      </w:r>
      <w:r w:rsidR="00802AF8">
        <w:rPr>
          <w:rFonts w:ascii="Times New Roman" w:hAnsi="Times New Roman" w:cs="Times New Roman"/>
          <w:sz w:val="24"/>
          <w:szCs w:val="24"/>
        </w:rPr>
        <w:t>о</w:t>
      </w:r>
      <w:r>
        <w:rPr>
          <w:rFonts w:ascii="Times New Roman" w:hAnsi="Times New Roman" w:cs="Times New Roman"/>
          <w:sz w:val="24"/>
          <w:szCs w:val="24"/>
        </w:rPr>
        <w:t>) он</w:t>
      </w:r>
      <w:r w:rsidR="00802AF8">
        <w:rPr>
          <w:rFonts w:ascii="Times New Roman" w:hAnsi="Times New Roman" w:cs="Times New Roman"/>
          <w:sz w:val="24"/>
          <w:szCs w:val="24"/>
        </w:rPr>
        <w:t>о</w:t>
      </w:r>
      <w:r>
        <w:rPr>
          <w:rFonts w:ascii="Times New Roman" w:hAnsi="Times New Roman" w:cs="Times New Roman"/>
          <w:sz w:val="24"/>
          <w:szCs w:val="24"/>
        </w:rPr>
        <w:t xml:space="preserve"> обязан</w:t>
      </w:r>
      <w:r w:rsidR="00802AF8">
        <w:rPr>
          <w:rFonts w:ascii="Times New Roman" w:hAnsi="Times New Roman" w:cs="Times New Roman"/>
          <w:sz w:val="24"/>
          <w:szCs w:val="24"/>
        </w:rPr>
        <w:t>о</w:t>
      </w:r>
      <w:r>
        <w:rPr>
          <w:rFonts w:ascii="Times New Roman" w:hAnsi="Times New Roman" w:cs="Times New Roman"/>
          <w:sz w:val="24"/>
          <w:szCs w:val="24"/>
        </w:rPr>
        <w:t xml:space="preserve"> в рамках передачи дел заместителю, новому должностному лицу, иному уполномоченному должностному лицу (далее – уполномоченное лицо) передать документы бухгалтерского учета, хранящиеся в отделе финансово-налоговой политики и управления имуществом.</w:t>
      </w:r>
    </w:p>
    <w:p w14:paraId="73C0E150" w14:textId="77777777" w:rsidR="00DD5981" w:rsidRDefault="00DD5981"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Передача документов бухгалтерского учета осуществляется при участии комиссии, создаваемой в администрации.</w:t>
      </w:r>
    </w:p>
    <w:p w14:paraId="4990B9F7" w14:textId="77777777" w:rsidR="00DD5981" w:rsidRDefault="00DD5981"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Прием-передача бухгалтерских документов оформляется актом приема-передачи бухгалтерских документов в произвольной форме или утвержденной распоряжением руководителя.</w:t>
      </w:r>
    </w:p>
    <w:p w14:paraId="503B14F7" w14:textId="77777777" w:rsidR="00DD5981" w:rsidRDefault="00DD5981"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Передаче подлежат следующие документы:</w:t>
      </w:r>
    </w:p>
    <w:p w14:paraId="05A03894" w14:textId="77777777" w:rsidR="00DD5981" w:rsidRDefault="00DD5981"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учетная политика со всеми приложениями;</w:t>
      </w:r>
    </w:p>
    <w:p w14:paraId="6EA72801" w14:textId="77777777" w:rsidR="00DD5981" w:rsidRDefault="00DD5981"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квартальные и годовые бухгалтерские и бюджетные отчеты, налоговые декларации;</w:t>
      </w:r>
    </w:p>
    <w:p w14:paraId="1DB6AEF1" w14:textId="77777777" w:rsidR="00DD5981" w:rsidRDefault="00DD5981"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2AF8">
        <w:rPr>
          <w:rFonts w:ascii="Times New Roman" w:hAnsi="Times New Roman" w:cs="Times New Roman"/>
          <w:sz w:val="24"/>
          <w:szCs w:val="24"/>
        </w:rPr>
        <w:t xml:space="preserve">бухгалтерские регистры: главные книги, оборотные ведомости, карточки, журналы </w:t>
      </w:r>
      <w:r w:rsidR="00802AF8">
        <w:rPr>
          <w:rFonts w:ascii="Times New Roman" w:hAnsi="Times New Roman" w:cs="Times New Roman"/>
          <w:sz w:val="24"/>
          <w:szCs w:val="24"/>
        </w:rPr>
        <w:lastRenderedPageBreak/>
        <w:t>операций;</w:t>
      </w:r>
    </w:p>
    <w:p w14:paraId="046221B4" w14:textId="77777777" w:rsidR="00802AF8"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налоговые регистры;</w:t>
      </w:r>
    </w:p>
    <w:p w14:paraId="43B3BB2D" w14:textId="77777777" w:rsidR="00802AF8"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задолженности администрации, в том числе по уплате налогов;</w:t>
      </w:r>
    </w:p>
    <w:p w14:paraId="61207D72" w14:textId="77777777" w:rsidR="00802AF8"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состоянии лицевых счетов администрации;</w:t>
      </w:r>
    </w:p>
    <w:p w14:paraId="36795EEC" w14:textId="77777777" w:rsidR="00802AF8"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учету заработной платы и персонифицированному учету;</w:t>
      </w:r>
    </w:p>
    <w:p w14:paraId="693B5BC6" w14:textId="77777777" w:rsidR="00802AF8"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договоры с контрагентами;</w:t>
      </w:r>
    </w:p>
    <w:p w14:paraId="253CA52E" w14:textId="77777777" w:rsidR="00802AF8"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акты о результатах инвентаризации, инвентаризационные описи;</w:t>
      </w:r>
    </w:p>
    <w:p w14:paraId="22999EEB" w14:textId="77777777" w:rsidR="00802AF8"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акты ревизий, проверок;</w:t>
      </w:r>
    </w:p>
    <w:p w14:paraId="7A72629A" w14:textId="77777777" w:rsidR="00802AF8"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материалы о недостачах и хищениях;</w:t>
      </w:r>
    </w:p>
    <w:p w14:paraId="113DA7DB" w14:textId="77777777" w:rsidR="00802AF8"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бланки строгой отчетности;</w:t>
      </w:r>
    </w:p>
    <w:p w14:paraId="055D446B" w14:textId="77777777" w:rsidR="00802AF8"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иная бухгалтерская документация.</w:t>
      </w:r>
    </w:p>
    <w:p w14:paraId="661677C3" w14:textId="77777777" w:rsidR="00802AF8"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приема-передачи оформляется в последний рабочий день увольняемого лица.</w:t>
      </w:r>
    </w:p>
    <w:p w14:paraId="06FD6B34" w14:textId="77777777" w:rsidR="00802AF8" w:rsidRPr="001D3C15" w:rsidRDefault="00802A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в трех экземплярах: 1-й экземпляр - увольняемому лицу, 2-й экземпляр - уполномоченному лицу, 3-й экземпляр – в кадровую службу.</w:t>
      </w:r>
    </w:p>
    <w:p w14:paraId="43066AEE" w14:textId="77777777" w:rsidR="00D3553B" w:rsidRPr="00167FCF" w:rsidRDefault="00D3553B" w:rsidP="00D3553B">
      <w:pPr>
        <w:pStyle w:val="ConsPlusNormal"/>
        <w:ind w:firstLine="540"/>
        <w:jc w:val="both"/>
        <w:rPr>
          <w:rFonts w:ascii="Times New Roman" w:hAnsi="Times New Roman" w:cs="Times New Roman"/>
          <w:sz w:val="24"/>
          <w:szCs w:val="24"/>
        </w:rPr>
      </w:pPr>
    </w:p>
    <w:p w14:paraId="6840F969" w14:textId="77777777" w:rsidR="00D3553B" w:rsidRPr="00167FCF" w:rsidRDefault="00D3553B" w:rsidP="00D3553B">
      <w:pPr>
        <w:pStyle w:val="ConsPlusNormal"/>
        <w:jc w:val="center"/>
        <w:outlineLvl w:val="1"/>
        <w:rPr>
          <w:rFonts w:ascii="Times New Roman" w:hAnsi="Times New Roman" w:cs="Times New Roman"/>
          <w:sz w:val="24"/>
          <w:szCs w:val="24"/>
        </w:rPr>
      </w:pPr>
      <w:r w:rsidRPr="00167FCF">
        <w:rPr>
          <w:rFonts w:ascii="Times New Roman" w:hAnsi="Times New Roman" w:cs="Times New Roman"/>
          <w:b/>
          <w:bCs/>
          <w:sz w:val="24"/>
          <w:szCs w:val="24"/>
        </w:rPr>
        <w:t>II. Методическая часть</w:t>
      </w:r>
    </w:p>
    <w:p w14:paraId="1FAD1FE4" w14:textId="77777777" w:rsidR="00D3553B" w:rsidRPr="00167FCF" w:rsidRDefault="00D3553B" w:rsidP="00D3553B">
      <w:pPr>
        <w:pStyle w:val="ConsPlusNormal"/>
        <w:jc w:val="both"/>
        <w:rPr>
          <w:rFonts w:ascii="Times New Roman" w:hAnsi="Times New Roman" w:cs="Times New Roman"/>
          <w:sz w:val="24"/>
          <w:szCs w:val="24"/>
        </w:rPr>
      </w:pPr>
    </w:p>
    <w:p w14:paraId="4FAD3323" w14:textId="77777777" w:rsidR="00D3553B" w:rsidRDefault="00D3553B" w:rsidP="00D3553B">
      <w:pPr>
        <w:pStyle w:val="ConsPlusNormal"/>
        <w:jc w:val="center"/>
        <w:rPr>
          <w:rFonts w:ascii="Times New Roman" w:hAnsi="Times New Roman" w:cs="Times New Roman"/>
          <w:b/>
          <w:sz w:val="24"/>
          <w:szCs w:val="24"/>
        </w:rPr>
      </w:pPr>
      <w:r>
        <w:rPr>
          <w:rFonts w:ascii="Times New Roman" w:hAnsi="Times New Roman" w:cs="Times New Roman"/>
          <w:b/>
          <w:sz w:val="24"/>
          <w:szCs w:val="24"/>
        </w:rPr>
        <w:t>Нефинансовые активы</w:t>
      </w:r>
    </w:p>
    <w:p w14:paraId="428FA03A" w14:textId="77777777" w:rsidR="00D3553B" w:rsidRDefault="00D3553B" w:rsidP="00D3553B">
      <w:pPr>
        <w:pStyle w:val="ConsPlusNormal"/>
        <w:jc w:val="both"/>
        <w:rPr>
          <w:rFonts w:ascii="Times New Roman" w:hAnsi="Times New Roman" w:cs="Times New Roman"/>
          <w:sz w:val="24"/>
          <w:szCs w:val="24"/>
        </w:rPr>
      </w:pPr>
    </w:p>
    <w:p w14:paraId="1B02BB19"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Нефинансовые активы – основные средства, нематериальные и непроизведенные активы, материальные запасы, нефинансовые активы имущества казны.</w:t>
      </w:r>
    </w:p>
    <w:p w14:paraId="52D06262"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Объекты нефинансовых активов принимаются к бухгалтерскому учету по их первоначальной стоимости. Первоначальной стоимостью объектов признается:</w:t>
      </w:r>
    </w:p>
    <w:p w14:paraId="1F5B1B33"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 в случае приобретения за счет средств бюджета – сумма фактических вложений в приобретение, сооружение и изготовление объектов нефинанс</w:t>
      </w:r>
      <w:r w:rsidR="00ED5A05">
        <w:rPr>
          <w:rFonts w:ascii="Times New Roman" w:hAnsi="Times New Roman" w:cs="Times New Roman"/>
          <w:sz w:val="24"/>
          <w:szCs w:val="24"/>
        </w:rPr>
        <w:t>овых активов, с учетом сумм НДС, а также с учетом сумм доставки, установки, в случае если эти затраты включены в один первичный документ совместно с основным средством;</w:t>
      </w:r>
    </w:p>
    <w:p w14:paraId="052F45F4"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 при безвозмездном получении, в том числе, по договору дарения – </w:t>
      </w:r>
      <w:r w:rsidR="00EC402E">
        <w:rPr>
          <w:rFonts w:ascii="Times New Roman" w:hAnsi="Times New Roman" w:cs="Times New Roman"/>
          <w:sz w:val="24"/>
          <w:szCs w:val="24"/>
        </w:rPr>
        <w:t xml:space="preserve">определяется комиссией по приемке, передаче и выбытию активов на основании нормативных актов поселения Роговское </w:t>
      </w:r>
      <w:r>
        <w:rPr>
          <w:rFonts w:ascii="Times New Roman" w:hAnsi="Times New Roman" w:cs="Times New Roman"/>
          <w:sz w:val="24"/>
          <w:szCs w:val="24"/>
        </w:rPr>
        <w:t>по стоимости, указанной в договоре или иных пере</w:t>
      </w:r>
      <w:r w:rsidR="00EC402E">
        <w:rPr>
          <w:rFonts w:ascii="Times New Roman" w:hAnsi="Times New Roman" w:cs="Times New Roman"/>
          <w:sz w:val="24"/>
          <w:szCs w:val="24"/>
        </w:rPr>
        <w:t>даточных документах либо текущей оценочной</w:t>
      </w:r>
      <w:r>
        <w:rPr>
          <w:rFonts w:ascii="Times New Roman" w:hAnsi="Times New Roman" w:cs="Times New Roman"/>
          <w:sz w:val="24"/>
          <w:szCs w:val="24"/>
        </w:rPr>
        <w:t xml:space="preserve"> стоимость</w:t>
      </w:r>
      <w:r w:rsidR="00EC402E">
        <w:rPr>
          <w:rFonts w:ascii="Times New Roman" w:hAnsi="Times New Roman" w:cs="Times New Roman"/>
          <w:sz w:val="24"/>
          <w:szCs w:val="24"/>
        </w:rPr>
        <w:t>ю на дату принятия к бухгалтерскому учету, признаваемой справедливой стоимостью объекта, увеличенной на стоимость услуг, связанных с их доставкой, регистрацией и привидением их в состояние, пригодное для использования.</w:t>
      </w:r>
    </w:p>
    <w:p w14:paraId="019B4DA1"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 при получении имущества от других субъектов бюджетного учета – по балансовой (фактической) стоимости объектов учета с одновременным принятием к учету, в случае наличия, суммы начисленной на объект амортизации.</w:t>
      </w:r>
    </w:p>
    <w:p w14:paraId="3DFDBE81"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 при выявлении излишков по результатам инвентаризации</w:t>
      </w:r>
      <w:r w:rsidR="00EC402E">
        <w:rPr>
          <w:rFonts w:ascii="Times New Roman" w:hAnsi="Times New Roman" w:cs="Times New Roman"/>
          <w:sz w:val="24"/>
          <w:szCs w:val="24"/>
        </w:rPr>
        <w:t xml:space="preserve"> или проверок</w:t>
      </w:r>
      <w:r>
        <w:rPr>
          <w:rFonts w:ascii="Times New Roman" w:hAnsi="Times New Roman" w:cs="Times New Roman"/>
          <w:sz w:val="24"/>
          <w:szCs w:val="24"/>
        </w:rPr>
        <w:t xml:space="preserve"> – по </w:t>
      </w:r>
      <w:r w:rsidR="00EC402E">
        <w:rPr>
          <w:rFonts w:ascii="Times New Roman" w:hAnsi="Times New Roman" w:cs="Times New Roman"/>
          <w:sz w:val="24"/>
          <w:szCs w:val="24"/>
        </w:rPr>
        <w:t xml:space="preserve">текущей </w:t>
      </w:r>
      <w:r>
        <w:rPr>
          <w:rFonts w:ascii="Times New Roman" w:hAnsi="Times New Roman" w:cs="Times New Roman"/>
          <w:sz w:val="24"/>
          <w:szCs w:val="24"/>
        </w:rPr>
        <w:t>оценочной стоимости, либо по стоимости их приобретения (в случае их ошибочного отнесения на другие объекты учета).</w:t>
      </w:r>
    </w:p>
    <w:p w14:paraId="4A822A5D" w14:textId="77777777" w:rsidR="00D3553B" w:rsidRDefault="006F3D19"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П</w:t>
      </w:r>
      <w:r w:rsidR="00D3553B">
        <w:rPr>
          <w:rFonts w:ascii="Times New Roman" w:hAnsi="Times New Roman" w:cs="Times New Roman"/>
          <w:sz w:val="24"/>
          <w:szCs w:val="24"/>
        </w:rPr>
        <w:t>ринятие к бюджетному учету объектов нефинансовых активов по их текущей оценочной стоимости</w:t>
      </w:r>
      <w:r>
        <w:rPr>
          <w:rFonts w:ascii="Times New Roman" w:hAnsi="Times New Roman" w:cs="Times New Roman"/>
          <w:sz w:val="24"/>
          <w:szCs w:val="24"/>
        </w:rPr>
        <w:t xml:space="preserve"> (справедливой стоимости) </w:t>
      </w:r>
      <w:r w:rsidR="00D3553B">
        <w:rPr>
          <w:rFonts w:ascii="Times New Roman" w:hAnsi="Times New Roman" w:cs="Times New Roman"/>
          <w:sz w:val="24"/>
          <w:szCs w:val="24"/>
        </w:rPr>
        <w:t>определяется решением комиссии по поступлению</w:t>
      </w:r>
      <w:r>
        <w:rPr>
          <w:rFonts w:ascii="Times New Roman" w:hAnsi="Times New Roman" w:cs="Times New Roman"/>
          <w:sz w:val="24"/>
          <w:szCs w:val="24"/>
        </w:rPr>
        <w:t>, передаче</w:t>
      </w:r>
      <w:r w:rsidR="00D3553B">
        <w:rPr>
          <w:rFonts w:ascii="Times New Roman" w:hAnsi="Times New Roman" w:cs="Times New Roman"/>
          <w:sz w:val="24"/>
          <w:szCs w:val="24"/>
        </w:rPr>
        <w:t xml:space="preserve"> и выбытию актив</w:t>
      </w:r>
      <w:r>
        <w:rPr>
          <w:rFonts w:ascii="Times New Roman" w:hAnsi="Times New Roman" w:cs="Times New Roman"/>
          <w:sz w:val="24"/>
          <w:szCs w:val="24"/>
        </w:rPr>
        <w:t>ов на дату принятия к бухгалтерскому</w:t>
      </w:r>
      <w:r w:rsidR="00D3553B">
        <w:rPr>
          <w:rFonts w:ascii="Times New Roman" w:hAnsi="Times New Roman" w:cs="Times New Roman"/>
          <w:sz w:val="24"/>
          <w:szCs w:val="24"/>
        </w:rPr>
        <w:t xml:space="preserve"> учету.</w:t>
      </w:r>
    </w:p>
    <w:p w14:paraId="7EA00C5F"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Изменение первоначальной стоимости объектов нефинансовых активов производится в случаях достройки, дооборудования, реконструкции, модернизации, частичной ликвидации (</w:t>
      </w:r>
      <w:proofErr w:type="spellStart"/>
      <w:r>
        <w:rPr>
          <w:rFonts w:ascii="Times New Roman" w:hAnsi="Times New Roman" w:cs="Times New Roman"/>
          <w:sz w:val="24"/>
          <w:szCs w:val="24"/>
        </w:rPr>
        <w:t>разукомплектации</w:t>
      </w:r>
      <w:proofErr w:type="spellEnd"/>
      <w:r>
        <w:rPr>
          <w:rFonts w:ascii="Times New Roman" w:hAnsi="Times New Roman" w:cs="Times New Roman"/>
          <w:sz w:val="24"/>
          <w:szCs w:val="24"/>
        </w:rPr>
        <w:t>), а также переоценки объектов нефинансовых активов.</w:t>
      </w:r>
    </w:p>
    <w:p w14:paraId="5D078981" w14:textId="77777777" w:rsidR="00D3553B" w:rsidRPr="007167EA"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комиссии по поступлению</w:t>
      </w:r>
      <w:r w:rsidR="006F3D19">
        <w:rPr>
          <w:rFonts w:ascii="Times New Roman" w:hAnsi="Times New Roman" w:cs="Times New Roman"/>
          <w:sz w:val="24"/>
          <w:szCs w:val="24"/>
        </w:rPr>
        <w:t>, передаче</w:t>
      </w:r>
      <w:r>
        <w:rPr>
          <w:rFonts w:ascii="Times New Roman" w:hAnsi="Times New Roman" w:cs="Times New Roman"/>
          <w:sz w:val="24"/>
          <w:szCs w:val="24"/>
        </w:rPr>
        <w:t xml:space="preserve"> и выбытию активов.</w:t>
      </w:r>
    </w:p>
    <w:p w14:paraId="0532F069" w14:textId="77777777" w:rsidR="000470A9" w:rsidRDefault="00D3553B" w:rsidP="00301866">
      <w:pPr>
        <w:pStyle w:val="ConsPlusNormal"/>
        <w:jc w:val="both"/>
        <w:rPr>
          <w:rFonts w:ascii="Times New Roman" w:eastAsiaTheme="minorHAnsi" w:hAnsi="Times New Roman"/>
          <w:sz w:val="24"/>
          <w:szCs w:val="24"/>
          <w:lang w:eastAsia="en-US"/>
        </w:rPr>
      </w:pPr>
      <w:r>
        <w:rPr>
          <w:rFonts w:ascii="Times New Roman" w:hAnsi="Times New Roman" w:cs="Times New Roman"/>
          <w:sz w:val="24"/>
          <w:szCs w:val="24"/>
        </w:rPr>
        <w:tab/>
      </w:r>
      <w:r w:rsidR="000470A9">
        <w:rPr>
          <w:rFonts w:ascii="Times New Roman" w:eastAsiaTheme="minorHAnsi" w:hAnsi="Times New Roman"/>
          <w:sz w:val="24"/>
          <w:szCs w:val="24"/>
          <w:lang w:eastAsia="en-US"/>
        </w:rPr>
        <w:t>Материальные объекты нефинансовых активов, полученные учреждением по необменным операциям, до признания их в составе балансовых объектов учета (активов) учитываются субъектом учета на соответствующих забалансовых счетах по стоимости, указанной при их получении, а в случаях отсутствия таковой - в условной оценке: один объект, один рубль.</w:t>
      </w:r>
    </w:p>
    <w:p w14:paraId="0E3D97C2" w14:textId="77777777" w:rsidR="000470A9" w:rsidRDefault="000470A9" w:rsidP="000470A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Операции по передаче (возврату) материального объекта нефинансовых активов в безвозмездное или возмездное пользование отражаются на основании первичного учетного документа (акта) на соответствующих счетах учета нефинансовых активов путем внутреннего перемещения объекта нефинансовых активов с одновременным отражением на забалансовом счете переданного (полученного) объекта по его балансовой стоимости.</w:t>
      </w:r>
    </w:p>
    <w:p w14:paraId="6BF39603" w14:textId="77777777" w:rsidR="000470A9" w:rsidRDefault="000470A9" w:rsidP="000470A9">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Объекты нефинансовых активов,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в частности при прекращении по решению субъекта учета их использования для целей, предусмотренных при признании (принятии к бухгалтерскому учету), в том числе в связи с полной или частичной утратой потребительских свойств, технического потенциала (физического или морального износа), учитываются на забалансовых счетах Рабочего плана счетов.</w:t>
      </w:r>
    </w:p>
    <w:p w14:paraId="7ACED531" w14:textId="77777777" w:rsidR="000470A9" w:rsidRDefault="000470A9" w:rsidP="000470A9">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Принятие к учету и выбытие из учета объектов недвижимого имущества, права на которые подлежат в соответствии с законодательством Российской Федерации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или сделку.</w:t>
      </w:r>
    </w:p>
    <w:p w14:paraId="6BD5AC6A" w14:textId="77777777" w:rsidR="00D775DB" w:rsidRDefault="00D775DB" w:rsidP="000470A9">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Принятие к учету </w:t>
      </w:r>
      <w:r w:rsidR="00BB56AF">
        <w:rPr>
          <w:rFonts w:ascii="Times New Roman" w:eastAsiaTheme="minorHAnsi" w:hAnsi="Times New Roman"/>
          <w:sz w:val="24"/>
          <w:szCs w:val="24"/>
          <w:lang w:eastAsia="en-US"/>
        </w:rPr>
        <w:t xml:space="preserve">и выбытие </w:t>
      </w:r>
      <w:r>
        <w:rPr>
          <w:rFonts w:ascii="Times New Roman" w:eastAsiaTheme="minorHAnsi" w:hAnsi="Times New Roman"/>
          <w:sz w:val="24"/>
          <w:szCs w:val="24"/>
          <w:lang w:eastAsia="en-US"/>
        </w:rPr>
        <w:t>зеленых насаждений, деревьев и кустарников определяет комиссия по приемке и выбытию активов.</w:t>
      </w:r>
    </w:p>
    <w:p w14:paraId="7F4442D5" w14:textId="77777777" w:rsidR="00D3553B" w:rsidRPr="00167FCF" w:rsidRDefault="00D3553B" w:rsidP="00D3553B">
      <w:pPr>
        <w:pStyle w:val="ConsPlusNormal"/>
        <w:jc w:val="both"/>
        <w:rPr>
          <w:rFonts w:ascii="Times New Roman" w:hAnsi="Times New Roman" w:cs="Times New Roman"/>
          <w:sz w:val="24"/>
          <w:szCs w:val="24"/>
        </w:rPr>
      </w:pPr>
    </w:p>
    <w:p w14:paraId="78C4EDF8" w14:textId="77777777" w:rsidR="00D3553B" w:rsidRPr="00167FCF" w:rsidRDefault="00D3553B" w:rsidP="00D3553B">
      <w:pPr>
        <w:pStyle w:val="ConsPlusNormal"/>
        <w:jc w:val="center"/>
        <w:outlineLvl w:val="2"/>
        <w:rPr>
          <w:rFonts w:ascii="Times New Roman" w:hAnsi="Times New Roman" w:cs="Times New Roman"/>
          <w:sz w:val="24"/>
          <w:szCs w:val="24"/>
        </w:rPr>
      </w:pPr>
      <w:bookmarkStart w:id="0" w:name="Par216"/>
      <w:bookmarkEnd w:id="0"/>
      <w:r w:rsidRPr="00167FCF">
        <w:rPr>
          <w:rFonts w:ascii="Times New Roman" w:hAnsi="Times New Roman" w:cs="Times New Roman"/>
          <w:b/>
          <w:bCs/>
          <w:sz w:val="24"/>
          <w:szCs w:val="24"/>
        </w:rPr>
        <w:t>1. Основные средства</w:t>
      </w:r>
    </w:p>
    <w:p w14:paraId="35EA4864" w14:textId="77777777" w:rsidR="00D3553B" w:rsidRPr="00167FCF" w:rsidRDefault="00D3553B" w:rsidP="00D3553B">
      <w:pPr>
        <w:pStyle w:val="ConsPlusNormal"/>
        <w:jc w:val="both"/>
        <w:rPr>
          <w:rFonts w:ascii="Times New Roman" w:hAnsi="Times New Roman" w:cs="Times New Roman"/>
          <w:sz w:val="24"/>
          <w:szCs w:val="24"/>
        </w:rPr>
      </w:pPr>
    </w:p>
    <w:p w14:paraId="77E8038F" w14:textId="77777777" w:rsidR="00CD39BA" w:rsidRDefault="00D3553B" w:rsidP="00BD2F3C">
      <w:pPr>
        <w:autoSpaceDE w:val="0"/>
        <w:autoSpaceDN w:val="0"/>
        <w:adjustRightInd w:val="0"/>
        <w:spacing w:after="0" w:line="240" w:lineRule="auto"/>
        <w:ind w:firstLine="540"/>
        <w:jc w:val="both"/>
        <w:rPr>
          <w:rFonts w:ascii="Times New Roman" w:hAnsi="Times New Roman"/>
          <w:sz w:val="24"/>
          <w:szCs w:val="24"/>
        </w:rPr>
      </w:pPr>
      <w:r w:rsidRPr="00167FCF">
        <w:rPr>
          <w:rFonts w:ascii="Times New Roman" w:hAnsi="Times New Roman"/>
          <w:sz w:val="24"/>
          <w:szCs w:val="24"/>
        </w:rPr>
        <w:t xml:space="preserve">1.1. </w:t>
      </w:r>
      <w:r w:rsidR="00CD39BA">
        <w:rPr>
          <w:rFonts w:ascii="Times New Roman" w:hAnsi="Times New Roman"/>
          <w:sz w:val="24"/>
          <w:szCs w:val="24"/>
        </w:rPr>
        <w:t>Администрация учитывает в составе основных средств объекты имущества, независимо от их стоимости, со сроком полезного использования более 12 месяцев.</w:t>
      </w:r>
    </w:p>
    <w:p w14:paraId="1ADD7FFC" w14:textId="77777777" w:rsidR="00CD39BA" w:rsidRDefault="00CD39BA" w:rsidP="00CD39BA">
      <w:pPr>
        <w:autoSpaceDE w:val="0"/>
        <w:autoSpaceDN w:val="0"/>
        <w:adjustRightInd w:val="0"/>
        <w:spacing w:after="0" w:line="240" w:lineRule="auto"/>
        <w:ind w:firstLine="540"/>
        <w:jc w:val="both"/>
        <w:rPr>
          <w:rFonts w:ascii="Times New Roman" w:eastAsiaTheme="minorHAnsi" w:hAnsi="Times New Roman"/>
          <w:i/>
          <w:sz w:val="24"/>
          <w:szCs w:val="24"/>
          <w:lang w:eastAsia="en-US"/>
        </w:rPr>
      </w:pPr>
      <w:r>
        <w:rPr>
          <w:rFonts w:ascii="Times New Roman" w:hAnsi="Times New Roman"/>
          <w:sz w:val="24"/>
          <w:szCs w:val="24"/>
        </w:rPr>
        <w:t xml:space="preserve"> </w:t>
      </w:r>
      <w:r>
        <w:rPr>
          <w:rFonts w:ascii="Times New Roman" w:eastAsiaTheme="minorHAnsi" w:hAnsi="Times New Roman"/>
          <w:i/>
          <w:sz w:val="24"/>
          <w:szCs w:val="24"/>
          <w:lang w:eastAsia="en-US"/>
        </w:rPr>
        <w:t>(Основание: п.39</w:t>
      </w:r>
      <w:r w:rsidRPr="00BD2F3C">
        <w:rPr>
          <w:rFonts w:ascii="Times New Roman" w:eastAsiaTheme="minorHAnsi" w:hAnsi="Times New Roman"/>
          <w:i/>
          <w:sz w:val="24"/>
          <w:szCs w:val="24"/>
          <w:lang w:eastAsia="en-US"/>
        </w:rPr>
        <w:t xml:space="preserve"> Инструкции 157н)</w:t>
      </w:r>
    </w:p>
    <w:p w14:paraId="3E83A3EA" w14:textId="77777777" w:rsidR="00CD39BA" w:rsidRDefault="00BD2F3C" w:rsidP="00BD2F3C">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Сроком полезного использования объекта основных средств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r w:rsidR="00851AFF">
        <w:rPr>
          <w:rFonts w:ascii="Times New Roman" w:eastAsiaTheme="minorHAnsi" w:hAnsi="Times New Roman"/>
          <w:sz w:val="24"/>
          <w:szCs w:val="24"/>
          <w:lang w:eastAsia="en-US"/>
        </w:rPr>
        <w:t>. Срок полезного использования устанавливает комиссия по поступлению и выбытию активов</w:t>
      </w:r>
      <w:r w:rsidR="00662E1B">
        <w:rPr>
          <w:rFonts w:ascii="Times New Roman" w:eastAsiaTheme="minorHAnsi" w:hAnsi="Times New Roman"/>
          <w:sz w:val="24"/>
          <w:szCs w:val="24"/>
          <w:lang w:eastAsia="en-US"/>
        </w:rPr>
        <w:t xml:space="preserve">.  </w:t>
      </w:r>
    </w:p>
    <w:p w14:paraId="5B3418C7" w14:textId="77777777" w:rsidR="00BD2F3C" w:rsidRDefault="00BD2F3C" w:rsidP="00BD2F3C">
      <w:pPr>
        <w:autoSpaceDE w:val="0"/>
        <w:autoSpaceDN w:val="0"/>
        <w:adjustRightInd w:val="0"/>
        <w:spacing w:after="0" w:line="240" w:lineRule="auto"/>
        <w:ind w:firstLine="540"/>
        <w:jc w:val="both"/>
        <w:rPr>
          <w:rFonts w:ascii="Times New Roman" w:eastAsiaTheme="minorHAnsi" w:hAnsi="Times New Roman"/>
          <w:i/>
          <w:sz w:val="24"/>
          <w:szCs w:val="24"/>
          <w:lang w:eastAsia="en-US"/>
        </w:rPr>
      </w:pPr>
      <w:r w:rsidRPr="00BD2F3C">
        <w:rPr>
          <w:rFonts w:ascii="Times New Roman" w:eastAsiaTheme="minorHAnsi" w:hAnsi="Times New Roman"/>
          <w:i/>
          <w:sz w:val="24"/>
          <w:szCs w:val="24"/>
          <w:lang w:eastAsia="en-US"/>
        </w:rPr>
        <w:t>(Основание: п.44 Инструкции 157н)</w:t>
      </w:r>
    </w:p>
    <w:p w14:paraId="78A78326" w14:textId="77777777" w:rsidR="00574999" w:rsidRDefault="00574999" w:rsidP="00BD2F3C">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Администрация также учитывает в составе основных средств бесконтактные термометры, коммутаторы, наборы инструментов, жесткие внешние диски памятью свыше 500 Гб, стенды, металлические таблич</w:t>
      </w:r>
      <w:r w:rsidR="00834743">
        <w:rPr>
          <w:rFonts w:ascii="Times New Roman" w:eastAsiaTheme="minorHAnsi" w:hAnsi="Times New Roman"/>
          <w:sz w:val="24"/>
          <w:szCs w:val="24"/>
          <w:lang w:eastAsia="en-US"/>
        </w:rPr>
        <w:t>ки, щиты и аналогичные объекты.</w:t>
      </w:r>
    </w:p>
    <w:p w14:paraId="4D5F487B" w14:textId="77777777" w:rsidR="00432BAC" w:rsidRPr="00432BAC" w:rsidRDefault="00CF7C50" w:rsidP="00BD2F3C">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По объектам, не поименованным в настоящей учетной политике, комиссия по поступлению и выбытию активов определяет вид нефинансовых активов, к которым оно будет относиться.</w:t>
      </w:r>
    </w:p>
    <w:p w14:paraId="5B6C844D" w14:textId="77777777" w:rsidR="00D3553B" w:rsidRPr="00167FCF" w:rsidRDefault="00D3553B" w:rsidP="00D3553B">
      <w:pPr>
        <w:pStyle w:val="ConsPlusNormal"/>
        <w:jc w:val="both"/>
        <w:rPr>
          <w:rFonts w:ascii="Times New Roman" w:hAnsi="Times New Roman" w:cs="Times New Roman"/>
          <w:sz w:val="24"/>
          <w:szCs w:val="24"/>
        </w:rPr>
      </w:pPr>
    </w:p>
    <w:p w14:paraId="6D1C7435"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1.2. Каждому инвентарному объекту недвижимого имущества, а также движ</w:t>
      </w:r>
      <w:r>
        <w:rPr>
          <w:rFonts w:ascii="Times New Roman" w:hAnsi="Times New Roman" w:cs="Times New Roman"/>
          <w:sz w:val="24"/>
          <w:szCs w:val="24"/>
        </w:rPr>
        <w:t>имого имущества, кроме объектов, отнесенных на забалансовый счет 21</w:t>
      </w:r>
      <w:r w:rsidRPr="00167FCF">
        <w:rPr>
          <w:rFonts w:ascii="Times New Roman" w:hAnsi="Times New Roman" w:cs="Times New Roman"/>
          <w:sz w:val="24"/>
          <w:szCs w:val="24"/>
        </w:rPr>
        <w:t xml:space="preserve"> и объектов библиотечного фонда, присваивается уникальный инвентарный порядковый номер, состоящий из 1</w:t>
      </w:r>
      <w:r>
        <w:rPr>
          <w:rFonts w:ascii="Times New Roman" w:hAnsi="Times New Roman" w:cs="Times New Roman"/>
          <w:sz w:val="24"/>
          <w:szCs w:val="24"/>
        </w:rPr>
        <w:t>0</w:t>
      </w:r>
      <w:r w:rsidRPr="00167FCF">
        <w:rPr>
          <w:rFonts w:ascii="Times New Roman" w:hAnsi="Times New Roman" w:cs="Times New Roman"/>
          <w:sz w:val="24"/>
          <w:szCs w:val="24"/>
        </w:rPr>
        <w:t xml:space="preserve"> знаков:</w:t>
      </w:r>
    </w:p>
    <w:p w14:paraId="77A3073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Pr>
          <w:rFonts w:ascii="Times New Roman" w:hAnsi="Times New Roman" w:cs="Times New Roman"/>
          <w:sz w:val="24"/>
          <w:szCs w:val="24"/>
        </w:rPr>
        <w:t xml:space="preserve"> – 3-</w:t>
      </w:r>
      <w:r w:rsidRPr="00167FCF">
        <w:rPr>
          <w:rFonts w:ascii="Times New Roman" w:hAnsi="Times New Roman" w:cs="Times New Roman"/>
          <w:sz w:val="24"/>
          <w:szCs w:val="24"/>
        </w:rPr>
        <w:t>й знак</w:t>
      </w:r>
      <w:r>
        <w:rPr>
          <w:rFonts w:ascii="Times New Roman" w:hAnsi="Times New Roman" w:cs="Times New Roman"/>
          <w:sz w:val="24"/>
          <w:szCs w:val="24"/>
        </w:rPr>
        <w:t>и</w:t>
      </w:r>
      <w:r w:rsidRPr="00167FCF">
        <w:rPr>
          <w:rFonts w:ascii="Times New Roman" w:hAnsi="Times New Roman" w:cs="Times New Roman"/>
          <w:sz w:val="24"/>
          <w:szCs w:val="24"/>
        </w:rPr>
        <w:t xml:space="preserve"> - код синтетического счета (соответствует </w:t>
      </w:r>
      <w:r>
        <w:rPr>
          <w:rFonts w:ascii="Times New Roman" w:hAnsi="Times New Roman" w:cs="Times New Roman"/>
          <w:sz w:val="24"/>
          <w:szCs w:val="24"/>
        </w:rPr>
        <w:t>19-</w:t>
      </w:r>
      <w:r w:rsidRPr="00167FCF">
        <w:rPr>
          <w:rFonts w:ascii="Times New Roman" w:hAnsi="Times New Roman" w:cs="Times New Roman"/>
          <w:sz w:val="24"/>
          <w:szCs w:val="24"/>
        </w:rPr>
        <w:t>2</w:t>
      </w:r>
      <w:r>
        <w:rPr>
          <w:rFonts w:ascii="Times New Roman" w:hAnsi="Times New Roman" w:cs="Times New Roman"/>
          <w:sz w:val="24"/>
          <w:szCs w:val="24"/>
        </w:rPr>
        <w:t>1</w:t>
      </w:r>
      <w:r w:rsidRPr="00167FCF">
        <w:rPr>
          <w:rFonts w:ascii="Times New Roman" w:hAnsi="Times New Roman" w:cs="Times New Roman"/>
          <w:sz w:val="24"/>
          <w:szCs w:val="24"/>
        </w:rPr>
        <w:t xml:space="preserve"> разряду синтетического счета);</w:t>
      </w:r>
    </w:p>
    <w:p w14:paraId="4458D3D3" w14:textId="77777777" w:rsidR="00D3553B" w:rsidRPr="00167FCF"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 5</w:t>
      </w:r>
      <w:r w:rsidRPr="00167FCF">
        <w:rPr>
          <w:rFonts w:ascii="Times New Roman" w:hAnsi="Times New Roman" w:cs="Times New Roman"/>
          <w:sz w:val="24"/>
          <w:szCs w:val="24"/>
        </w:rPr>
        <w:t>-й знак</w:t>
      </w:r>
      <w:r>
        <w:rPr>
          <w:rFonts w:ascii="Times New Roman" w:hAnsi="Times New Roman" w:cs="Times New Roman"/>
          <w:sz w:val="24"/>
          <w:szCs w:val="24"/>
        </w:rPr>
        <w:t>и</w:t>
      </w:r>
      <w:r w:rsidRPr="00167FCF">
        <w:rPr>
          <w:rFonts w:ascii="Times New Roman" w:hAnsi="Times New Roman" w:cs="Times New Roman"/>
          <w:sz w:val="24"/>
          <w:szCs w:val="24"/>
        </w:rPr>
        <w:t xml:space="preserve"> - код </w:t>
      </w:r>
      <w:r>
        <w:rPr>
          <w:rFonts w:ascii="Times New Roman" w:hAnsi="Times New Roman" w:cs="Times New Roman"/>
          <w:sz w:val="24"/>
          <w:szCs w:val="24"/>
        </w:rPr>
        <w:t>аналитического</w:t>
      </w:r>
      <w:r w:rsidRPr="00167FCF">
        <w:rPr>
          <w:rFonts w:ascii="Times New Roman" w:hAnsi="Times New Roman" w:cs="Times New Roman"/>
          <w:sz w:val="24"/>
          <w:szCs w:val="24"/>
        </w:rPr>
        <w:t xml:space="preserve"> счета (соответствует </w:t>
      </w:r>
      <w:r>
        <w:rPr>
          <w:rFonts w:ascii="Times New Roman" w:hAnsi="Times New Roman" w:cs="Times New Roman"/>
          <w:sz w:val="24"/>
          <w:szCs w:val="24"/>
        </w:rPr>
        <w:t>22-</w:t>
      </w:r>
      <w:r w:rsidRPr="00167FCF">
        <w:rPr>
          <w:rFonts w:ascii="Times New Roman" w:hAnsi="Times New Roman" w:cs="Times New Roman"/>
          <w:sz w:val="24"/>
          <w:szCs w:val="24"/>
        </w:rPr>
        <w:t xml:space="preserve">23 разряду </w:t>
      </w:r>
      <w:r>
        <w:rPr>
          <w:rFonts w:ascii="Times New Roman" w:hAnsi="Times New Roman" w:cs="Times New Roman"/>
          <w:sz w:val="24"/>
          <w:szCs w:val="24"/>
        </w:rPr>
        <w:t>анали</w:t>
      </w:r>
      <w:r w:rsidRPr="00167FCF">
        <w:rPr>
          <w:rFonts w:ascii="Times New Roman" w:hAnsi="Times New Roman" w:cs="Times New Roman"/>
          <w:sz w:val="24"/>
          <w:szCs w:val="24"/>
        </w:rPr>
        <w:t>тического счета);</w:t>
      </w:r>
    </w:p>
    <w:p w14:paraId="1EC30F76" w14:textId="77777777" w:rsidR="00D3553B" w:rsidRPr="00167FCF"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 </w:t>
      </w:r>
      <w:r w:rsidRPr="00167FCF">
        <w:rPr>
          <w:rFonts w:ascii="Times New Roman" w:hAnsi="Times New Roman" w:cs="Times New Roman"/>
          <w:sz w:val="24"/>
          <w:szCs w:val="24"/>
        </w:rPr>
        <w:t>1</w:t>
      </w:r>
      <w:r>
        <w:rPr>
          <w:rFonts w:ascii="Times New Roman" w:hAnsi="Times New Roman" w:cs="Times New Roman"/>
          <w:sz w:val="24"/>
          <w:szCs w:val="24"/>
        </w:rPr>
        <w:t>0-й знаки - порядковый номер (</w:t>
      </w:r>
      <w:r w:rsidRPr="00167FCF">
        <w:rPr>
          <w:rFonts w:ascii="Times New Roman" w:hAnsi="Times New Roman" w:cs="Times New Roman"/>
          <w:sz w:val="24"/>
          <w:szCs w:val="24"/>
        </w:rPr>
        <w:t>00001 - 99999).</w:t>
      </w:r>
    </w:p>
    <w:p w14:paraId="3C34D21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0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46</w:t>
        </w:r>
      </w:hyperlink>
      <w:r w:rsidRPr="00167FCF">
        <w:rPr>
          <w:rFonts w:ascii="Times New Roman" w:hAnsi="Times New Roman" w:cs="Times New Roman"/>
          <w:i/>
          <w:iCs/>
          <w:sz w:val="24"/>
          <w:szCs w:val="24"/>
        </w:rPr>
        <w:t xml:space="preserve"> Инструкции N 157н)</w:t>
      </w:r>
    </w:p>
    <w:p w14:paraId="516DC833" w14:textId="77777777" w:rsidR="00304CF5" w:rsidRDefault="00304CF5" w:rsidP="00D3553B">
      <w:pPr>
        <w:pStyle w:val="ConsPlusNormal"/>
        <w:ind w:firstLine="540"/>
        <w:jc w:val="both"/>
        <w:rPr>
          <w:rFonts w:ascii="Times New Roman" w:hAnsi="Times New Roman" w:cs="Times New Roman"/>
          <w:sz w:val="24"/>
          <w:szCs w:val="24"/>
        </w:rPr>
      </w:pPr>
    </w:p>
    <w:p w14:paraId="7BA63DA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1.3. Присвоенный объекту инвентарный номер обозначается:</w:t>
      </w:r>
    </w:p>
    <w:p w14:paraId="3398AD9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на объекте недвижимого имущества - краской;</w:t>
      </w:r>
    </w:p>
    <w:p w14:paraId="0348B6C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на объекте движимого имущества - при</w:t>
      </w:r>
      <w:r>
        <w:rPr>
          <w:rFonts w:ascii="Times New Roman" w:hAnsi="Times New Roman" w:cs="Times New Roman"/>
          <w:sz w:val="24"/>
          <w:szCs w:val="24"/>
        </w:rPr>
        <w:t>клеенной этикеткой, краской или корректором</w:t>
      </w:r>
      <w:r w:rsidRPr="00167FCF">
        <w:rPr>
          <w:rFonts w:ascii="Times New Roman" w:hAnsi="Times New Roman" w:cs="Times New Roman"/>
          <w:sz w:val="24"/>
          <w:szCs w:val="24"/>
        </w:rPr>
        <w:t>.</w:t>
      </w:r>
    </w:p>
    <w:p w14:paraId="1797BA5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Присвоенные инвентарные номера не наносятся на следующие объекты основных средств:</w:t>
      </w:r>
    </w:p>
    <w:p w14:paraId="32D5811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палки лыжные и лыжи;</w:t>
      </w:r>
    </w:p>
    <w:p w14:paraId="43C63123" w14:textId="77777777" w:rsidR="00D3553B"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спортивный инвентарь для игровых видов спорта</w:t>
      </w:r>
      <w:r>
        <w:rPr>
          <w:rFonts w:ascii="Times New Roman" w:hAnsi="Times New Roman" w:cs="Times New Roman"/>
          <w:sz w:val="24"/>
          <w:szCs w:val="24"/>
        </w:rPr>
        <w:t>;</w:t>
      </w:r>
    </w:p>
    <w:p w14:paraId="2557E721" w14:textId="77777777" w:rsidR="00D3553B"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костюмы, декорации, одежда и прочее;</w:t>
      </w:r>
    </w:p>
    <w:p w14:paraId="384AA78B" w14:textId="77777777" w:rsidR="00D3553B" w:rsidRPr="00167FCF"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игрушки, украшения и прочее.</w:t>
      </w:r>
    </w:p>
    <w:p w14:paraId="230A4F12"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lastRenderedPageBreak/>
        <w:t xml:space="preserve">(Основание: </w:t>
      </w:r>
      <w:hyperlink r:id="rId10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46</w:t>
        </w:r>
      </w:hyperlink>
      <w:r w:rsidRPr="00167FCF">
        <w:rPr>
          <w:rFonts w:ascii="Times New Roman" w:hAnsi="Times New Roman" w:cs="Times New Roman"/>
          <w:i/>
          <w:iCs/>
          <w:sz w:val="24"/>
          <w:szCs w:val="24"/>
        </w:rPr>
        <w:t xml:space="preserve"> Инструкции N 157н)</w:t>
      </w:r>
    </w:p>
    <w:p w14:paraId="5D883BA1" w14:textId="77777777" w:rsidR="00D3553B" w:rsidRPr="00167FCF" w:rsidRDefault="00D3553B" w:rsidP="00D3553B">
      <w:pPr>
        <w:pStyle w:val="ConsPlusNormal"/>
        <w:jc w:val="both"/>
        <w:rPr>
          <w:rFonts w:ascii="Times New Roman" w:hAnsi="Times New Roman" w:cs="Times New Roman"/>
          <w:sz w:val="24"/>
          <w:szCs w:val="24"/>
        </w:rPr>
      </w:pPr>
    </w:p>
    <w:p w14:paraId="4E64846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1.4. В Инвентарных карточках учета нефинансовых активов </w:t>
      </w:r>
      <w:hyperlink r:id="rId105" w:tooltip="Форма: Инвентарная карточка учета нефинансовых активов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Форма по ОКУД 0" w:history="1">
        <w:r w:rsidRPr="00167FCF">
          <w:rPr>
            <w:rFonts w:ascii="Times New Roman" w:hAnsi="Times New Roman" w:cs="Times New Roman"/>
            <w:color w:val="0000FF"/>
            <w:sz w:val="24"/>
            <w:szCs w:val="24"/>
          </w:rPr>
          <w:t>(ф. 0504031)</w:t>
        </w:r>
      </w:hyperlink>
      <w:r w:rsidRPr="00167FCF">
        <w:rPr>
          <w:rFonts w:ascii="Times New Roman" w:hAnsi="Times New Roman" w:cs="Times New Roman"/>
          <w:sz w:val="24"/>
          <w:szCs w:val="24"/>
        </w:rPr>
        <w:t xml:space="preserve"> по строке "Наименование объекта (полное)" указыва</w:t>
      </w:r>
      <w:r>
        <w:rPr>
          <w:rFonts w:ascii="Times New Roman" w:hAnsi="Times New Roman" w:cs="Times New Roman"/>
          <w:sz w:val="24"/>
          <w:szCs w:val="24"/>
        </w:rPr>
        <w:t>е</w:t>
      </w:r>
      <w:r w:rsidRPr="00167FCF">
        <w:rPr>
          <w:rFonts w:ascii="Times New Roman" w:hAnsi="Times New Roman" w:cs="Times New Roman"/>
          <w:sz w:val="24"/>
          <w:szCs w:val="24"/>
        </w:rPr>
        <w:t xml:space="preserve">тся </w:t>
      </w:r>
      <w:r>
        <w:rPr>
          <w:rFonts w:ascii="Times New Roman" w:hAnsi="Times New Roman" w:cs="Times New Roman"/>
          <w:sz w:val="24"/>
          <w:szCs w:val="24"/>
        </w:rPr>
        <w:t xml:space="preserve">полное </w:t>
      </w:r>
      <w:r w:rsidRPr="00167FCF">
        <w:rPr>
          <w:rFonts w:ascii="Times New Roman" w:hAnsi="Times New Roman" w:cs="Times New Roman"/>
          <w:sz w:val="24"/>
          <w:szCs w:val="24"/>
        </w:rPr>
        <w:t>наименовани</w:t>
      </w:r>
      <w:r>
        <w:rPr>
          <w:rFonts w:ascii="Times New Roman" w:hAnsi="Times New Roman" w:cs="Times New Roman"/>
          <w:sz w:val="24"/>
          <w:szCs w:val="24"/>
        </w:rPr>
        <w:t>е</w:t>
      </w:r>
      <w:r w:rsidRPr="00167FCF">
        <w:rPr>
          <w:rFonts w:ascii="Times New Roman" w:hAnsi="Times New Roman" w:cs="Times New Roman"/>
          <w:sz w:val="24"/>
          <w:szCs w:val="24"/>
        </w:rPr>
        <w:t xml:space="preserve"> о</w:t>
      </w:r>
      <w:r>
        <w:rPr>
          <w:rFonts w:ascii="Times New Roman" w:hAnsi="Times New Roman" w:cs="Times New Roman"/>
          <w:sz w:val="24"/>
          <w:szCs w:val="24"/>
        </w:rPr>
        <w:t>бъектов основных средств</w:t>
      </w:r>
      <w:r w:rsidRPr="00167FCF">
        <w:rPr>
          <w:rFonts w:ascii="Times New Roman" w:hAnsi="Times New Roman" w:cs="Times New Roman"/>
          <w:sz w:val="24"/>
          <w:szCs w:val="24"/>
        </w:rPr>
        <w:t>.</w:t>
      </w:r>
    </w:p>
    <w:p w14:paraId="01373E8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0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3F65965B" w14:textId="77777777" w:rsidR="00D3553B" w:rsidRPr="00167FCF" w:rsidRDefault="00D3553B" w:rsidP="00D3553B">
      <w:pPr>
        <w:pStyle w:val="ConsPlusNormal"/>
        <w:jc w:val="both"/>
        <w:rPr>
          <w:rFonts w:ascii="Times New Roman" w:hAnsi="Times New Roman" w:cs="Times New Roman"/>
          <w:sz w:val="24"/>
          <w:szCs w:val="24"/>
        </w:rPr>
      </w:pPr>
    </w:p>
    <w:p w14:paraId="3746037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1.5. В Инвентарных карточках учета нефинансовых активов </w:t>
      </w:r>
      <w:hyperlink r:id="rId107" w:tooltip="Форма: Инвентарная карточка учета нефинансовых активов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Форма по ОКУД 0" w:history="1">
        <w:r w:rsidRPr="00167FCF">
          <w:rPr>
            <w:rFonts w:ascii="Times New Roman" w:hAnsi="Times New Roman" w:cs="Times New Roman"/>
            <w:color w:val="0000FF"/>
            <w:sz w:val="24"/>
            <w:szCs w:val="24"/>
          </w:rPr>
          <w:t>(ф. 0504031)</w:t>
        </w:r>
      </w:hyperlink>
      <w:r w:rsidRPr="00167FCF">
        <w:rPr>
          <w:rFonts w:ascii="Times New Roman" w:hAnsi="Times New Roman" w:cs="Times New Roman"/>
          <w:sz w:val="24"/>
          <w:szCs w:val="24"/>
        </w:rPr>
        <w:t>, открытых на здания и сооружения, дополнительно отражаются сведения о наличии пожарной, охранной сигнализации и других аналогичных систем, связанных со зданием и сооружением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14:paraId="13FED7F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0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32AF4D36" w14:textId="77777777" w:rsidR="00D3553B" w:rsidRPr="00167FCF" w:rsidRDefault="00D3553B" w:rsidP="00D3553B">
      <w:pPr>
        <w:pStyle w:val="ConsPlusNormal"/>
        <w:jc w:val="both"/>
        <w:rPr>
          <w:rFonts w:ascii="Times New Roman" w:hAnsi="Times New Roman" w:cs="Times New Roman"/>
          <w:sz w:val="24"/>
          <w:szCs w:val="24"/>
        </w:rPr>
      </w:pPr>
    </w:p>
    <w:p w14:paraId="0A31D27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1.6. Ответственными за хранение технической и другой документации основных средств яв</w:t>
      </w:r>
      <w:r>
        <w:rPr>
          <w:rFonts w:ascii="Times New Roman" w:hAnsi="Times New Roman" w:cs="Times New Roman"/>
          <w:sz w:val="24"/>
          <w:szCs w:val="24"/>
        </w:rPr>
        <w:t>ляется руководитель Администрации</w:t>
      </w:r>
      <w:r w:rsidRPr="00167FCF">
        <w:rPr>
          <w:rFonts w:ascii="Times New Roman" w:hAnsi="Times New Roman" w:cs="Times New Roman"/>
          <w:sz w:val="24"/>
          <w:szCs w:val="24"/>
        </w:rPr>
        <w:t>.</w:t>
      </w:r>
    </w:p>
    <w:p w14:paraId="3464859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По объектам основных средств, по которым производителем (поставщиком) предусмотрен гарантийный срок, хранению подлежат также гарантийные талоны.</w:t>
      </w:r>
    </w:p>
    <w:p w14:paraId="0F64A6B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0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235CF701" w14:textId="77777777" w:rsidR="00D3553B" w:rsidRPr="00167FCF" w:rsidRDefault="00D3553B" w:rsidP="00D3553B">
      <w:pPr>
        <w:pStyle w:val="ConsPlusNormal"/>
        <w:jc w:val="both"/>
        <w:rPr>
          <w:rFonts w:ascii="Times New Roman" w:hAnsi="Times New Roman" w:cs="Times New Roman"/>
          <w:sz w:val="24"/>
          <w:szCs w:val="24"/>
        </w:rPr>
      </w:pPr>
    </w:p>
    <w:p w14:paraId="407C952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1.7. В составе компьютера как единого инвентарного объекта учитываются:</w:t>
      </w:r>
    </w:p>
    <w:p w14:paraId="06724D4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системный блок;</w:t>
      </w:r>
    </w:p>
    <w:p w14:paraId="6A0ACC3E"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монитор;</w:t>
      </w:r>
    </w:p>
    <w:p w14:paraId="3B4A5C9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клавиатура;</w:t>
      </w:r>
    </w:p>
    <w:p w14:paraId="2ECFB0B4" w14:textId="77777777" w:rsidR="00D3553B" w:rsidRPr="00167FCF" w:rsidRDefault="00D3553B" w:rsidP="00085315">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мышь.</w:t>
      </w:r>
    </w:p>
    <w:p w14:paraId="70BAAFA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1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п. 6</w:t>
        </w:r>
      </w:hyperlink>
      <w:r w:rsidRPr="00167FCF">
        <w:rPr>
          <w:rFonts w:ascii="Times New Roman" w:hAnsi="Times New Roman" w:cs="Times New Roman"/>
          <w:i/>
          <w:iCs/>
          <w:sz w:val="24"/>
          <w:szCs w:val="24"/>
        </w:rPr>
        <w:t xml:space="preserve">, </w:t>
      </w:r>
      <w:hyperlink r:id="rId11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45</w:t>
        </w:r>
      </w:hyperlink>
      <w:r w:rsidRPr="00167FCF">
        <w:rPr>
          <w:rFonts w:ascii="Times New Roman" w:hAnsi="Times New Roman" w:cs="Times New Roman"/>
          <w:i/>
          <w:iCs/>
          <w:sz w:val="24"/>
          <w:szCs w:val="24"/>
        </w:rPr>
        <w:t xml:space="preserve"> Инструкции N 157н)</w:t>
      </w:r>
    </w:p>
    <w:p w14:paraId="44F241DC" w14:textId="77777777" w:rsidR="00D3553B" w:rsidRPr="00167FCF" w:rsidRDefault="00D3553B" w:rsidP="00D3553B">
      <w:pPr>
        <w:pStyle w:val="ConsPlusNormal"/>
        <w:jc w:val="both"/>
        <w:rPr>
          <w:rFonts w:ascii="Times New Roman" w:hAnsi="Times New Roman" w:cs="Times New Roman"/>
          <w:sz w:val="24"/>
          <w:szCs w:val="24"/>
        </w:rPr>
      </w:pPr>
    </w:p>
    <w:p w14:paraId="1CD56FD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1.8. В составе зданий и сооружений учитываются:</w:t>
      </w:r>
    </w:p>
    <w:p w14:paraId="432F3EB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коммуникации внутри зданий и сооружений, необходимые для их эксплуатации;</w:t>
      </w:r>
    </w:p>
    <w:p w14:paraId="0685457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пожарная сигнализация;</w:t>
      </w:r>
    </w:p>
    <w:p w14:paraId="41C6203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охранная сигнализация;</w:t>
      </w:r>
    </w:p>
    <w:p w14:paraId="68CFF81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электрическая сеть;</w:t>
      </w:r>
    </w:p>
    <w:p w14:paraId="0D6C5C3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телефонная сеть.</w:t>
      </w:r>
    </w:p>
    <w:p w14:paraId="111ACB7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1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п. 6</w:t>
        </w:r>
      </w:hyperlink>
      <w:r w:rsidRPr="00167FCF">
        <w:rPr>
          <w:rFonts w:ascii="Times New Roman" w:hAnsi="Times New Roman" w:cs="Times New Roman"/>
          <w:i/>
          <w:iCs/>
          <w:sz w:val="24"/>
          <w:szCs w:val="24"/>
        </w:rPr>
        <w:t xml:space="preserve">, </w:t>
      </w:r>
      <w:hyperlink r:id="rId11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45</w:t>
        </w:r>
      </w:hyperlink>
      <w:r w:rsidRPr="00167FCF">
        <w:rPr>
          <w:rFonts w:ascii="Times New Roman" w:hAnsi="Times New Roman" w:cs="Times New Roman"/>
          <w:i/>
          <w:iCs/>
          <w:sz w:val="24"/>
          <w:szCs w:val="24"/>
        </w:rPr>
        <w:t xml:space="preserve"> Инструкции N 157н)</w:t>
      </w:r>
    </w:p>
    <w:p w14:paraId="4BFBE553" w14:textId="77777777" w:rsidR="00D3553B" w:rsidRPr="00167FCF" w:rsidRDefault="00D3553B" w:rsidP="00D3553B">
      <w:pPr>
        <w:pStyle w:val="ConsPlusNormal"/>
        <w:jc w:val="both"/>
        <w:rPr>
          <w:rFonts w:ascii="Times New Roman" w:hAnsi="Times New Roman" w:cs="Times New Roman"/>
          <w:sz w:val="24"/>
          <w:szCs w:val="24"/>
        </w:rPr>
      </w:pPr>
    </w:p>
    <w:p w14:paraId="1999863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1.9. Как отдельные инвентарные объекты учитываются:</w:t>
      </w:r>
    </w:p>
    <w:p w14:paraId="31BF608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локально-вычислительная сеть;</w:t>
      </w:r>
    </w:p>
    <w:p w14:paraId="15E7AFE8"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принтеры;</w:t>
      </w:r>
    </w:p>
    <w:p w14:paraId="745410F9"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сканеры;</w:t>
      </w:r>
    </w:p>
    <w:p w14:paraId="581C1B6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приборы (аппаратура) пожарной сигнализации;</w:t>
      </w:r>
    </w:p>
    <w:p w14:paraId="49548E32"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приборы (аппаратура) охранной сигнализации.</w:t>
      </w:r>
    </w:p>
    <w:p w14:paraId="4BDFE21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1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п. 6</w:t>
        </w:r>
      </w:hyperlink>
      <w:r w:rsidRPr="00167FCF">
        <w:rPr>
          <w:rFonts w:ascii="Times New Roman" w:hAnsi="Times New Roman" w:cs="Times New Roman"/>
          <w:i/>
          <w:iCs/>
          <w:sz w:val="24"/>
          <w:szCs w:val="24"/>
        </w:rPr>
        <w:t xml:space="preserve">, </w:t>
      </w:r>
      <w:hyperlink r:id="rId11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45</w:t>
        </w:r>
      </w:hyperlink>
      <w:r w:rsidRPr="00167FCF">
        <w:rPr>
          <w:rFonts w:ascii="Times New Roman" w:hAnsi="Times New Roman" w:cs="Times New Roman"/>
          <w:i/>
          <w:iCs/>
          <w:sz w:val="24"/>
          <w:szCs w:val="24"/>
        </w:rPr>
        <w:t xml:space="preserve"> Инструкции N 157н)</w:t>
      </w:r>
    </w:p>
    <w:p w14:paraId="66F16299" w14:textId="77777777" w:rsidR="00D3553B" w:rsidRPr="00167FCF" w:rsidRDefault="00D3553B" w:rsidP="00D3553B">
      <w:pPr>
        <w:pStyle w:val="ConsPlusNormal"/>
        <w:jc w:val="both"/>
        <w:rPr>
          <w:rFonts w:ascii="Times New Roman" w:hAnsi="Times New Roman" w:cs="Times New Roman"/>
          <w:sz w:val="24"/>
          <w:szCs w:val="24"/>
        </w:rPr>
      </w:pPr>
    </w:p>
    <w:p w14:paraId="5560640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1.10. В случае частичной ликвидации (</w:t>
      </w:r>
      <w:proofErr w:type="spellStart"/>
      <w:r w:rsidRPr="00167FCF">
        <w:rPr>
          <w:rFonts w:ascii="Times New Roman" w:hAnsi="Times New Roman" w:cs="Times New Roman"/>
          <w:sz w:val="24"/>
          <w:szCs w:val="24"/>
        </w:rPr>
        <w:t>разукомплектации</w:t>
      </w:r>
      <w:proofErr w:type="spellEnd"/>
      <w:r w:rsidRPr="00167FCF">
        <w:rPr>
          <w:rFonts w:ascii="Times New Roman" w:hAnsi="Times New Roman" w:cs="Times New Roman"/>
          <w:sz w:val="24"/>
          <w:szCs w:val="24"/>
        </w:rPr>
        <w:t>)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следующему показателю (в порядке убывания важности):</w:t>
      </w:r>
    </w:p>
    <w:p w14:paraId="6DEAD96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площадь;</w:t>
      </w:r>
    </w:p>
    <w:p w14:paraId="65A240D8"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объем;</w:t>
      </w:r>
    </w:p>
    <w:p w14:paraId="1C9E79C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вес;</w:t>
      </w:r>
    </w:p>
    <w:p w14:paraId="06B3BDC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 иной показатель, установленный комиссией по </w:t>
      </w:r>
      <w:r>
        <w:rPr>
          <w:rFonts w:ascii="Times New Roman" w:hAnsi="Times New Roman" w:cs="Times New Roman"/>
          <w:sz w:val="24"/>
          <w:szCs w:val="24"/>
        </w:rPr>
        <w:t>приему, передаче</w:t>
      </w:r>
      <w:r w:rsidRPr="00167FCF">
        <w:rPr>
          <w:rFonts w:ascii="Times New Roman" w:hAnsi="Times New Roman" w:cs="Times New Roman"/>
          <w:sz w:val="24"/>
          <w:szCs w:val="24"/>
        </w:rPr>
        <w:t xml:space="preserve"> и выбытию </w:t>
      </w:r>
      <w:r>
        <w:rPr>
          <w:rFonts w:ascii="Times New Roman" w:hAnsi="Times New Roman" w:cs="Times New Roman"/>
          <w:sz w:val="24"/>
          <w:szCs w:val="24"/>
        </w:rPr>
        <w:t xml:space="preserve">нефинансовых </w:t>
      </w:r>
      <w:r w:rsidRPr="00167FCF">
        <w:rPr>
          <w:rFonts w:ascii="Times New Roman" w:hAnsi="Times New Roman" w:cs="Times New Roman"/>
          <w:sz w:val="24"/>
          <w:szCs w:val="24"/>
        </w:rPr>
        <w:t>активов.</w:t>
      </w:r>
    </w:p>
    <w:p w14:paraId="38849BB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1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52569133"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r>
    </w:p>
    <w:p w14:paraId="5E0D2393" w14:textId="77777777" w:rsidR="00D3553B"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 Инвентарные карточки объектов основных средств распечатываются в момент принятия к бухгалтерскому учету. Ежегодно по состоянию на 1 января в инвентарные карточки вносятся изменения, либо распечатываются заново.</w:t>
      </w:r>
    </w:p>
    <w:p w14:paraId="391A9445" w14:textId="77777777" w:rsidR="00BE4BAB" w:rsidRDefault="00BE4BAB" w:rsidP="00D3553B">
      <w:pPr>
        <w:pStyle w:val="ConsPlusNormal"/>
        <w:ind w:firstLine="540"/>
        <w:jc w:val="both"/>
        <w:rPr>
          <w:rFonts w:ascii="Times New Roman" w:hAnsi="Times New Roman" w:cs="Times New Roman"/>
          <w:sz w:val="24"/>
          <w:szCs w:val="24"/>
        </w:rPr>
      </w:pPr>
    </w:p>
    <w:p w14:paraId="4BB6FB0D" w14:textId="77777777" w:rsidR="00BE4BAB" w:rsidRDefault="00BE4BAB" w:rsidP="00BE4BAB">
      <w:pPr>
        <w:spacing w:after="0" w:line="240" w:lineRule="auto"/>
        <w:ind w:firstLine="540"/>
        <w:jc w:val="both"/>
        <w:rPr>
          <w:rFonts w:ascii="Times New Roman" w:hAnsi="Times New Roman"/>
          <w:color w:val="000000"/>
          <w:sz w:val="24"/>
          <w:szCs w:val="24"/>
        </w:rPr>
      </w:pPr>
      <w:r>
        <w:rPr>
          <w:rFonts w:ascii="Times New Roman" w:hAnsi="Times New Roman"/>
          <w:sz w:val="24"/>
          <w:szCs w:val="24"/>
        </w:rPr>
        <w:t xml:space="preserve">1.12. </w:t>
      </w:r>
      <w:r w:rsidRPr="00BE4BAB">
        <w:rPr>
          <w:rFonts w:ascii="Times New Roman" w:hAnsi="Times New Roman"/>
          <w:color w:val="000000"/>
          <w:sz w:val="24"/>
          <w:szCs w:val="24"/>
        </w:rPr>
        <w:t>В случае если порядок эксплуатации объекта</w:t>
      </w:r>
      <w:r w:rsidRPr="00BE4BAB">
        <w:rPr>
          <w:rStyle w:val="matches"/>
          <w:rFonts w:ascii="Times New Roman" w:hAnsi="Times New Roman"/>
          <w:color w:val="000000"/>
          <w:sz w:val="24"/>
          <w:szCs w:val="24"/>
        </w:rPr>
        <w:t> основных средств</w:t>
      </w:r>
      <w:r w:rsidRPr="00BE4BAB">
        <w:rPr>
          <w:rFonts w:ascii="Times New Roman" w:hAnsi="Times New Roman"/>
          <w:color w:val="000000"/>
          <w:sz w:val="24"/>
          <w:szCs w:val="24"/>
        </w:rPr>
        <w:t> (его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объекта</w:t>
      </w:r>
      <w:r w:rsidRPr="00BE4BAB">
        <w:rPr>
          <w:rStyle w:val="matches"/>
          <w:rFonts w:ascii="Times New Roman" w:hAnsi="Times New Roman"/>
          <w:color w:val="000000"/>
          <w:sz w:val="24"/>
          <w:szCs w:val="24"/>
        </w:rPr>
        <w:t> основных средств</w:t>
      </w:r>
      <w:r w:rsidRPr="00BE4BAB">
        <w:rPr>
          <w:rFonts w:ascii="Times New Roman" w:hAnsi="Times New Roman"/>
          <w:color w:val="000000"/>
          <w:sz w:val="24"/>
          <w:szCs w:val="24"/>
        </w:rPr>
        <w:t> в момент их возникновения при условии соблюдения критериев признания объекта</w:t>
      </w:r>
      <w:r w:rsidRPr="00BE4BAB">
        <w:rPr>
          <w:rStyle w:val="matches"/>
          <w:rFonts w:ascii="Times New Roman" w:hAnsi="Times New Roman"/>
          <w:color w:val="000000"/>
          <w:sz w:val="24"/>
          <w:szCs w:val="24"/>
        </w:rPr>
        <w:t> основных средств</w:t>
      </w:r>
      <w:r>
        <w:rPr>
          <w:rStyle w:val="matches"/>
          <w:rFonts w:ascii="Times New Roman" w:hAnsi="Times New Roman"/>
          <w:color w:val="000000"/>
          <w:sz w:val="24"/>
          <w:szCs w:val="24"/>
        </w:rPr>
        <w:t>. При</w:t>
      </w:r>
      <w:r w:rsidRPr="00BE4BAB">
        <w:rPr>
          <w:rFonts w:ascii="Times New Roman" w:hAnsi="Times New Roman"/>
          <w:color w:val="000000"/>
          <w:sz w:val="24"/>
          <w:szCs w:val="24"/>
        </w:rPr>
        <w:t xml:space="preserve"> этом стоимость объекта</w:t>
      </w:r>
      <w:r w:rsidRPr="00BE4BAB">
        <w:rPr>
          <w:rStyle w:val="matches"/>
          <w:rFonts w:ascii="Times New Roman" w:hAnsi="Times New Roman"/>
          <w:color w:val="000000"/>
          <w:sz w:val="24"/>
          <w:szCs w:val="24"/>
        </w:rPr>
        <w:t> основных средств</w:t>
      </w:r>
      <w:r w:rsidRPr="00BE4BAB">
        <w:rPr>
          <w:rFonts w:ascii="Times New Roman" w:hAnsi="Times New Roman"/>
          <w:color w:val="000000"/>
          <w:sz w:val="24"/>
          <w:szCs w:val="24"/>
        </w:rPr>
        <w:t> уменьшается на стоимость заменяемых (</w:t>
      </w:r>
      <w:proofErr w:type="spellStart"/>
      <w:r w:rsidRPr="00BE4BAB">
        <w:rPr>
          <w:rFonts w:ascii="Times New Roman" w:hAnsi="Times New Roman"/>
          <w:color w:val="000000"/>
          <w:sz w:val="24"/>
          <w:szCs w:val="24"/>
        </w:rPr>
        <w:t>выбыв</w:t>
      </w:r>
      <w:r>
        <w:rPr>
          <w:rFonts w:ascii="Times New Roman" w:hAnsi="Times New Roman"/>
          <w:color w:val="000000"/>
          <w:sz w:val="24"/>
          <w:szCs w:val="24"/>
        </w:rPr>
        <w:t>аемых</w:t>
      </w:r>
      <w:proofErr w:type="spellEnd"/>
      <w:r>
        <w:rPr>
          <w:rFonts w:ascii="Times New Roman" w:hAnsi="Times New Roman"/>
          <w:color w:val="000000"/>
          <w:sz w:val="24"/>
          <w:szCs w:val="24"/>
        </w:rPr>
        <w:t>) частей</w:t>
      </w:r>
      <w:r w:rsidRPr="00BE4BAB">
        <w:rPr>
          <w:rFonts w:ascii="Times New Roman" w:hAnsi="Times New Roman"/>
          <w:color w:val="000000"/>
          <w:sz w:val="24"/>
          <w:szCs w:val="24"/>
        </w:rPr>
        <w:t>.</w:t>
      </w:r>
      <w:r w:rsidR="00085315">
        <w:rPr>
          <w:rFonts w:ascii="Times New Roman" w:hAnsi="Times New Roman"/>
          <w:color w:val="000000"/>
          <w:sz w:val="24"/>
          <w:szCs w:val="24"/>
        </w:rPr>
        <w:t xml:space="preserve"> Данное правило применяется к следующим группам основных средств: машины и оборудование, транспортные средства.</w:t>
      </w:r>
    </w:p>
    <w:p w14:paraId="45C9EF59" w14:textId="77777777" w:rsidR="00851AFF" w:rsidRPr="00851AFF" w:rsidRDefault="00851AFF" w:rsidP="00BE4BAB">
      <w:pPr>
        <w:spacing w:after="0" w:line="240" w:lineRule="auto"/>
        <w:ind w:firstLine="540"/>
        <w:jc w:val="both"/>
        <w:rPr>
          <w:rFonts w:ascii="Times New Roman" w:hAnsi="Times New Roman"/>
          <w:i/>
          <w:color w:val="000000"/>
          <w:sz w:val="24"/>
          <w:szCs w:val="24"/>
        </w:rPr>
      </w:pPr>
      <w:r w:rsidRPr="00851AFF">
        <w:rPr>
          <w:rFonts w:ascii="Times New Roman" w:hAnsi="Times New Roman"/>
          <w:i/>
          <w:color w:val="000000"/>
          <w:sz w:val="24"/>
          <w:szCs w:val="24"/>
        </w:rPr>
        <w:t>(Основание: пункт 27 СГС «Основные средства»)</w:t>
      </w:r>
    </w:p>
    <w:p w14:paraId="6EF00A10" w14:textId="77777777" w:rsidR="00880F45" w:rsidRDefault="00880F45" w:rsidP="00BE4BAB">
      <w:pPr>
        <w:spacing w:after="0" w:line="240" w:lineRule="auto"/>
        <w:ind w:firstLine="540"/>
        <w:jc w:val="both"/>
        <w:rPr>
          <w:rFonts w:ascii="Times New Roman" w:hAnsi="Times New Roman"/>
          <w:color w:val="000000"/>
          <w:sz w:val="24"/>
          <w:szCs w:val="24"/>
        </w:rPr>
      </w:pPr>
    </w:p>
    <w:p w14:paraId="09BEF4C3" w14:textId="77777777" w:rsidR="00880F45" w:rsidRDefault="00880F45" w:rsidP="00880F45">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1.13. </w:t>
      </w:r>
      <w:r w:rsidRPr="00880F45">
        <w:rPr>
          <w:rFonts w:ascii="Times New Roman" w:hAnsi="Times New Roman"/>
          <w:color w:val="000000"/>
          <w:sz w:val="24"/>
          <w:szCs w:val="24"/>
          <w:shd w:val="clear" w:color="auto" w:fill="FFFFFF"/>
        </w:rPr>
        <w:t>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w:t>
      </w:r>
      <w:r w:rsidRPr="00880F45">
        <w:rPr>
          <w:rStyle w:val="matches"/>
          <w:rFonts w:ascii="Times New Roman" w:hAnsi="Times New Roman"/>
          <w:color w:val="000000"/>
          <w:sz w:val="24"/>
          <w:szCs w:val="24"/>
        </w:rPr>
        <w:t> основных средств</w:t>
      </w:r>
      <w:r w:rsidRPr="00880F45">
        <w:rPr>
          <w:rFonts w:ascii="Times New Roman" w:hAnsi="Times New Roman"/>
          <w:color w:val="000000"/>
          <w:sz w:val="24"/>
          <w:szCs w:val="24"/>
          <w:shd w:val="clear" w:color="auto" w:fill="FFFFFF"/>
        </w:rPr>
        <w:t> только при условии соблюдения критериев признания объекта</w:t>
      </w:r>
      <w:r w:rsidRPr="00880F45">
        <w:rPr>
          <w:rStyle w:val="matches"/>
          <w:rFonts w:ascii="Times New Roman" w:hAnsi="Times New Roman"/>
          <w:color w:val="000000"/>
          <w:sz w:val="24"/>
          <w:szCs w:val="24"/>
        </w:rPr>
        <w:t> основных средств</w:t>
      </w:r>
      <w:r w:rsidRPr="00880F45">
        <w:rPr>
          <w:rFonts w:ascii="Times New Roman" w:hAnsi="Times New Roman"/>
          <w:color w:val="000000"/>
          <w:sz w:val="24"/>
          <w:szCs w:val="24"/>
          <w:shd w:val="clear" w:color="auto" w:fill="FFFFFF"/>
        </w:rPr>
        <w:t>. В этом случае любая учтенная ранее в стоимости объекта</w:t>
      </w:r>
      <w:r w:rsidRPr="00880F45">
        <w:rPr>
          <w:rStyle w:val="matches"/>
          <w:rFonts w:ascii="Times New Roman" w:hAnsi="Times New Roman"/>
          <w:color w:val="000000"/>
          <w:sz w:val="24"/>
          <w:szCs w:val="24"/>
        </w:rPr>
        <w:t> основных средств</w:t>
      </w:r>
      <w:r w:rsidRPr="00880F45">
        <w:rPr>
          <w:rFonts w:ascii="Times New Roman" w:hAnsi="Times New Roman"/>
          <w:color w:val="000000"/>
          <w:sz w:val="24"/>
          <w:szCs w:val="24"/>
          <w:shd w:val="clear" w:color="auto" w:fill="FFFFFF"/>
        </w:rPr>
        <w:t> сумма затрат на проведение предыдущего ремонта подлежит списанию в расходы текущего периода (на уменьшение финансового результата).</w:t>
      </w:r>
      <w:r w:rsidR="005C0362">
        <w:rPr>
          <w:rFonts w:ascii="Times New Roman" w:hAnsi="Times New Roman"/>
          <w:color w:val="000000"/>
          <w:sz w:val="24"/>
          <w:szCs w:val="24"/>
          <w:shd w:val="clear" w:color="auto" w:fill="FFFFFF"/>
        </w:rPr>
        <w:t xml:space="preserve"> Данное правило применяется </w:t>
      </w:r>
      <w:r w:rsidR="005C0362">
        <w:rPr>
          <w:rFonts w:ascii="Times New Roman" w:hAnsi="Times New Roman"/>
          <w:color w:val="000000"/>
          <w:sz w:val="24"/>
          <w:szCs w:val="24"/>
        </w:rPr>
        <w:t>к следующим группам основных средств: машины и оборудование, транспортные средства.</w:t>
      </w:r>
    </w:p>
    <w:p w14:paraId="7DC09482" w14:textId="77777777" w:rsidR="00851AFF" w:rsidRPr="00851AFF" w:rsidRDefault="00851AFF" w:rsidP="00851AFF">
      <w:pPr>
        <w:spacing w:after="0" w:line="240" w:lineRule="auto"/>
        <w:ind w:firstLine="540"/>
        <w:jc w:val="both"/>
        <w:rPr>
          <w:rFonts w:ascii="Times New Roman" w:hAnsi="Times New Roman"/>
          <w:i/>
          <w:color w:val="000000"/>
          <w:sz w:val="24"/>
          <w:szCs w:val="24"/>
        </w:rPr>
      </w:pPr>
      <w:r w:rsidRPr="00851AFF">
        <w:rPr>
          <w:rFonts w:ascii="Times New Roman" w:hAnsi="Times New Roman"/>
          <w:i/>
          <w:color w:val="000000"/>
          <w:sz w:val="24"/>
          <w:szCs w:val="24"/>
        </w:rPr>
        <w:t>(Ос</w:t>
      </w:r>
      <w:r>
        <w:rPr>
          <w:rFonts w:ascii="Times New Roman" w:hAnsi="Times New Roman"/>
          <w:i/>
          <w:color w:val="000000"/>
          <w:sz w:val="24"/>
          <w:szCs w:val="24"/>
        </w:rPr>
        <w:t>нование: пункт 28</w:t>
      </w:r>
      <w:r w:rsidRPr="00851AFF">
        <w:rPr>
          <w:rFonts w:ascii="Times New Roman" w:hAnsi="Times New Roman"/>
          <w:i/>
          <w:color w:val="000000"/>
          <w:sz w:val="24"/>
          <w:szCs w:val="24"/>
        </w:rPr>
        <w:t xml:space="preserve"> СГС «Основные средства»)</w:t>
      </w:r>
    </w:p>
    <w:p w14:paraId="600E3DDB" w14:textId="77777777" w:rsidR="00851AFF" w:rsidRDefault="00851AFF" w:rsidP="00880F45">
      <w:pPr>
        <w:spacing w:after="0" w:line="240" w:lineRule="auto"/>
        <w:ind w:firstLine="540"/>
        <w:jc w:val="both"/>
        <w:rPr>
          <w:rFonts w:ascii="Times New Roman" w:hAnsi="Times New Roman"/>
          <w:color w:val="000000"/>
          <w:sz w:val="24"/>
          <w:szCs w:val="24"/>
        </w:rPr>
      </w:pPr>
    </w:p>
    <w:p w14:paraId="1D67D380" w14:textId="77777777" w:rsidR="00301866" w:rsidRDefault="00301866" w:rsidP="00301866">
      <w:pPr>
        <w:pStyle w:val="ConsPlusNormal"/>
        <w:ind w:firstLine="540"/>
        <w:jc w:val="both"/>
        <w:rPr>
          <w:rFonts w:ascii="Times New Roman" w:hAnsi="Times New Roman" w:cs="Times New Roman"/>
          <w:sz w:val="24"/>
          <w:szCs w:val="24"/>
        </w:rPr>
      </w:pPr>
      <w:r>
        <w:rPr>
          <w:rFonts w:ascii="Times New Roman" w:hAnsi="Times New Roman"/>
          <w:color w:val="000000"/>
          <w:sz w:val="24"/>
          <w:szCs w:val="24"/>
        </w:rPr>
        <w:t xml:space="preserve">1.14. </w:t>
      </w:r>
      <w:r>
        <w:rPr>
          <w:rFonts w:ascii="Times New Roman" w:hAnsi="Times New Roman" w:cs="Times New Roman"/>
          <w:sz w:val="24"/>
          <w:szCs w:val="24"/>
        </w:rPr>
        <w:t>При начислении амортизации на объекты основных средств применяется линейный метод.</w:t>
      </w:r>
    </w:p>
    <w:p w14:paraId="3329A048" w14:textId="77777777" w:rsidR="00851AFF" w:rsidRPr="00851AFF" w:rsidRDefault="00851AFF" w:rsidP="00851AFF">
      <w:pPr>
        <w:spacing w:after="0" w:line="240" w:lineRule="auto"/>
        <w:ind w:firstLine="540"/>
        <w:jc w:val="both"/>
        <w:rPr>
          <w:rFonts w:ascii="Times New Roman" w:hAnsi="Times New Roman"/>
          <w:i/>
          <w:color w:val="000000"/>
          <w:sz w:val="24"/>
          <w:szCs w:val="24"/>
        </w:rPr>
      </w:pPr>
      <w:r w:rsidRPr="00851AFF">
        <w:rPr>
          <w:rFonts w:ascii="Times New Roman" w:hAnsi="Times New Roman"/>
          <w:i/>
          <w:color w:val="000000"/>
          <w:sz w:val="24"/>
          <w:szCs w:val="24"/>
        </w:rPr>
        <w:t>(Ос</w:t>
      </w:r>
      <w:r>
        <w:rPr>
          <w:rFonts w:ascii="Times New Roman" w:hAnsi="Times New Roman"/>
          <w:i/>
          <w:color w:val="000000"/>
          <w:sz w:val="24"/>
          <w:szCs w:val="24"/>
        </w:rPr>
        <w:t>нование: пункт 36,37</w:t>
      </w:r>
      <w:r w:rsidRPr="00851AFF">
        <w:rPr>
          <w:rFonts w:ascii="Times New Roman" w:hAnsi="Times New Roman"/>
          <w:i/>
          <w:color w:val="000000"/>
          <w:sz w:val="24"/>
          <w:szCs w:val="24"/>
        </w:rPr>
        <w:t xml:space="preserve"> СГС «Основные средства»)</w:t>
      </w:r>
    </w:p>
    <w:p w14:paraId="5EF6A845" w14:textId="77777777" w:rsidR="00851AFF" w:rsidRDefault="00851AFF" w:rsidP="00301866">
      <w:pPr>
        <w:pStyle w:val="ConsPlusNormal"/>
        <w:ind w:firstLine="540"/>
        <w:jc w:val="both"/>
        <w:rPr>
          <w:rFonts w:ascii="Times New Roman" w:hAnsi="Times New Roman" w:cs="Times New Roman"/>
          <w:sz w:val="24"/>
          <w:szCs w:val="24"/>
        </w:rPr>
      </w:pPr>
    </w:p>
    <w:p w14:paraId="37A24F29" w14:textId="77777777" w:rsidR="00851AFF" w:rsidRPr="00851AFF" w:rsidRDefault="00851AFF" w:rsidP="00851AFF">
      <w:pPr>
        <w:spacing w:after="0" w:line="240" w:lineRule="auto"/>
        <w:ind w:firstLine="540"/>
        <w:jc w:val="both"/>
        <w:rPr>
          <w:rFonts w:ascii="Times New Roman" w:hAnsi="Times New Roman"/>
          <w:color w:val="000000"/>
          <w:sz w:val="24"/>
          <w:szCs w:val="24"/>
        </w:rPr>
      </w:pPr>
      <w:r w:rsidRPr="00851AFF">
        <w:rPr>
          <w:rFonts w:ascii="Times New Roman" w:hAnsi="Times New Roman"/>
          <w:sz w:val="24"/>
          <w:szCs w:val="24"/>
        </w:rPr>
        <w:t xml:space="preserve">1.15. </w:t>
      </w:r>
      <w:r w:rsidRPr="00851AFF">
        <w:rPr>
          <w:rFonts w:ascii="Times New Roman" w:hAnsi="Times New Roman"/>
          <w:color w:val="000000"/>
          <w:sz w:val="24"/>
          <w:szCs w:val="24"/>
        </w:rPr>
        <w:t>При переоценке объекта</w:t>
      </w:r>
      <w:r w:rsidRPr="00851AFF">
        <w:rPr>
          <w:rStyle w:val="matches"/>
          <w:rFonts w:ascii="Times New Roman" w:hAnsi="Times New Roman"/>
          <w:color w:val="000000"/>
          <w:sz w:val="24"/>
          <w:szCs w:val="24"/>
        </w:rPr>
        <w:t> основных средств</w:t>
      </w:r>
      <w:r w:rsidRPr="00851AFF">
        <w:rPr>
          <w:rFonts w:ascii="Times New Roman" w:hAnsi="Times New Roman"/>
          <w:color w:val="000000"/>
          <w:sz w:val="24"/>
          <w:szCs w:val="24"/>
        </w:rPr>
        <w:t> (в том числе объектов</w:t>
      </w:r>
      <w:r w:rsidRPr="00851AFF">
        <w:rPr>
          <w:rStyle w:val="matches"/>
          <w:rFonts w:ascii="Times New Roman" w:hAnsi="Times New Roman"/>
          <w:color w:val="000000"/>
          <w:sz w:val="24"/>
          <w:szCs w:val="24"/>
        </w:rPr>
        <w:t> основных средств</w:t>
      </w:r>
      <w:r w:rsidRPr="00851AFF">
        <w:rPr>
          <w:rFonts w:ascii="Times New Roman" w:hAnsi="Times New Roman"/>
          <w:color w:val="000000"/>
          <w:sz w:val="24"/>
          <w:szCs w:val="24"/>
        </w:rPr>
        <w:t>, отчуждаемых не в пользу организаций государственного сектора) сумма накопленной амортизации, исчисленная на дату переоценки, учитывается следующи</w:t>
      </w:r>
      <w:r>
        <w:rPr>
          <w:rFonts w:ascii="Times New Roman" w:hAnsi="Times New Roman"/>
          <w:color w:val="000000"/>
          <w:sz w:val="24"/>
          <w:szCs w:val="24"/>
        </w:rPr>
        <w:t>м</w:t>
      </w:r>
      <w:r w:rsidRPr="00851AFF">
        <w:rPr>
          <w:rFonts w:ascii="Times New Roman" w:hAnsi="Times New Roman"/>
          <w:color w:val="000000"/>
          <w:sz w:val="24"/>
          <w:szCs w:val="24"/>
        </w:rPr>
        <w:t xml:space="preserve"> способо</w:t>
      </w:r>
      <w:r>
        <w:rPr>
          <w:rFonts w:ascii="Times New Roman" w:hAnsi="Times New Roman"/>
          <w:color w:val="000000"/>
          <w:sz w:val="24"/>
          <w:szCs w:val="24"/>
        </w:rPr>
        <w:t>м</w:t>
      </w:r>
      <w:r w:rsidRPr="00851AFF">
        <w:rPr>
          <w:rFonts w:ascii="Times New Roman" w:hAnsi="Times New Roman"/>
          <w:color w:val="000000"/>
          <w:sz w:val="24"/>
          <w:szCs w:val="24"/>
        </w:rPr>
        <w:t>:</w:t>
      </w:r>
    </w:p>
    <w:p w14:paraId="68C3A78B" w14:textId="77777777" w:rsidR="00851AFF" w:rsidRDefault="00851AFF" w:rsidP="00851AF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51AFF">
        <w:rPr>
          <w:rFonts w:ascii="Times New Roman" w:hAnsi="Times New Roman"/>
          <w:color w:val="000000"/>
          <w:sz w:val="24"/>
          <w:szCs w:val="24"/>
        </w:rPr>
        <w:t>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w:t>
      </w:r>
      <w:r w:rsidR="00FF584B">
        <w:rPr>
          <w:rFonts w:ascii="Times New Roman" w:hAnsi="Times New Roman"/>
          <w:color w:val="000000"/>
          <w:sz w:val="24"/>
          <w:szCs w:val="24"/>
        </w:rPr>
        <w:t xml:space="preserve"> </w:t>
      </w:r>
      <w:r w:rsidRPr="00851AFF">
        <w:rPr>
          <w:rStyle w:val="matches"/>
          <w:rFonts w:ascii="Times New Roman" w:hAnsi="Times New Roman"/>
          <w:color w:val="000000"/>
          <w:sz w:val="24"/>
          <w:szCs w:val="24"/>
        </w:rPr>
        <w:t>основных средств</w:t>
      </w:r>
      <w:r w:rsidRPr="00851AFF">
        <w:rPr>
          <w:rFonts w:ascii="Times New Roman" w:hAnsi="Times New Roman"/>
          <w:color w:val="000000"/>
          <w:sz w:val="24"/>
          <w:szCs w:val="24"/>
        </w:rPr>
        <w:t> таким образом, чтобы его остаточная стоимость после переоценки равнялась его переоцененной стоимости.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olor w:val="000000"/>
          <w:sz w:val="24"/>
          <w:szCs w:val="24"/>
        </w:rPr>
        <w:t>.</w:t>
      </w:r>
    </w:p>
    <w:p w14:paraId="34FF5C8F" w14:textId="77777777" w:rsidR="00851AFF" w:rsidRPr="00851AFF" w:rsidRDefault="00851AFF" w:rsidP="00851AFF">
      <w:pPr>
        <w:spacing w:after="0" w:line="240" w:lineRule="auto"/>
        <w:ind w:firstLine="540"/>
        <w:jc w:val="both"/>
        <w:rPr>
          <w:rFonts w:ascii="Times New Roman" w:hAnsi="Times New Roman"/>
          <w:i/>
          <w:color w:val="000000"/>
          <w:sz w:val="24"/>
          <w:szCs w:val="24"/>
        </w:rPr>
      </w:pPr>
      <w:r w:rsidRPr="00851AFF">
        <w:rPr>
          <w:rFonts w:ascii="Times New Roman" w:hAnsi="Times New Roman"/>
          <w:i/>
          <w:color w:val="000000"/>
          <w:sz w:val="24"/>
          <w:szCs w:val="24"/>
        </w:rPr>
        <w:t>(Ос</w:t>
      </w:r>
      <w:r>
        <w:rPr>
          <w:rFonts w:ascii="Times New Roman" w:hAnsi="Times New Roman"/>
          <w:i/>
          <w:color w:val="000000"/>
          <w:sz w:val="24"/>
          <w:szCs w:val="24"/>
        </w:rPr>
        <w:t>нование: пункт 41</w:t>
      </w:r>
      <w:r w:rsidRPr="00851AFF">
        <w:rPr>
          <w:rFonts w:ascii="Times New Roman" w:hAnsi="Times New Roman"/>
          <w:i/>
          <w:color w:val="000000"/>
          <w:sz w:val="24"/>
          <w:szCs w:val="24"/>
        </w:rPr>
        <w:t xml:space="preserve"> СГС «Основные средства»)</w:t>
      </w:r>
    </w:p>
    <w:p w14:paraId="438EA45A" w14:textId="77777777" w:rsidR="00851AFF" w:rsidRPr="00851AFF" w:rsidRDefault="00851AFF" w:rsidP="00851AFF">
      <w:pPr>
        <w:spacing w:after="0" w:line="240" w:lineRule="auto"/>
        <w:jc w:val="both"/>
        <w:rPr>
          <w:rFonts w:ascii="Times New Roman" w:hAnsi="Times New Roman"/>
          <w:color w:val="000000"/>
          <w:sz w:val="24"/>
          <w:szCs w:val="24"/>
        </w:rPr>
      </w:pPr>
    </w:p>
    <w:p w14:paraId="5243F8B2" w14:textId="77777777" w:rsidR="005279A9" w:rsidRDefault="00851AFF" w:rsidP="00851AFF">
      <w:pPr>
        <w:spacing w:after="0"/>
        <w:rPr>
          <w:rFonts w:ascii="Times New Roman" w:hAnsi="Times New Roman"/>
          <w:sz w:val="24"/>
          <w:szCs w:val="24"/>
        </w:rPr>
      </w:pPr>
      <w:r>
        <w:rPr>
          <w:rFonts w:ascii="Arial" w:hAnsi="Arial" w:cs="Arial"/>
          <w:color w:val="000000"/>
          <w:sz w:val="21"/>
          <w:szCs w:val="21"/>
        </w:rPr>
        <w:tab/>
      </w:r>
      <w:r w:rsidRPr="00851AFF">
        <w:rPr>
          <w:rFonts w:ascii="Times New Roman" w:hAnsi="Times New Roman"/>
          <w:color w:val="000000"/>
          <w:sz w:val="24"/>
          <w:szCs w:val="24"/>
        </w:rPr>
        <w:t xml:space="preserve">1.16. </w:t>
      </w:r>
      <w:r w:rsidR="005279A9">
        <w:rPr>
          <w:rFonts w:ascii="Times New Roman" w:hAnsi="Times New Roman"/>
          <w:sz w:val="24"/>
          <w:szCs w:val="24"/>
        </w:rPr>
        <w:t xml:space="preserve">Основные средства, </w:t>
      </w:r>
      <w:r w:rsidR="00187AC1">
        <w:rPr>
          <w:rFonts w:ascii="Times New Roman" w:hAnsi="Times New Roman"/>
          <w:sz w:val="24"/>
          <w:szCs w:val="24"/>
        </w:rPr>
        <w:t xml:space="preserve">стоимостью до 10000 рублей, </w:t>
      </w:r>
      <w:r w:rsidR="005279A9">
        <w:rPr>
          <w:rFonts w:ascii="Times New Roman" w:hAnsi="Times New Roman"/>
          <w:sz w:val="24"/>
          <w:szCs w:val="24"/>
        </w:rPr>
        <w:t>учитываются на забалансовом счете 21 по их балансовой стоимости.</w:t>
      </w:r>
    </w:p>
    <w:p w14:paraId="14A8A300" w14:textId="77777777" w:rsidR="005279A9" w:rsidRDefault="005279A9" w:rsidP="005279A9">
      <w:pPr>
        <w:spacing w:after="0" w:line="240" w:lineRule="auto"/>
        <w:ind w:firstLine="540"/>
        <w:jc w:val="both"/>
        <w:rPr>
          <w:rFonts w:ascii="Times New Roman" w:hAnsi="Times New Roman"/>
          <w:i/>
          <w:color w:val="000000"/>
          <w:sz w:val="24"/>
          <w:szCs w:val="24"/>
        </w:rPr>
      </w:pPr>
      <w:r w:rsidRPr="00851AFF">
        <w:rPr>
          <w:rFonts w:ascii="Times New Roman" w:hAnsi="Times New Roman"/>
          <w:i/>
          <w:color w:val="000000"/>
          <w:sz w:val="24"/>
          <w:szCs w:val="24"/>
        </w:rPr>
        <w:t>(Ос</w:t>
      </w:r>
      <w:r>
        <w:rPr>
          <w:rFonts w:ascii="Times New Roman" w:hAnsi="Times New Roman"/>
          <w:i/>
          <w:color w:val="000000"/>
          <w:sz w:val="24"/>
          <w:szCs w:val="24"/>
        </w:rPr>
        <w:t>нование: пункт 39</w:t>
      </w:r>
      <w:r w:rsidRPr="00851AFF">
        <w:rPr>
          <w:rFonts w:ascii="Times New Roman" w:hAnsi="Times New Roman"/>
          <w:i/>
          <w:color w:val="000000"/>
          <w:sz w:val="24"/>
          <w:szCs w:val="24"/>
        </w:rPr>
        <w:t xml:space="preserve"> СГС «Основные средства»</w:t>
      </w:r>
      <w:r>
        <w:rPr>
          <w:rFonts w:ascii="Times New Roman" w:hAnsi="Times New Roman"/>
          <w:i/>
          <w:color w:val="000000"/>
          <w:sz w:val="24"/>
          <w:szCs w:val="24"/>
        </w:rPr>
        <w:t>, пункт 373 Инструкции 157н</w:t>
      </w:r>
      <w:r w:rsidRPr="00851AFF">
        <w:rPr>
          <w:rFonts w:ascii="Times New Roman" w:hAnsi="Times New Roman"/>
          <w:i/>
          <w:color w:val="000000"/>
          <w:sz w:val="24"/>
          <w:szCs w:val="24"/>
        </w:rPr>
        <w:t>)</w:t>
      </w:r>
    </w:p>
    <w:p w14:paraId="248204C7" w14:textId="77777777" w:rsidR="00ED5A05" w:rsidRDefault="00ED5A05" w:rsidP="005279A9">
      <w:pPr>
        <w:spacing w:after="0" w:line="240" w:lineRule="auto"/>
        <w:ind w:firstLine="540"/>
        <w:jc w:val="both"/>
        <w:rPr>
          <w:rFonts w:ascii="Times New Roman" w:hAnsi="Times New Roman"/>
          <w:color w:val="000000"/>
          <w:sz w:val="24"/>
          <w:szCs w:val="24"/>
        </w:rPr>
      </w:pPr>
    </w:p>
    <w:p w14:paraId="2AFE0E9A" w14:textId="77777777" w:rsidR="00ED5A05" w:rsidRPr="00ED5A05" w:rsidRDefault="00ED5A05" w:rsidP="005279A9">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1.17. Расходы на доставку и установку нескольких имущественных объектов распределяются в первоначальную стоимость этих объектов пропорционально их количеству.</w:t>
      </w:r>
    </w:p>
    <w:p w14:paraId="6F82E848" w14:textId="77777777" w:rsidR="00CD39BA" w:rsidRDefault="00CD39BA" w:rsidP="005279A9">
      <w:pPr>
        <w:spacing w:after="0" w:line="240" w:lineRule="auto"/>
        <w:ind w:firstLine="540"/>
        <w:jc w:val="both"/>
        <w:rPr>
          <w:rFonts w:ascii="Times New Roman" w:hAnsi="Times New Roman"/>
          <w:color w:val="000000"/>
          <w:sz w:val="24"/>
          <w:szCs w:val="24"/>
        </w:rPr>
      </w:pPr>
    </w:p>
    <w:p w14:paraId="0C161728" w14:textId="77777777" w:rsidR="00D3553B" w:rsidRDefault="00A860A4" w:rsidP="00D3553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ИК. </w:t>
      </w:r>
      <w:r w:rsidR="00D3553B">
        <w:rPr>
          <w:rFonts w:ascii="Times New Roman" w:hAnsi="Times New Roman" w:cs="Times New Roman"/>
          <w:b/>
          <w:sz w:val="24"/>
          <w:szCs w:val="24"/>
        </w:rPr>
        <w:t>Имущество казны.</w:t>
      </w:r>
    </w:p>
    <w:p w14:paraId="46831CE4" w14:textId="77777777" w:rsidR="00D3553B" w:rsidRDefault="00D3553B" w:rsidP="00D3553B">
      <w:pPr>
        <w:pStyle w:val="ConsPlusNormal"/>
        <w:ind w:firstLine="540"/>
        <w:jc w:val="both"/>
        <w:rPr>
          <w:rFonts w:ascii="Times New Roman" w:hAnsi="Times New Roman" w:cs="Times New Roman"/>
          <w:sz w:val="24"/>
          <w:szCs w:val="24"/>
        </w:rPr>
      </w:pPr>
    </w:p>
    <w:p w14:paraId="2EF83BFC" w14:textId="77777777" w:rsidR="00D3553B" w:rsidRDefault="00A860A4"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D3553B">
        <w:rPr>
          <w:rFonts w:ascii="Times New Roman" w:hAnsi="Times New Roman" w:cs="Times New Roman"/>
          <w:sz w:val="24"/>
          <w:szCs w:val="24"/>
        </w:rPr>
        <w:t>Имущество казны – это государственное имущество, не закрепленное за государственными и муниципальными учреждениями (ст.214, 215 ГК РФ). В состав имущества казны входит:</w:t>
      </w:r>
    </w:p>
    <w:p w14:paraId="0421EE45" w14:textId="77777777" w:rsidR="00D3553B"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недвижимое имущество (здания, строения, нежилые помещения, объекты жилищного фонда, объекты дорожного фонда, объекты инженерного и коммунального назначения, объекты природопользования, объекты монументального искусства и иные объекты);</w:t>
      </w:r>
    </w:p>
    <w:p w14:paraId="24BE77A1" w14:textId="77777777" w:rsidR="00D3553B"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движимое имущество (объекты коммунального назначения, транспортные средства, объекты монументального искусства, объекты благоустройства и иные объекты).</w:t>
      </w:r>
    </w:p>
    <w:p w14:paraId="3A00158F" w14:textId="77777777" w:rsidR="00BD6631" w:rsidRDefault="00A860A4" w:rsidP="00A860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BD6631" w:rsidRPr="00A860A4">
        <w:rPr>
          <w:rFonts w:ascii="Times New Roman" w:hAnsi="Times New Roman" w:cs="Times New Roman"/>
          <w:sz w:val="24"/>
          <w:szCs w:val="24"/>
        </w:rPr>
        <w:t>Для учета операций с объектами имущества казны применяются следующие счета:</w:t>
      </w:r>
    </w:p>
    <w:p w14:paraId="3047E006" w14:textId="77777777" w:rsidR="00BD6631" w:rsidRDefault="00BD6631" w:rsidP="00A860A4">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110851000 «Недвижимое имущество, составляющее казну»; </w:t>
      </w:r>
    </w:p>
    <w:p w14:paraId="506A0E2F" w14:textId="77777777" w:rsidR="00BD6631" w:rsidRDefault="00BD6631" w:rsidP="00A860A4">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110852000 «Движимое имущество, составляющее казну»; </w:t>
      </w:r>
    </w:p>
    <w:p w14:paraId="0FAF1045" w14:textId="77777777" w:rsidR="00BD6631" w:rsidRDefault="00BD6631" w:rsidP="00A860A4">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lastRenderedPageBreak/>
        <w:t xml:space="preserve">110854000 «Нематериальные активы, составляющие казну»; </w:t>
      </w:r>
    </w:p>
    <w:p w14:paraId="4A0FEFD2" w14:textId="77777777" w:rsidR="00BD6631" w:rsidRDefault="00BD6631" w:rsidP="00A860A4">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110855000 «Непроизведенные активы, составляющие казну»; </w:t>
      </w:r>
    </w:p>
    <w:p w14:paraId="60703370" w14:textId="77777777" w:rsidR="00BD6631" w:rsidRDefault="00BD6631" w:rsidP="00A860A4">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110856000 «Материальные запасы, составляющие казну». </w:t>
      </w:r>
    </w:p>
    <w:p w14:paraId="4B723BF5" w14:textId="77777777" w:rsidR="00BD6631" w:rsidRDefault="00BD6631" w:rsidP="00A860A4">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110451000 «Амортизация недвижимого имущества в составе имущества казны»; </w:t>
      </w:r>
    </w:p>
    <w:p w14:paraId="787311E6" w14:textId="77777777" w:rsidR="00BD6631" w:rsidRDefault="00BD6631" w:rsidP="00A860A4">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11045</w:t>
      </w:r>
      <w:r w:rsidR="00353497">
        <w:rPr>
          <w:rFonts w:ascii="Times New Roman" w:hAnsi="Times New Roman" w:cs="Times New Roman"/>
          <w:sz w:val="24"/>
          <w:szCs w:val="24"/>
        </w:rPr>
        <w:t>2</w:t>
      </w:r>
      <w:r w:rsidRPr="00A860A4">
        <w:rPr>
          <w:rFonts w:ascii="Times New Roman" w:hAnsi="Times New Roman" w:cs="Times New Roman"/>
          <w:sz w:val="24"/>
          <w:szCs w:val="24"/>
        </w:rPr>
        <w:t xml:space="preserve">000 «Амортизация движимого имущества в составе имущества казны»; </w:t>
      </w:r>
    </w:p>
    <w:p w14:paraId="718293F8" w14:textId="77777777" w:rsidR="00BD6631" w:rsidRDefault="00353497" w:rsidP="00A860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110454</w:t>
      </w:r>
      <w:r w:rsidR="00BD6631" w:rsidRPr="00A860A4">
        <w:rPr>
          <w:rFonts w:ascii="Times New Roman" w:hAnsi="Times New Roman" w:cs="Times New Roman"/>
          <w:sz w:val="24"/>
          <w:szCs w:val="24"/>
        </w:rPr>
        <w:t xml:space="preserve">000 «Амортизация нематериальных активов в составе имущества казны»; </w:t>
      </w:r>
    </w:p>
    <w:p w14:paraId="39739531" w14:textId="77777777" w:rsidR="00BD6631" w:rsidRDefault="00BD6631" w:rsidP="00A860A4">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25 «Имущество, переданное в возмездное пользование (аренду)»; </w:t>
      </w:r>
    </w:p>
    <w:p w14:paraId="222F5BA2" w14:textId="77777777" w:rsidR="00BD6631" w:rsidRDefault="00BD6631" w:rsidP="00A860A4">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26 «Имущество, переданное в безвозмездное пользование».</w:t>
      </w:r>
    </w:p>
    <w:p w14:paraId="0DDB1FBC" w14:textId="77777777" w:rsidR="00BB56AF" w:rsidRDefault="00BB56AF" w:rsidP="00A860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Имущество казны учитывается с признаком 0 по всем составам классификационного признака</w:t>
      </w:r>
      <w:r w:rsidR="00650AC0">
        <w:rPr>
          <w:rFonts w:ascii="Times New Roman" w:hAnsi="Times New Roman" w:cs="Times New Roman"/>
          <w:sz w:val="24"/>
          <w:szCs w:val="24"/>
        </w:rPr>
        <w:t xml:space="preserve"> и</w:t>
      </w:r>
      <w:r w:rsidR="001E2346">
        <w:rPr>
          <w:rFonts w:ascii="Times New Roman" w:hAnsi="Times New Roman" w:cs="Times New Roman"/>
          <w:sz w:val="24"/>
          <w:szCs w:val="24"/>
        </w:rPr>
        <w:t xml:space="preserve"> структуре кода классификации расходов бюджета.</w:t>
      </w:r>
    </w:p>
    <w:p w14:paraId="2A5D2685" w14:textId="77777777" w:rsidR="00A860A4" w:rsidRPr="00167FCF" w:rsidRDefault="00A860A4" w:rsidP="00A860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D3553B">
        <w:rPr>
          <w:rFonts w:ascii="Times New Roman" w:hAnsi="Times New Roman" w:cs="Times New Roman"/>
          <w:sz w:val="24"/>
          <w:szCs w:val="24"/>
        </w:rPr>
        <w:t>Имуществу казны при поступлении присваивается</w:t>
      </w:r>
      <w:r>
        <w:rPr>
          <w:rFonts w:ascii="Times New Roman" w:hAnsi="Times New Roman" w:cs="Times New Roman"/>
          <w:sz w:val="24"/>
          <w:szCs w:val="24"/>
        </w:rPr>
        <w:t xml:space="preserve"> </w:t>
      </w:r>
      <w:r w:rsidRPr="00167FCF">
        <w:rPr>
          <w:rFonts w:ascii="Times New Roman" w:hAnsi="Times New Roman" w:cs="Times New Roman"/>
          <w:sz w:val="24"/>
          <w:szCs w:val="24"/>
        </w:rPr>
        <w:t>уникальный инвентарный порядковый номер, состоящий из 1</w:t>
      </w:r>
      <w:r>
        <w:rPr>
          <w:rFonts w:ascii="Times New Roman" w:hAnsi="Times New Roman" w:cs="Times New Roman"/>
          <w:sz w:val="24"/>
          <w:szCs w:val="24"/>
        </w:rPr>
        <w:t>0</w:t>
      </w:r>
      <w:r w:rsidRPr="00167FCF">
        <w:rPr>
          <w:rFonts w:ascii="Times New Roman" w:hAnsi="Times New Roman" w:cs="Times New Roman"/>
          <w:sz w:val="24"/>
          <w:szCs w:val="24"/>
        </w:rPr>
        <w:t xml:space="preserve"> знаков:</w:t>
      </w:r>
    </w:p>
    <w:p w14:paraId="529B9122" w14:textId="77777777" w:rsidR="00A860A4" w:rsidRPr="00167FCF" w:rsidRDefault="00A860A4" w:rsidP="00A860A4">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Pr>
          <w:rFonts w:ascii="Times New Roman" w:hAnsi="Times New Roman" w:cs="Times New Roman"/>
          <w:sz w:val="24"/>
          <w:szCs w:val="24"/>
        </w:rPr>
        <w:t xml:space="preserve"> – 3-</w:t>
      </w:r>
      <w:r w:rsidRPr="00167FCF">
        <w:rPr>
          <w:rFonts w:ascii="Times New Roman" w:hAnsi="Times New Roman" w:cs="Times New Roman"/>
          <w:sz w:val="24"/>
          <w:szCs w:val="24"/>
        </w:rPr>
        <w:t>й знак</w:t>
      </w:r>
      <w:r>
        <w:rPr>
          <w:rFonts w:ascii="Times New Roman" w:hAnsi="Times New Roman" w:cs="Times New Roman"/>
          <w:sz w:val="24"/>
          <w:szCs w:val="24"/>
        </w:rPr>
        <w:t>и</w:t>
      </w:r>
      <w:r w:rsidRPr="00167FCF">
        <w:rPr>
          <w:rFonts w:ascii="Times New Roman" w:hAnsi="Times New Roman" w:cs="Times New Roman"/>
          <w:sz w:val="24"/>
          <w:szCs w:val="24"/>
        </w:rPr>
        <w:t xml:space="preserve"> - код синтетического счета (соответствует </w:t>
      </w:r>
      <w:r>
        <w:rPr>
          <w:rFonts w:ascii="Times New Roman" w:hAnsi="Times New Roman" w:cs="Times New Roman"/>
          <w:sz w:val="24"/>
          <w:szCs w:val="24"/>
        </w:rPr>
        <w:t>19-</w:t>
      </w:r>
      <w:r w:rsidRPr="00167FCF">
        <w:rPr>
          <w:rFonts w:ascii="Times New Roman" w:hAnsi="Times New Roman" w:cs="Times New Roman"/>
          <w:sz w:val="24"/>
          <w:szCs w:val="24"/>
        </w:rPr>
        <w:t>2</w:t>
      </w:r>
      <w:r>
        <w:rPr>
          <w:rFonts w:ascii="Times New Roman" w:hAnsi="Times New Roman" w:cs="Times New Roman"/>
          <w:sz w:val="24"/>
          <w:szCs w:val="24"/>
        </w:rPr>
        <w:t>1</w:t>
      </w:r>
      <w:r w:rsidRPr="00167FCF">
        <w:rPr>
          <w:rFonts w:ascii="Times New Roman" w:hAnsi="Times New Roman" w:cs="Times New Roman"/>
          <w:sz w:val="24"/>
          <w:szCs w:val="24"/>
        </w:rPr>
        <w:t xml:space="preserve"> разряду синтетического счета);</w:t>
      </w:r>
    </w:p>
    <w:p w14:paraId="351BB6DE" w14:textId="77777777" w:rsidR="00A860A4" w:rsidRPr="00167FCF" w:rsidRDefault="00A860A4" w:rsidP="00A860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 5</w:t>
      </w:r>
      <w:r w:rsidRPr="00167FCF">
        <w:rPr>
          <w:rFonts w:ascii="Times New Roman" w:hAnsi="Times New Roman" w:cs="Times New Roman"/>
          <w:sz w:val="24"/>
          <w:szCs w:val="24"/>
        </w:rPr>
        <w:t>-й знак</w:t>
      </w:r>
      <w:r>
        <w:rPr>
          <w:rFonts w:ascii="Times New Roman" w:hAnsi="Times New Roman" w:cs="Times New Roman"/>
          <w:sz w:val="24"/>
          <w:szCs w:val="24"/>
        </w:rPr>
        <w:t>и</w:t>
      </w:r>
      <w:r w:rsidRPr="00167FCF">
        <w:rPr>
          <w:rFonts w:ascii="Times New Roman" w:hAnsi="Times New Roman" w:cs="Times New Roman"/>
          <w:sz w:val="24"/>
          <w:szCs w:val="24"/>
        </w:rPr>
        <w:t xml:space="preserve"> - код </w:t>
      </w:r>
      <w:r>
        <w:rPr>
          <w:rFonts w:ascii="Times New Roman" w:hAnsi="Times New Roman" w:cs="Times New Roman"/>
          <w:sz w:val="24"/>
          <w:szCs w:val="24"/>
        </w:rPr>
        <w:t>аналитического</w:t>
      </w:r>
      <w:r w:rsidRPr="00167FCF">
        <w:rPr>
          <w:rFonts w:ascii="Times New Roman" w:hAnsi="Times New Roman" w:cs="Times New Roman"/>
          <w:sz w:val="24"/>
          <w:szCs w:val="24"/>
        </w:rPr>
        <w:t xml:space="preserve"> счета (соответствует </w:t>
      </w:r>
      <w:r>
        <w:rPr>
          <w:rFonts w:ascii="Times New Roman" w:hAnsi="Times New Roman" w:cs="Times New Roman"/>
          <w:sz w:val="24"/>
          <w:szCs w:val="24"/>
        </w:rPr>
        <w:t>22-</w:t>
      </w:r>
      <w:r w:rsidRPr="00167FCF">
        <w:rPr>
          <w:rFonts w:ascii="Times New Roman" w:hAnsi="Times New Roman" w:cs="Times New Roman"/>
          <w:sz w:val="24"/>
          <w:szCs w:val="24"/>
        </w:rPr>
        <w:t xml:space="preserve">23 разряду </w:t>
      </w:r>
      <w:r>
        <w:rPr>
          <w:rFonts w:ascii="Times New Roman" w:hAnsi="Times New Roman" w:cs="Times New Roman"/>
          <w:sz w:val="24"/>
          <w:szCs w:val="24"/>
        </w:rPr>
        <w:t>анали</w:t>
      </w:r>
      <w:r w:rsidRPr="00167FCF">
        <w:rPr>
          <w:rFonts w:ascii="Times New Roman" w:hAnsi="Times New Roman" w:cs="Times New Roman"/>
          <w:sz w:val="24"/>
          <w:szCs w:val="24"/>
        </w:rPr>
        <w:t>тического счета);</w:t>
      </w:r>
    </w:p>
    <w:p w14:paraId="0343439C" w14:textId="77777777" w:rsidR="00A860A4" w:rsidRPr="00167FCF" w:rsidRDefault="00A860A4" w:rsidP="00A860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 </w:t>
      </w:r>
      <w:r w:rsidRPr="00167FCF">
        <w:rPr>
          <w:rFonts w:ascii="Times New Roman" w:hAnsi="Times New Roman" w:cs="Times New Roman"/>
          <w:sz w:val="24"/>
          <w:szCs w:val="24"/>
        </w:rPr>
        <w:t>1</w:t>
      </w:r>
      <w:r>
        <w:rPr>
          <w:rFonts w:ascii="Times New Roman" w:hAnsi="Times New Roman" w:cs="Times New Roman"/>
          <w:sz w:val="24"/>
          <w:szCs w:val="24"/>
        </w:rPr>
        <w:t>0-й знаки - порядковый номер (</w:t>
      </w:r>
      <w:r w:rsidRPr="00167FCF">
        <w:rPr>
          <w:rFonts w:ascii="Times New Roman" w:hAnsi="Times New Roman" w:cs="Times New Roman"/>
          <w:sz w:val="24"/>
          <w:szCs w:val="24"/>
        </w:rPr>
        <w:t>00001 - 99999).</w:t>
      </w:r>
    </w:p>
    <w:p w14:paraId="46856CCC" w14:textId="77777777" w:rsidR="00A860A4" w:rsidRDefault="00AD0C40"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A860A4">
        <w:rPr>
          <w:rFonts w:ascii="Times New Roman" w:hAnsi="Times New Roman" w:cs="Times New Roman"/>
          <w:sz w:val="24"/>
          <w:szCs w:val="24"/>
        </w:rPr>
        <w:t xml:space="preserve">. </w:t>
      </w:r>
      <w:r w:rsidR="00A860A4" w:rsidRPr="00A860A4">
        <w:rPr>
          <w:rFonts w:ascii="Times New Roman" w:hAnsi="Times New Roman" w:cs="Times New Roman"/>
          <w:sz w:val="24"/>
          <w:szCs w:val="24"/>
        </w:rPr>
        <w:t xml:space="preserve">Источниками образования казны может быть имущество: </w:t>
      </w:r>
    </w:p>
    <w:p w14:paraId="07AB9FA3" w14:textId="77777777" w:rsidR="00A860A4" w:rsidRDefault="00A860A4" w:rsidP="00D3553B">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а) вновь созданное или приобретенное непосредственно в муниципальную собств</w:t>
      </w:r>
      <w:r>
        <w:rPr>
          <w:rFonts w:ascii="Times New Roman" w:hAnsi="Times New Roman" w:cs="Times New Roman"/>
          <w:sz w:val="24"/>
          <w:szCs w:val="24"/>
        </w:rPr>
        <w:t>енность за счет средств бюджета</w:t>
      </w:r>
      <w:r w:rsidRPr="00A860A4">
        <w:rPr>
          <w:rFonts w:ascii="Times New Roman" w:hAnsi="Times New Roman" w:cs="Times New Roman"/>
          <w:sz w:val="24"/>
          <w:szCs w:val="24"/>
        </w:rPr>
        <w:t xml:space="preserve">; </w:t>
      </w:r>
    </w:p>
    <w:p w14:paraId="5E17EC4E" w14:textId="77777777" w:rsidR="00A860A4" w:rsidRDefault="00A860A4" w:rsidP="00D3553B">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б) переданное в муниципальную собственность в порядке, предусмотренном действующим законодательством;</w:t>
      </w:r>
    </w:p>
    <w:p w14:paraId="56D16019" w14:textId="77777777" w:rsidR="00A860A4" w:rsidRDefault="00A860A4" w:rsidP="00D3553B">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 в) переданное безвозмездно в муниципальную собственность юридическими и физическими лицами; </w:t>
      </w:r>
    </w:p>
    <w:p w14:paraId="39609146" w14:textId="77777777" w:rsidR="00A860A4" w:rsidRDefault="00A860A4" w:rsidP="00D3553B">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г) признанное в установленном порядке бесхозным и поступившее в этой связи в муниципальную собственность, а также приобретенное в порядке признания права собственности по решению суда; </w:t>
      </w:r>
    </w:p>
    <w:p w14:paraId="48B1FD60" w14:textId="77777777" w:rsidR="00A860A4" w:rsidRDefault="00A860A4" w:rsidP="00D3553B">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д) оставшееся после ликвидации муниципальных предприятий и учреждений; </w:t>
      </w:r>
    </w:p>
    <w:p w14:paraId="6F5228A2" w14:textId="77777777" w:rsidR="00A860A4" w:rsidRDefault="00A860A4" w:rsidP="00D3553B">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е) поступившее в муниципальную собственность по другим основаниям, предусмотренным действующим законодательством.</w:t>
      </w:r>
    </w:p>
    <w:p w14:paraId="3DEDCA1C" w14:textId="77777777" w:rsidR="00D3553B" w:rsidRDefault="00AD0C40"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D3553B">
        <w:rPr>
          <w:rFonts w:ascii="Times New Roman" w:hAnsi="Times New Roman" w:cs="Times New Roman"/>
          <w:sz w:val="24"/>
          <w:szCs w:val="24"/>
        </w:rPr>
        <w:t>Списание объектов имущества казны производится в случае непригодного дальнейшего использования, в случае передачи другим субъектам учета, в случае хищения, кражи, в случае приватизации и других аналогичных случаях.</w:t>
      </w:r>
    </w:p>
    <w:p w14:paraId="666F665E" w14:textId="77777777" w:rsidR="00A860A4" w:rsidRDefault="00353497"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A860A4" w:rsidRPr="00A860A4">
        <w:rPr>
          <w:rFonts w:ascii="Times New Roman" w:hAnsi="Times New Roman" w:cs="Times New Roman"/>
          <w:sz w:val="24"/>
          <w:szCs w:val="24"/>
        </w:rPr>
        <w:t xml:space="preserve"> Операции с объектами (нефинансовыми активами) в составе имущества казны отражаются в бюджетном учете ежемесячно до 1 числа месяца, следующего за отчетным, в стоимостном выражении </w:t>
      </w:r>
      <w:r w:rsidR="00A860A4">
        <w:rPr>
          <w:rFonts w:ascii="Times New Roman" w:hAnsi="Times New Roman" w:cs="Times New Roman"/>
          <w:sz w:val="24"/>
          <w:szCs w:val="24"/>
        </w:rPr>
        <w:t>с ведением</w:t>
      </w:r>
      <w:r w:rsidR="00A860A4" w:rsidRPr="00A860A4">
        <w:rPr>
          <w:rFonts w:ascii="Times New Roman" w:hAnsi="Times New Roman" w:cs="Times New Roman"/>
          <w:sz w:val="24"/>
          <w:szCs w:val="24"/>
        </w:rPr>
        <w:t xml:space="preserve"> инвентарного учета объектов имущества. </w:t>
      </w:r>
    </w:p>
    <w:p w14:paraId="5AB707F4" w14:textId="77777777" w:rsidR="00A860A4" w:rsidRDefault="00353497"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860A4" w:rsidRPr="00A860A4">
        <w:rPr>
          <w:rFonts w:ascii="Times New Roman" w:hAnsi="Times New Roman" w:cs="Times New Roman"/>
          <w:sz w:val="24"/>
          <w:szCs w:val="24"/>
        </w:rPr>
        <w:t>. Аналитический учет объектов имущества казны и количественно-суммовой учет материальных ценностей осуществляет</w:t>
      </w:r>
      <w:r w:rsidR="00A860A4">
        <w:rPr>
          <w:rFonts w:ascii="Times New Roman" w:hAnsi="Times New Roman" w:cs="Times New Roman"/>
          <w:sz w:val="24"/>
          <w:szCs w:val="24"/>
        </w:rPr>
        <w:t>ся отделом финансов</w:t>
      </w:r>
      <w:r w:rsidR="00BB56AF">
        <w:rPr>
          <w:rFonts w:ascii="Times New Roman" w:hAnsi="Times New Roman" w:cs="Times New Roman"/>
          <w:sz w:val="24"/>
          <w:szCs w:val="24"/>
        </w:rPr>
        <w:t xml:space="preserve"> </w:t>
      </w:r>
      <w:r w:rsidR="00BD6631">
        <w:rPr>
          <w:rFonts w:ascii="Times New Roman" w:hAnsi="Times New Roman" w:cs="Times New Roman"/>
          <w:sz w:val="24"/>
          <w:szCs w:val="24"/>
        </w:rPr>
        <w:t xml:space="preserve">и </w:t>
      </w:r>
      <w:r w:rsidR="00BB56AF">
        <w:rPr>
          <w:rFonts w:ascii="Times New Roman" w:hAnsi="Times New Roman" w:cs="Times New Roman"/>
          <w:sz w:val="24"/>
          <w:szCs w:val="24"/>
        </w:rPr>
        <w:t>бухгалтерского учета</w:t>
      </w:r>
      <w:r w:rsidR="00BD6631">
        <w:rPr>
          <w:rFonts w:ascii="Times New Roman" w:hAnsi="Times New Roman" w:cs="Times New Roman"/>
          <w:sz w:val="24"/>
          <w:szCs w:val="24"/>
        </w:rPr>
        <w:t>.</w:t>
      </w:r>
      <w:r w:rsidR="00A860A4" w:rsidRPr="00A860A4">
        <w:rPr>
          <w:rFonts w:ascii="Times New Roman" w:hAnsi="Times New Roman" w:cs="Times New Roman"/>
          <w:sz w:val="24"/>
          <w:szCs w:val="24"/>
        </w:rPr>
        <w:t xml:space="preserve"> </w:t>
      </w:r>
    </w:p>
    <w:p w14:paraId="3AB8F362" w14:textId="77777777" w:rsidR="00353497" w:rsidRDefault="00353497"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A860A4" w:rsidRPr="00A860A4">
        <w:rPr>
          <w:rFonts w:ascii="Times New Roman" w:hAnsi="Times New Roman" w:cs="Times New Roman"/>
          <w:sz w:val="24"/>
          <w:szCs w:val="24"/>
        </w:rPr>
        <w:t xml:space="preserve">. Обязательным реквизитом аналитического учета объектов имущества казны является наличие стоимостного и натурального измерителей. </w:t>
      </w:r>
    </w:p>
    <w:p w14:paraId="645DC4FA" w14:textId="77777777" w:rsidR="00353497" w:rsidRDefault="00353497"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A860A4" w:rsidRPr="00A860A4">
        <w:rPr>
          <w:rFonts w:ascii="Times New Roman" w:hAnsi="Times New Roman" w:cs="Times New Roman"/>
          <w:sz w:val="24"/>
          <w:szCs w:val="24"/>
        </w:rPr>
        <w:t>. В случае нулевой стоимости</w:t>
      </w:r>
      <w:r>
        <w:rPr>
          <w:rFonts w:ascii="Times New Roman" w:hAnsi="Times New Roman" w:cs="Times New Roman"/>
          <w:sz w:val="24"/>
          <w:szCs w:val="24"/>
        </w:rPr>
        <w:t xml:space="preserve"> объекта</w:t>
      </w:r>
      <w:r w:rsidR="00A860A4" w:rsidRPr="00A860A4">
        <w:rPr>
          <w:rFonts w:ascii="Times New Roman" w:hAnsi="Times New Roman" w:cs="Times New Roman"/>
          <w:sz w:val="24"/>
          <w:szCs w:val="24"/>
        </w:rPr>
        <w:t xml:space="preserve">, стоимостной измеритель балансовой стоимости в бюджетном учете учитывается в условной единице 1 объект – 1 рубль. </w:t>
      </w:r>
    </w:p>
    <w:p w14:paraId="7C5A8482" w14:textId="77777777" w:rsidR="00353497" w:rsidRDefault="00353497"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A860A4" w:rsidRPr="00A860A4">
        <w:rPr>
          <w:rFonts w:ascii="Times New Roman" w:hAnsi="Times New Roman" w:cs="Times New Roman"/>
          <w:sz w:val="24"/>
          <w:szCs w:val="24"/>
        </w:rPr>
        <w:t>. Поступление (выбытие) объектов имущества казны отражается в бюджетном учете на основании следую</w:t>
      </w:r>
      <w:r>
        <w:rPr>
          <w:rFonts w:ascii="Times New Roman" w:hAnsi="Times New Roman" w:cs="Times New Roman"/>
          <w:sz w:val="24"/>
          <w:szCs w:val="24"/>
        </w:rPr>
        <w:t>щих документов: а) нормативно-правовые акты представительного и (или) исполнительного органа поселения Роговское</w:t>
      </w:r>
      <w:r w:rsidR="00A860A4" w:rsidRPr="00A860A4">
        <w:rPr>
          <w:rFonts w:ascii="Times New Roman" w:hAnsi="Times New Roman" w:cs="Times New Roman"/>
          <w:sz w:val="24"/>
          <w:szCs w:val="24"/>
        </w:rPr>
        <w:t>; б) договоры; в) решения суда;</w:t>
      </w:r>
      <w:r w:rsidR="00630F41">
        <w:rPr>
          <w:rFonts w:ascii="Times New Roman" w:hAnsi="Times New Roman" w:cs="Times New Roman"/>
          <w:sz w:val="24"/>
          <w:szCs w:val="24"/>
        </w:rPr>
        <w:t xml:space="preserve"> г) первичные учетные документы; д) акты приема-передачи.</w:t>
      </w:r>
      <w:r w:rsidR="00A860A4" w:rsidRPr="00A860A4">
        <w:rPr>
          <w:rFonts w:ascii="Times New Roman" w:hAnsi="Times New Roman" w:cs="Times New Roman"/>
          <w:sz w:val="24"/>
          <w:szCs w:val="24"/>
        </w:rPr>
        <w:t xml:space="preserve"> </w:t>
      </w:r>
    </w:p>
    <w:p w14:paraId="379A5953" w14:textId="77777777" w:rsidR="00967C99" w:rsidRDefault="00353497"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A860A4" w:rsidRPr="00A860A4">
        <w:rPr>
          <w:rFonts w:ascii="Times New Roman" w:hAnsi="Times New Roman" w:cs="Times New Roman"/>
          <w:sz w:val="24"/>
          <w:szCs w:val="24"/>
        </w:rPr>
        <w:t xml:space="preserve">. Принятие к бюджетному учету в состав имущества казны стоимостью объекта признается: </w:t>
      </w:r>
    </w:p>
    <w:p w14:paraId="3761A6C9" w14:textId="77777777" w:rsidR="00967C99" w:rsidRDefault="00A860A4" w:rsidP="00D3553B">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 для объектов, вновь созданных за счет финансовых вложений </w:t>
      </w:r>
      <w:r w:rsidR="00967C99">
        <w:rPr>
          <w:rFonts w:ascii="Times New Roman" w:hAnsi="Times New Roman" w:cs="Times New Roman"/>
          <w:sz w:val="24"/>
          <w:szCs w:val="24"/>
        </w:rPr>
        <w:t>из бюджета поселения Роговское</w:t>
      </w:r>
      <w:r w:rsidRPr="00A860A4">
        <w:rPr>
          <w:rFonts w:ascii="Times New Roman" w:hAnsi="Times New Roman" w:cs="Times New Roman"/>
          <w:sz w:val="24"/>
          <w:szCs w:val="24"/>
        </w:rPr>
        <w:t xml:space="preserve"> – балансовая стоимость объектов; </w:t>
      </w:r>
    </w:p>
    <w:p w14:paraId="38483A7F" w14:textId="77777777" w:rsidR="00967C99" w:rsidRDefault="00A860A4" w:rsidP="00D3553B">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 для объектов, переданных в собственность </w:t>
      </w:r>
      <w:r w:rsidR="00967C99">
        <w:rPr>
          <w:rFonts w:ascii="Times New Roman" w:hAnsi="Times New Roman" w:cs="Times New Roman"/>
          <w:sz w:val="24"/>
          <w:szCs w:val="24"/>
        </w:rPr>
        <w:t>поселения Роговское</w:t>
      </w:r>
      <w:r w:rsidRPr="00A860A4">
        <w:rPr>
          <w:rFonts w:ascii="Times New Roman" w:hAnsi="Times New Roman" w:cs="Times New Roman"/>
          <w:sz w:val="24"/>
          <w:szCs w:val="24"/>
        </w:rPr>
        <w:t xml:space="preserve"> из </w:t>
      </w:r>
      <w:r w:rsidR="00967C99">
        <w:rPr>
          <w:rFonts w:ascii="Times New Roman" w:hAnsi="Times New Roman" w:cs="Times New Roman"/>
          <w:sz w:val="24"/>
          <w:szCs w:val="24"/>
        </w:rPr>
        <w:t>других бюджетов</w:t>
      </w:r>
      <w:r w:rsidRPr="00A860A4">
        <w:rPr>
          <w:rFonts w:ascii="Times New Roman" w:hAnsi="Times New Roman" w:cs="Times New Roman"/>
          <w:sz w:val="24"/>
          <w:szCs w:val="24"/>
        </w:rPr>
        <w:t xml:space="preserve"> – балансовая стоимость объектов, а случае отсутствия сведений о балансовой стоимости - остаточная стоимость имущества, при отсутствии данных сведений стоимостной измеритель балансовой стоимости в учете учитывается в условной единице 1 объект – 1 рубль.; </w:t>
      </w:r>
    </w:p>
    <w:p w14:paraId="45F8ECEF" w14:textId="77777777" w:rsidR="00967C99" w:rsidRDefault="00A860A4" w:rsidP="00D3553B">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t xml:space="preserve">- для выявленных объектов собственности </w:t>
      </w:r>
      <w:r w:rsidR="00967C99">
        <w:rPr>
          <w:rFonts w:ascii="Times New Roman" w:hAnsi="Times New Roman" w:cs="Times New Roman"/>
          <w:sz w:val="24"/>
          <w:szCs w:val="24"/>
        </w:rPr>
        <w:t>поселения Роговское</w:t>
      </w:r>
      <w:r w:rsidRPr="00A860A4">
        <w:rPr>
          <w:rFonts w:ascii="Times New Roman" w:hAnsi="Times New Roman" w:cs="Times New Roman"/>
          <w:sz w:val="24"/>
          <w:szCs w:val="24"/>
        </w:rPr>
        <w:t xml:space="preserve"> – рыночная стоимост</w:t>
      </w:r>
      <w:r w:rsidR="00F654F3">
        <w:rPr>
          <w:rFonts w:ascii="Times New Roman" w:hAnsi="Times New Roman" w:cs="Times New Roman"/>
          <w:sz w:val="24"/>
          <w:szCs w:val="24"/>
        </w:rPr>
        <w:t>ь объектов, определенная комиссией по приемке и выбытию НФА, в случае невозможности определения рыночной стоимости учитывается в условной единице 1 объект = 1 рубль;</w:t>
      </w:r>
    </w:p>
    <w:p w14:paraId="79A65BA5" w14:textId="77777777" w:rsidR="00967C99" w:rsidRDefault="00A860A4" w:rsidP="00D3553B">
      <w:pPr>
        <w:pStyle w:val="ConsPlusNormal"/>
        <w:ind w:firstLine="540"/>
        <w:jc w:val="both"/>
        <w:rPr>
          <w:rFonts w:ascii="Times New Roman" w:hAnsi="Times New Roman" w:cs="Times New Roman"/>
          <w:sz w:val="24"/>
          <w:szCs w:val="24"/>
        </w:rPr>
      </w:pPr>
      <w:r w:rsidRPr="00A860A4">
        <w:rPr>
          <w:rFonts w:ascii="Times New Roman" w:hAnsi="Times New Roman" w:cs="Times New Roman"/>
          <w:sz w:val="24"/>
          <w:szCs w:val="24"/>
        </w:rPr>
        <w:lastRenderedPageBreak/>
        <w:t xml:space="preserve">- для объектов, приобретенных в собственность </w:t>
      </w:r>
      <w:r w:rsidR="00967C99">
        <w:rPr>
          <w:rFonts w:ascii="Times New Roman" w:hAnsi="Times New Roman" w:cs="Times New Roman"/>
          <w:sz w:val="24"/>
          <w:szCs w:val="24"/>
        </w:rPr>
        <w:t>поселения Роговское</w:t>
      </w:r>
      <w:r w:rsidRPr="00A860A4">
        <w:rPr>
          <w:rFonts w:ascii="Times New Roman" w:hAnsi="Times New Roman" w:cs="Times New Roman"/>
          <w:sz w:val="24"/>
          <w:szCs w:val="24"/>
        </w:rPr>
        <w:t xml:space="preserve"> по гражданско-правовым договорам – стоимость объектов, определенная указанными договорами;</w:t>
      </w:r>
      <w:r w:rsidR="00967C99">
        <w:rPr>
          <w:rFonts w:ascii="Times New Roman" w:hAnsi="Times New Roman" w:cs="Times New Roman"/>
          <w:sz w:val="24"/>
          <w:szCs w:val="24"/>
        </w:rPr>
        <w:t xml:space="preserve"> </w:t>
      </w:r>
    </w:p>
    <w:p w14:paraId="7E16CC70" w14:textId="77777777" w:rsidR="00967C99" w:rsidRDefault="00967C99"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для объектов, переданных в собственность поселения Роговское по договорам дарения – стоимость объектов, указанная в договоре, при </w:t>
      </w:r>
      <w:r w:rsidRPr="00A860A4">
        <w:rPr>
          <w:rFonts w:ascii="Times New Roman" w:hAnsi="Times New Roman" w:cs="Times New Roman"/>
          <w:sz w:val="24"/>
          <w:szCs w:val="24"/>
        </w:rPr>
        <w:t>отсутствии данных сведений стоимостной измеритель балансовой стоимости в учете учитывается в условной единице 1 объект – 1 рубль.</w:t>
      </w:r>
      <w:r w:rsidR="00A860A4" w:rsidRPr="00A860A4">
        <w:rPr>
          <w:rFonts w:ascii="Times New Roman" w:hAnsi="Times New Roman" w:cs="Times New Roman"/>
          <w:sz w:val="24"/>
          <w:szCs w:val="24"/>
        </w:rPr>
        <w:t xml:space="preserve"> </w:t>
      </w:r>
    </w:p>
    <w:p w14:paraId="4BADDC7F" w14:textId="77777777" w:rsidR="00967C99" w:rsidRDefault="00967C99"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A860A4" w:rsidRPr="00A860A4">
        <w:rPr>
          <w:rFonts w:ascii="Times New Roman" w:hAnsi="Times New Roman" w:cs="Times New Roman"/>
          <w:sz w:val="24"/>
          <w:szCs w:val="24"/>
        </w:rPr>
        <w:t xml:space="preserve">. Аналитический учет в бюджетном учете амортизации объектов имущества казны района по счетам «Амортизация недвижимого имущества в составе имущества казны», «Амортизация движимого имущества в составе имущества казны», «Амортизация нематериальных активов в составе имущества казны» не ведется. </w:t>
      </w:r>
    </w:p>
    <w:p w14:paraId="67F0DF0F" w14:textId="77777777" w:rsidR="00967C99" w:rsidRDefault="00967C99"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A860A4" w:rsidRPr="00A860A4">
        <w:rPr>
          <w:rFonts w:ascii="Times New Roman" w:hAnsi="Times New Roman" w:cs="Times New Roman"/>
          <w:sz w:val="24"/>
          <w:szCs w:val="24"/>
        </w:rPr>
        <w:t xml:space="preserve">. По объектам нефинансовых активов, включенным в состав имущества казны </w:t>
      </w:r>
      <w:r>
        <w:rPr>
          <w:rFonts w:ascii="Times New Roman" w:hAnsi="Times New Roman" w:cs="Times New Roman"/>
          <w:sz w:val="24"/>
          <w:szCs w:val="24"/>
        </w:rPr>
        <w:t xml:space="preserve">в связи с передачей из других бюджетов, а также </w:t>
      </w:r>
      <w:r w:rsidR="00A860A4" w:rsidRPr="00A860A4">
        <w:rPr>
          <w:rFonts w:ascii="Times New Roman" w:hAnsi="Times New Roman" w:cs="Times New Roman"/>
          <w:sz w:val="24"/>
          <w:szCs w:val="24"/>
        </w:rPr>
        <w:t xml:space="preserve">на основании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 </w:t>
      </w:r>
    </w:p>
    <w:p w14:paraId="1EAA2402" w14:textId="77777777" w:rsidR="00AD0C40" w:rsidRDefault="00967C99"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A860A4" w:rsidRPr="00A860A4">
        <w:rPr>
          <w:rFonts w:ascii="Times New Roman" w:hAnsi="Times New Roman" w:cs="Times New Roman"/>
          <w:sz w:val="24"/>
          <w:szCs w:val="24"/>
        </w:rPr>
        <w:t xml:space="preserve">. На объекты нефинансовых активов с даты их включения в состав имущества казны амортизация не начисляется. </w:t>
      </w:r>
    </w:p>
    <w:p w14:paraId="0034273D" w14:textId="77777777" w:rsidR="00AD0C40" w:rsidRDefault="00AD0C40"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A860A4" w:rsidRPr="00A860A4">
        <w:rPr>
          <w:rFonts w:ascii="Times New Roman" w:hAnsi="Times New Roman" w:cs="Times New Roman"/>
          <w:sz w:val="24"/>
          <w:szCs w:val="24"/>
        </w:rPr>
        <w:t>. Передача объектов (нефинансовых активов) из состава казны осуществляется по балансовой стоимости с одновременной пе</w:t>
      </w:r>
      <w:r>
        <w:rPr>
          <w:rFonts w:ascii="Times New Roman" w:hAnsi="Times New Roman" w:cs="Times New Roman"/>
          <w:sz w:val="24"/>
          <w:szCs w:val="24"/>
        </w:rPr>
        <w:t xml:space="preserve">редачей, в случае наличия, </w:t>
      </w:r>
      <w:proofErr w:type="gramStart"/>
      <w:r>
        <w:rPr>
          <w:rFonts w:ascii="Times New Roman" w:hAnsi="Times New Roman" w:cs="Times New Roman"/>
          <w:sz w:val="24"/>
          <w:szCs w:val="24"/>
        </w:rPr>
        <w:t>суммы</w:t>
      </w:r>
      <w:proofErr w:type="gramEnd"/>
      <w:r w:rsidR="00A860A4" w:rsidRPr="00A860A4">
        <w:rPr>
          <w:rFonts w:ascii="Times New Roman" w:hAnsi="Times New Roman" w:cs="Times New Roman"/>
          <w:sz w:val="24"/>
          <w:szCs w:val="24"/>
        </w:rPr>
        <w:t xml:space="preserve"> начисленной на объект имущества казны амортизации. </w:t>
      </w:r>
    </w:p>
    <w:p w14:paraId="6BD1FFB6" w14:textId="77777777" w:rsidR="00AD0C40" w:rsidRDefault="00AD0C40"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A860A4" w:rsidRPr="00A860A4">
        <w:rPr>
          <w:rFonts w:ascii="Times New Roman" w:hAnsi="Times New Roman" w:cs="Times New Roman"/>
          <w:sz w:val="24"/>
          <w:szCs w:val="24"/>
        </w:rPr>
        <w:t xml:space="preserve">. Переоценка объектов (нефинансовых активов) в составе имущества казны не производится. </w:t>
      </w:r>
    </w:p>
    <w:p w14:paraId="724BDDEE" w14:textId="77777777" w:rsidR="00AD0C40" w:rsidRDefault="00AD0C40"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A860A4" w:rsidRPr="00A860A4">
        <w:rPr>
          <w:rFonts w:ascii="Times New Roman" w:hAnsi="Times New Roman" w:cs="Times New Roman"/>
          <w:sz w:val="24"/>
          <w:szCs w:val="24"/>
        </w:rPr>
        <w:t xml:space="preserve">. Изменение стоимости объектов казны после проведения государственной кадастровой оценки отражается </w:t>
      </w:r>
      <w:r>
        <w:rPr>
          <w:rFonts w:ascii="Times New Roman" w:hAnsi="Times New Roman" w:cs="Times New Roman"/>
          <w:sz w:val="24"/>
          <w:szCs w:val="24"/>
        </w:rPr>
        <w:t>в</w:t>
      </w:r>
      <w:r w:rsidR="00A860A4" w:rsidRPr="00A860A4">
        <w:rPr>
          <w:rFonts w:ascii="Times New Roman" w:hAnsi="Times New Roman" w:cs="Times New Roman"/>
          <w:sz w:val="24"/>
          <w:szCs w:val="24"/>
        </w:rPr>
        <w:t xml:space="preserve"> бюджетном учете на дату утверждения результатов определени</w:t>
      </w:r>
      <w:r>
        <w:rPr>
          <w:rFonts w:ascii="Times New Roman" w:hAnsi="Times New Roman" w:cs="Times New Roman"/>
          <w:sz w:val="24"/>
          <w:szCs w:val="24"/>
        </w:rPr>
        <w:t>я кадастровой стоимости</w:t>
      </w:r>
      <w:r w:rsidR="00A860A4" w:rsidRPr="00A860A4">
        <w:rPr>
          <w:rFonts w:ascii="Times New Roman" w:hAnsi="Times New Roman" w:cs="Times New Roman"/>
          <w:sz w:val="24"/>
          <w:szCs w:val="24"/>
        </w:rPr>
        <w:t xml:space="preserve">. </w:t>
      </w:r>
    </w:p>
    <w:p w14:paraId="638DE294" w14:textId="77777777" w:rsidR="00A860A4" w:rsidRPr="00A860A4" w:rsidRDefault="00AD0C40"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Объекты учета имущества казны</w:t>
      </w:r>
      <w:r w:rsidR="00A860A4" w:rsidRPr="00A860A4">
        <w:rPr>
          <w:rFonts w:ascii="Times New Roman" w:hAnsi="Times New Roman" w:cs="Times New Roman"/>
          <w:sz w:val="24"/>
          <w:szCs w:val="24"/>
        </w:rPr>
        <w:t xml:space="preserve">, принятые к бюджетному учету, подлежат инвентаризации в установленном порядке. Порядок и сроки проведения инвентаризации устанавливаются правовым актом администрации </w:t>
      </w:r>
      <w:r>
        <w:rPr>
          <w:rFonts w:ascii="Times New Roman" w:hAnsi="Times New Roman" w:cs="Times New Roman"/>
          <w:sz w:val="24"/>
          <w:szCs w:val="24"/>
        </w:rPr>
        <w:t>поселения Роговское</w:t>
      </w:r>
      <w:r w:rsidR="00A860A4" w:rsidRPr="00A860A4">
        <w:rPr>
          <w:rFonts w:ascii="Times New Roman" w:hAnsi="Times New Roman" w:cs="Times New Roman"/>
          <w:sz w:val="24"/>
          <w:szCs w:val="24"/>
        </w:rPr>
        <w:t>. Результаты инвентаризации имущества казны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14:paraId="553A2FFD" w14:textId="77777777" w:rsidR="00C0289A" w:rsidRDefault="00C0289A" w:rsidP="00C0289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hAnsi="Times New Roman"/>
          <w:sz w:val="24"/>
          <w:szCs w:val="24"/>
        </w:rPr>
        <w:t xml:space="preserve">19. </w:t>
      </w:r>
      <w:r>
        <w:rPr>
          <w:rFonts w:ascii="Times New Roman" w:eastAsiaTheme="minorHAnsi" w:hAnsi="Times New Roman"/>
          <w:sz w:val="24"/>
          <w:szCs w:val="24"/>
          <w:lang w:eastAsia="en-US"/>
        </w:rPr>
        <w:t>Учет операций по поступлению, выбытию, перемещению имущества (нефинансовых активов), составляющего государственную (муниципальную) казну, ведется в соответствии с содержанием факта хозяйственной жизни в Журнале операций по выбытию и перемещению нефинансовых активов,</w:t>
      </w:r>
      <w:r w:rsidRPr="00C0289A">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в Журнале по прочим операциям.</w:t>
      </w:r>
    </w:p>
    <w:p w14:paraId="344FF027" w14:textId="77777777" w:rsidR="00304CF5" w:rsidRDefault="00304CF5" w:rsidP="00D3553B">
      <w:pPr>
        <w:pStyle w:val="ConsPlusNormal"/>
        <w:ind w:firstLine="540"/>
        <w:jc w:val="both"/>
        <w:rPr>
          <w:rFonts w:ascii="Times New Roman" w:hAnsi="Times New Roman" w:cs="Times New Roman"/>
          <w:sz w:val="24"/>
          <w:szCs w:val="24"/>
        </w:rPr>
      </w:pPr>
    </w:p>
    <w:p w14:paraId="79BCC994" w14:textId="77777777" w:rsidR="00D3553B" w:rsidRPr="00167FCF" w:rsidRDefault="00D3553B" w:rsidP="00D3553B">
      <w:pPr>
        <w:pStyle w:val="ConsPlusNormal"/>
        <w:jc w:val="center"/>
        <w:outlineLvl w:val="2"/>
        <w:rPr>
          <w:rFonts w:ascii="Times New Roman" w:hAnsi="Times New Roman" w:cs="Times New Roman"/>
          <w:sz w:val="24"/>
          <w:szCs w:val="24"/>
        </w:rPr>
      </w:pPr>
      <w:bookmarkStart w:id="1" w:name="Par280"/>
      <w:bookmarkEnd w:id="1"/>
      <w:r w:rsidRPr="00167FCF">
        <w:rPr>
          <w:rFonts w:ascii="Times New Roman" w:hAnsi="Times New Roman" w:cs="Times New Roman"/>
          <w:b/>
          <w:bCs/>
          <w:sz w:val="24"/>
          <w:szCs w:val="24"/>
        </w:rPr>
        <w:t>2. Материальные запасы</w:t>
      </w:r>
    </w:p>
    <w:p w14:paraId="5A8E228F" w14:textId="77777777" w:rsidR="00D3553B" w:rsidRPr="00167FCF" w:rsidRDefault="00D3553B" w:rsidP="00D3553B">
      <w:pPr>
        <w:pStyle w:val="ConsPlusNormal"/>
        <w:jc w:val="both"/>
        <w:rPr>
          <w:rFonts w:ascii="Times New Roman" w:hAnsi="Times New Roman" w:cs="Times New Roman"/>
          <w:sz w:val="24"/>
          <w:szCs w:val="24"/>
        </w:rPr>
      </w:pPr>
    </w:p>
    <w:p w14:paraId="19D0A217" w14:textId="77777777" w:rsidR="00DD12EA" w:rsidRDefault="00DD12EA"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Администрация учитывает в составе материальных запасов материальные объекты, указанные в пунктах 98-99 Инструкции 157н.</w:t>
      </w:r>
    </w:p>
    <w:p w14:paraId="73E71389" w14:textId="77777777" w:rsidR="00CD39BA" w:rsidRDefault="00A03B43"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решению комиссию по приемке и выбытию активов к</w:t>
      </w:r>
      <w:r w:rsidR="00CD39BA">
        <w:rPr>
          <w:rFonts w:ascii="Times New Roman" w:hAnsi="Times New Roman" w:cs="Times New Roman"/>
          <w:sz w:val="24"/>
          <w:szCs w:val="24"/>
        </w:rPr>
        <w:t xml:space="preserve"> материальным запасам допускается отнесение объектов со сроком полезного использования свыше 12 месяцев</w:t>
      </w:r>
      <w:r>
        <w:rPr>
          <w:rFonts w:ascii="Times New Roman" w:hAnsi="Times New Roman" w:cs="Times New Roman"/>
          <w:sz w:val="24"/>
          <w:szCs w:val="24"/>
        </w:rPr>
        <w:t xml:space="preserve">, в случае если такие объекты носят признаки материальных запасов. </w:t>
      </w:r>
    </w:p>
    <w:p w14:paraId="02E55E0B" w14:textId="77777777" w:rsidR="00DD12EA" w:rsidRDefault="00DD12EA" w:rsidP="00D3553B">
      <w:pPr>
        <w:pStyle w:val="ConsPlusNormal"/>
        <w:ind w:firstLine="540"/>
        <w:jc w:val="both"/>
        <w:rPr>
          <w:rFonts w:ascii="Times New Roman" w:hAnsi="Times New Roman" w:cs="Times New Roman"/>
          <w:sz w:val="24"/>
          <w:szCs w:val="24"/>
        </w:rPr>
      </w:pPr>
    </w:p>
    <w:p w14:paraId="3455756F" w14:textId="77777777" w:rsidR="00DD12EA" w:rsidRDefault="00DD12EA"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Материальные запасы принимаются к бухгалтерскому учету по фактической стоимости.</w:t>
      </w:r>
    </w:p>
    <w:p w14:paraId="4D86E7F6" w14:textId="77777777" w:rsidR="008D5D19" w:rsidRDefault="008D5D19"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Единица бухгалтерского учета материальных запасов устанавливается в зависимости от их характера и вида.</w:t>
      </w:r>
    </w:p>
    <w:p w14:paraId="4B7DA188" w14:textId="77777777" w:rsidR="00DD12EA" w:rsidRPr="00167FCF" w:rsidRDefault="00DD12EA" w:rsidP="00DD12EA">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1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Pr>
            <w:rFonts w:ascii="Times New Roman" w:hAnsi="Times New Roman" w:cs="Times New Roman"/>
            <w:i/>
            <w:iCs/>
            <w:color w:val="0000FF"/>
            <w:sz w:val="24"/>
            <w:szCs w:val="24"/>
          </w:rPr>
          <w:t>п.100</w:t>
        </w:r>
      </w:hyperlink>
      <w:r w:rsidR="008D5D19">
        <w:rPr>
          <w:rFonts w:ascii="Times New Roman" w:hAnsi="Times New Roman" w:cs="Times New Roman"/>
          <w:i/>
          <w:iCs/>
          <w:color w:val="0000FF"/>
          <w:sz w:val="24"/>
          <w:szCs w:val="24"/>
        </w:rPr>
        <w:t>, 101</w:t>
      </w:r>
      <w:r w:rsidR="00337888">
        <w:rPr>
          <w:rFonts w:ascii="Times New Roman" w:hAnsi="Times New Roman" w:cs="Times New Roman"/>
          <w:i/>
          <w:iCs/>
          <w:color w:val="0000FF"/>
          <w:sz w:val="24"/>
          <w:szCs w:val="24"/>
        </w:rPr>
        <w:t>, 102</w:t>
      </w:r>
      <w:r w:rsidRPr="00167FCF">
        <w:rPr>
          <w:rFonts w:ascii="Times New Roman" w:hAnsi="Times New Roman" w:cs="Times New Roman"/>
          <w:i/>
          <w:iCs/>
          <w:sz w:val="24"/>
          <w:szCs w:val="24"/>
        </w:rPr>
        <w:t xml:space="preserve"> Инструкции N 157н)</w:t>
      </w:r>
    </w:p>
    <w:p w14:paraId="2DAABE17" w14:textId="77777777" w:rsidR="00DD12EA" w:rsidRDefault="00DD12EA" w:rsidP="00D3553B">
      <w:pPr>
        <w:pStyle w:val="ConsPlusNormal"/>
        <w:ind w:firstLine="540"/>
        <w:jc w:val="both"/>
        <w:rPr>
          <w:rFonts w:ascii="Times New Roman" w:hAnsi="Times New Roman" w:cs="Times New Roman"/>
          <w:sz w:val="24"/>
          <w:szCs w:val="24"/>
        </w:rPr>
      </w:pPr>
    </w:p>
    <w:p w14:paraId="0A4B507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w:t>
      </w:r>
      <w:r w:rsidR="00DD12EA">
        <w:rPr>
          <w:rFonts w:ascii="Times New Roman" w:hAnsi="Times New Roman" w:cs="Times New Roman"/>
          <w:sz w:val="24"/>
          <w:szCs w:val="24"/>
        </w:rPr>
        <w:t>3</w:t>
      </w:r>
      <w:r w:rsidRPr="00167FCF">
        <w:rPr>
          <w:rFonts w:ascii="Times New Roman" w:hAnsi="Times New Roman" w:cs="Times New Roman"/>
          <w:sz w:val="24"/>
          <w:szCs w:val="24"/>
        </w:rPr>
        <w:t xml:space="preserve">. При одновременном приобретении нескольких видов материальных запасов платежи, связанные с приобретением материальных запасов и указанные в </w:t>
      </w:r>
      <w:hyperlink r:id="rId11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color w:val="0000FF"/>
            <w:sz w:val="24"/>
            <w:szCs w:val="24"/>
          </w:rPr>
          <w:t>п. 102</w:t>
        </w:r>
      </w:hyperlink>
      <w:r w:rsidRPr="00167FCF">
        <w:rPr>
          <w:rFonts w:ascii="Times New Roman" w:hAnsi="Times New Roman" w:cs="Times New Roman"/>
          <w:sz w:val="24"/>
          <w:szCs w:val="24"/>
        </w:rPr>
        <w:t xml:space="preserve"> Инструкции N 157н, включаются в фактическую стоимость материальных запасов пропорционально договорной цене приобретаемых материальных запасов.</w:t>
      </w:r>
    </w:p>
    <w:p w14:paraId="065AFCD0" w14:textId="77777777" w:rsidR="00D3553B" w:rsidRPr="00167FCF" w:rsidRDefault="00D3553B" w:rsidP="00D3553B">
      <w:pPr>
        <w:pStyle w:val="ConsPlusNormal"/>
        <w:jc w:val="both"/>
        <w:rPr>
          <w:rFonts w:ascii="Times New Roman" w:hAnsi="Times New Roman" w:cs="Times New Roman"/>
          <w:sz w:val="24"/>
          <w:szCs w:val="24"/>
        </w:rPr>
      </w:pPr>
    </w:p>
    <w:p w14:paraId="6BA17CA5"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w:t>
      </w:r>
      <w:r w:rsidR="00DD12EA">
        <w:rPr>
          <w:rFonts w:ascii="Times New Roman" w:hAnsi="Times New Roman" w:cs="Times New Roman"/>
          <w:sz w:val="24"/>
          <w:szCs w:val="24"/>
        </w:rPr>
        <w:t>4</w:t>
      </w:r>
      <w:r w:rsidRPr="00167FCF">
        <w:rPr>
          <w:rFonts w:ascii="Times New Roman" w:hAnsi="Times New Roman" w:cs="Times New Roman"/>
          <w:sz w:val="24"/>
          <w:szCs w:val="24"/>
        </w:rPr>
        <w:t>. Выбытие (отпуск) материальных запасов производится по средней фактической стоимости.</w:t>
      </w:r>
    </w:p>
    <w:p w14:paraId="2D37B1E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1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108</w:t>
        </w:r>
      </w:hyperlink>
      <w:r w:rsidRPr="00167FCF">
        <w:rPr>
          <w:rFonts w:ascii="Times New Roman" w:hAnsi="Times New Roman" w:cs="Times New Roman"/>
          <w:i/>
          <w:iCs/>
          <w:sz w:val="24"/>
          <w:szCs w:val="24"/>
        </w:rPr>
        <w:t xml:space="preserve"> Инструкции N 157н)</w:t>
      </w:r>
    </w:p>
    <w:p w14:paraId="4CB12E1B" w14:textId="77777777" w:rsidR="00D3553B" w:rsidRPr="00167FCF" w:rsidRDefault="00D3553B" w:rsidP="00D3553B">
      <w:pPr>
        <w:pStyle w:val="ConsPlusNormal"/>
        <w:jc w:val="both"/>
        <w:rPr>
          <w:rFonts w:ascii="Times New Roman" w:hAnsi="Times New Roman" w:cs="Times New Roman"/>
          <w:sz w:val="24"/>
          <w:szCs w:val="24"/>
        </w:rPr>
      </w:pPr>
    </w:p>
    <w:p w14:paraId="4442A25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lastRenderedPageBreak/>
        <w:t>2.</w:t>
      </w:r>
      <w:r w:rsidR="00DD12EA">
        <w:rPr>
          <w:rFonts w:ascii="Times New Roman" w:hAnsi="Times New Roman" w:cs="Times New Roman"/>
          <w:sz w:val="24"/>
          <w:szCs w:val="24"/>
        </w:rPr>
        <w:t>5</w:t>
      </w:r>
      <w:r w:rsidRPr="00167FCF">
        <w:rPr>
          <w:rFonts w:ascii="Times New Roman" w:hAnsi="Times New Roman" w:cs="Times New Roman"/>
          <w:sz w:val="24"/>
          <w:szCs w:val="24"/>
        </w:rPr>
        <w:t xml:space="preserve">. Нормы расхода топлива и смазочных материалов для автомобильного транспорта Администрации определяются в соответствии с Методическими </w:t>
      </w:r>
      <w:hyperlink r:id="rId120" w:tooltip="Распоряжение Минтранса России от 14.03.2008 N АМ-23-р (ред. от 14.07.2015) &quot;О введении в действие методических рекомендаций &quot;Нормы расхода топлив и смазочных материалов на автомобильном транспорте&quot;{КонсультантПлюс}" w:history="1">
        <w:r w:rsidRPr="00167FCF">
          <w:rPr>
            <w:rFonts w:ascii="Times New Roman" w:hAnsi="Times New Roman" w:cs="Times New Roman"/>
            <w:color w:val="0000FF"/>
            <w:sz w:val="24"/>
            <w:szCs w:val="24"/>
          </w:rPr>
          <w:t>рекомендациями</w:t>
        </w:r>
      </w:hyperlink>
      <w:r w:rsidRPr="00167FCF">
        <w:rPr>
          <w:rFonts w:ascii="Times New Roman" w:hAnsi="Times New Roman" w:cs="Times New Roman"/>
          <w:sz w:val="24"/>
          <w:szCs w:val="24"/>
        </w:rPr>
        <w:t xml:space="preserve"> "Нормы расхода топлив и смазочных материалов на автомобильном транспорте", введенными в действие Распоряжением Минтранса России от 14.03.2008 N АМ-23-р.</w:t>
      </w:r>
    </w:p>
    <w:p w14:paraId="4B59D577" w14:textId="77777777" w:rsidR="008B7335" w:rsidRDefault="008B7335"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Ежегодно распоряжением руководителя утверждаются период применения зимней надбавки к нормам расхода ГСМ и ее величина.</w:t>
      </w:r>
    </w:p>
    <w:p w14:paraId="505F207A" w14:textId="77777777" w:rsidR="008B7335" w:rsidRDefault="008B7335"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ГСМ списывается на расходы по фактическому расходу на основании путевых листов, но не выше норм, установленных распоряжением руководителя.</w:t>
      </w:r>
    </w:p>
    <w:p w14:paraId="6C6DD7E3" w14:textId="77777777" w:rsidR="00D3553B"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Расход топлива и смазочных материалов сверх указанных норм не допускается.</w:t>
      </w:r>
    </w:p>
    <w:p w14:paraId="4D000B10" w14:textId="77777777" w:rsidR="00AE45B6" w:rsidRDefault="008B7335"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привлечения арендованных транспортных средств, списание ГСМ осуществляется по путевым листам по нормам расхода, указанным в договоре аренде на основании технической документации на автомобиль.</w:t>
      </w:r>
      <w:r w:rsidR="00AE45B6">
        <w:rPr>
          <w:rFonts w:ascii="Times New Roman" w:hAnsi="Times New Roman" w:cs="Times New Roman"/>
          <w:sz w:val="24"/>
          <w:szCs w:val="24"/>
        </w:rPr>
        <w:t xml:space="preserve"> </w:t>
      </w:r>
    </w:p>
    <w:p w14:paraId="15B5385C" w14:textId="77777777" w:rsidR="008B7335" w:rsidRPr="00167FCF" w:rsidRDefault="00AE45B6"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Допускается передача топлива от одного автомобиля к другому.</w:t>
      </w:r>
    </w:p>
    <w:p w14:paraId="643FE93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2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02E24A2F" w14:textId="77777777" w:rsidR="00DD12EA" w:rsidRDefault="00DD12EA" w:rsidP="00D3553B">
      <w:pPr>
        <w:pStyle w:val="ConsPlusNormal"/>
        <w:ind w:firstLine="540"/>
        <w:jc w:val="both"/>
        <w:rPr>
          <w:rFonts w:ascii="Times New Roman" w:hAnsi="Times New Roman" w:cs="Times New Roman"/>
          <w:sz w:val="24"/>
          <w:szCs w:val="24"/>
        </w:rPr>
      </w:pPr>
    </w:p>
    <w:p w14:paraId="3E449BD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w:t>
      </w:r>
      <w:r w:rsidR="00DD12EA">
        <w:rPr>
          <w:rFonts w:ascii="Times New Roman" w:hAnsi="Times New Roman" w:cs="Times New Roman"/>
          <w:sz w:val="24"/>
          <w:szCs w:val="24"/>
        </w:rPr>
        <w:t>6</w:t>
      </w:r>
      <w:r w:rsidRPr="00167FCF">
        <w:rPr>
          <w:rFonts w:ascii="Times New Roman" w:hAnsi="Times New Roman" w:cs="Times New Roman"/>
          <w:sz w:val="24"/>
          <w:szCs w:val="24"/>
        </w:rPr>
        <w:t>. Списание канцелярских товаров и принадлежностей производится по</w:t>
      </w:r>
      <w:r>
        <w:rPr>
          <w:rFonts w:ascii="Times New Roman" w:hAnsi="Times New Roman" w:cs="Times New Roman"/>
          <w:sz w:val="24"/>
          <w:szCs w:val="24"/>
        </w:rPr>
        <w:t xml:space="preserve"> Акту о списании </w:t>
      </w:r>
      <w:r w:rsidRPr="00167FCF">
        <w:rPr>
          <w:rFonts w:ascii="Times New Roman" w:hAnsi="Times New Roman" w:cs="Times New Roman"/>
          <w:sz w:val="24"/>
          <w:szCs w:val="24"/>
        </w:rPr>
        <w:t xml:space="preserve">материальных запасов </w:t>
      </w:r>
      <w:hyperlink r:id="rId122" w:tooltip="Форма: Акт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о списании материальных запасов (Форма по ОКУД 0504230) (При" w:history="1">
        <w:r w:rsidRPr="00167FCF">
          <w:rPr>
            <w:rFonts w:ascii="Times New Roman" w:hAnsi="Times New Roman" w:cs="Times New Roman"/>
            <w:color w:val="0000FF"/>
            <w:sz w:val="24"/>
            <w:szCs w:val="24"/>
          </w:rPr>
          <w:t>(ф. 0504230)</w:t>
        </w:r>
      </w:hyperlink>
      <w:r w:rsidRPr="00167FCF">
        <w:rPr>
          <w:rFonts w:ascii="Times New Roman" w:hAnsi="Times New Roman" w:cs="Times New Roman"/>
          <w:sz w:val="24"/>
          <w:szCs w:val="24"/>
        </w:rPr>
        <w:t>.</w:t>
      </w:r>
    </w:p>
    <w:p w14:paraId="691AFB0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2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4B1DBC79" w14:textId="77777777" w:rsidR="00D3553B" w:rsidRPr="00167FCF" w:rsidRDefault="00D3553B" w:rsidP="00D3553B">
      <w:pPr>
        <w:pStyle w:val="ConsPlusNormal"/>
        <w:jc w:val="both"/>
        <w:rPr>
          <w:rFonts w:ascii="Times New Roman" w:hAnsi="Times New Roman" w:cs="Times New Roman"/>
          <w:sz w:val="24"/>
          <w:szCs w:val="24"/>
        </w:rPr>
      </w:pPr>
    </w:p>
    <w:p w14:paraId="4ED441E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w:t>
      </w:r>
      <w:r w:rsidR="008B7335">
        <w:rPr>
          <w:rFonts w:ascii="Times New Roman" w:hAnsi="Times New Roman" w:cs="Times New Roman"/>
          <w:sz w:val="24"/>
          <w:szCs w:val="24"/>
        </w:rPr>
        <w:t>7</w:t>
      </w:r>
      <w:r w:rsidRPr="00167FCF">
        <w:rPr>
          <w:rFonts w:ascii="Times New Roman" w:hAnsi="Times New Roman" w:cs="Times New Roman"/>
          <w:sz w:val="24"/>
          <w:szCs w:val="24"/>
        </w:rPr>
        <w:t xml:space="preserve">. Материальные запасы, у которых истек срок годности, списываются с учета на основании Акта о списании материальных запасов </w:t>
      </w:r>
      <w:hyperlink r:id="rId124" w:tooltip="Форма: Акт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о списании материальных запасов (Форма по ОКУД 0504230) (При" w:history="1">
        <w:r w:rsidRPr="00167FCF">
          <w:rPr>
            <w:rFonts w:ascii="Times New Roman" w:hAnsi="Times New Roman" w:cs="Times New Roman"/>
            <w:color w:val="0000FF"/>
            <w:sz w:val="24"/>
            <w:szCs w:val="24"/>
          </w:rPr>
          <w:t>(ф. 0504230)</w:t>
        </w:r>
      </w:hyperlink>
      <w:r w:rsidRPr="00167FCF">
        <w:rPr>
          <w:rFonts w:ascii="Times New Roman" w:hAnsi="Times New Roman" w:cs="Times New Roman"/>
          <w:sz w:val="24"/>
          <w:szCs w:val="24"/>
        </w:rPr>
        <w:t>.</w:t>
      </w:r>
    </w:p>
    <w:p w14:paraId="3FF0190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2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78FBDAAE" w14:textId="77777777" w:rsidR="00D3553B" w:rsidRPr="00167FCF" w:rsidRDefault="00D3553B" w:rsidP="00D3553B">
      <w:pPr>
        <w:pStyle w:val="ConsPlusNormal"/>
        <w:jc w:val="both"/>
        <w:rPr>
          <w:rFonts w:ascii="Times New Roman" w:hAnsi="Times New Roman" w:cs="Times New Roman"/>
          <w:sz w:val="24"/>
          <w:szCs w:val="24"/>
        </w:rPr>
      </w:pPr>
    </w:p>
    <w:p w14:paraId="71014290" w14:textId="77777777" w:rsidR="00D3553B" w:rsidRPr="00167FCF" w:rsidRDefault="008B7335"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D3553B" w:rsidRPr="00167FCF">
        <w:rPr>
          <w:rFonts w:ascii="Times New Roman" w:hAnsi="Times New Roman" w:cs="Times New Roman"/>
          <w:sz w:val="24"/>
          <w:szCs w:val="24"/>
        </w:rPr>
        <w:t xml:space="preserve">. Материальные запасы, выданные на нужды Администрации, списываются с учета на основании Акта о списании материальных запасов </w:t>
      </w:r>
      <w:hyperlink r:id="rId126" w:tooltip="Форма: Акт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о списании материальных запасов (Форма по ОКУД 0504230) (При" w:history="1">
        <w:r w:rsidR="00D3553B" w:rsidRPr="00167FCF">
          <w:rPr>
            <w:rFonts w:ascii="Times New Roman" w:hAnsi="Times New Roman" w:cs="Times New Roman"/>
            <w:color w:val="0000FF"/>
            <w:sz w:val="24"/>
            <w:szCs w:val="24"/>
          </w:rPr>
          <w:t>(ф. 0504230)</w:t>
        </w:r>
      </w:hyperlink>
      <w:r w:rsidR="00D3553B" w:rsidRPr="00167FCF">
        <w:rPr>
          <w:rFonts w:ascii="Times New Roman" w:hAnsi="Times New Roman" w:cs="Times New Roman"/>
          <w:sz w:val="24"/>
          <w:szCs w:val="24"/>
        </w:rPr>
        <w:t>, если в настоящем разделе не установлены иные документы-основания для списания материальных запасов определенной категории.</w:t>
      </w:r>
    </w:p>
    <w:p w14:paraId="58638A2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2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7DB87733" w14:textId="77777777" w:rsidR="00D3553B" w:rsidRDefault="00D3553B" w:rsidP="00D3553B">
      <w:pPr>
        <w:pStyle w:val="ConsPlusNormal"/>
        <w:jc w:val="both"/>
        <w:rPr>
          <w:rFonts w:ascii="Times New Roman" w:hAnsi="Times New Roman" w:cs="Times New Roman"/>
          <w:sz w:val="24"/>
          <w:szCs w:val="24"/>
        </w:rPr>
      </w:pPr>
    </w:p>
    <w:p w14:paraId="28C1C8BA" w14:textId="77777777" w:rsidR="00D3553B" w:rsidRDefault="00D3553B" w:rsidP="008B73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8B7335">
        <w:rPr>
          <w:rFonts w:ascii="Times New Roman" w:hAnsi="Times New Roman" w:cs="Times New Roman"/>
          <w:sz w:val="24"/>
          <w:szCs w:val="24"/>
        </w:rPr>
        <w:t>9</w:t>
      </w:r>
      <w:r>
        <w:rPr>
          <w:rFonts w:ascii="Times New Roman" w:hAnsi="Times New Roman" w:cs="Times New Roman"/>
          <w:sz w:val="24"/>
          <w:szCs w:val="24"/>
        </w:rPr>
        <w:t>. В иных случаях, не определенных настоящей Учетной политикой, для списания материальных запасов используется Акт о списании материальных запасов (ф. 0504230).</w:t>
      </w:r>
    </w:p>
    <w:p w14:paraId="2D3E624F" w14:textId="77777777" w:rsidR="00D3553B" w:rsidRPr="00167FCF"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14:paraId="4D4E494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w:t>
      </w:r>
      <w:r w:rsidR="008B7335">
        <w:rPr>
          <w:rFonts w:ascii="Times New Roman" w:hAnsi="Times New Roman" w:cs="Times New Roman"/>
          <w:sz w:val="24"/>
          <w:szCs w:val="24"/>
        </w:rPr>
        <w:t>10</w:t>
      </w:r>
      <w:r w:rsidRPr="00167FCF">
        <w:rPr>
          <w:rFonts w:ascii="Times New Roman" w:hAnsi="Times New Roman" w:cs="Times New Roman"/>
          <w:sz w:val="24"/>
          <w:szCs w:val="24"/>
        </w:rPr>
        <w:t>. Аналитический учет материальных запасов ведется по их видам, наименован</w:t>
      </w:r>
      <w:r>
        <w:rPr>
          <w:rFonts w:ascii="Times New Roman" w:hAnsi="Times New Roman" w:cs="Times New Roman"/>
          <w:sz w:val="24"/>
          <w:szCs w:val="24"/>
        </w:rPr>
        <w:t>иям, сортам и количеству</w:t>
      </w:r>
      <w:r w:rsidRPr="00167FCF">
        <w:rPr>
          <w:rFonts w:ascii="Times New Roman" w:hAnsi="Times New Roman" w:cs="Times New Roman"/>
          <w:sz w:val="24"/>
          <w:szCs w:val="24"/>
        </w:rPr>
        <w:t>.</w:t>
      </w:r>
    </w:p>
    <w:p w14:paraId="4F5D840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2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119</w:t>
        </w:r>
      </w:hyperlink>
      <w:r w:rsidRPr="00167FCF">
        <w:rPr>
          <w:rFonts w:ascii="Times New Roman" w:hAnsi="Times New Roman" w:cs="Times New Roman"/>
          <w:i/>
          <w:iCs/>
          <w:sz w:val="24"/>
          <w:szCs w:val="24"/>
        </w:rPr>
        <w:t xml:space="preserve"> Инструкции N 157н)</w:t>
      </w:r>
    </w:p>
    <w:p w14:paraId="519DED15" w14:textId="77777777" w:rsidR="00D3553B" w:rsidRDefault="00D3553B" w:rsidP="00D3553B">
      <w:pPr>
        <w:pStyle w:val="ConsPlusNormal"/>
        <w:jc w:val="both"/>
        <w:rPr>
          <w:rFonts w:ascii="Times New Roman" w:hAnsi="Times New Roman" w:cs="Times New Roman"/>
          <w:sz w:val="24"/>
          <w:szCs w:val="24"/>
        </w:rPr>
      </w:pPr>
    </w:p>
    <w:p w14:paraId="329D2CD9" w14:textId="77777777" w:rsidR="008B7335" w:rsidRDefault="008B7335" w:rsidP="001B1A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14:paraId="52CE6217" w14:textId="77777777" w:rsidR="008B7335" w:rsidRDefault="008B7335"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 их справедливой стоимости на дату принятия к бухгалтерскому учету</w:t>
      </w:r>
    </w:p>
    <w:p w14:paraId="5295DD5A" w14:textId="77777777" w:rsidR="008B7335" w:rsidRDefault="008B7335"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 сумм, уплачиваемых за доставку материальных запасов, приведение</w:t>
      </w:r>
      <w:r w:rsidR="0082476C">
        <w:rPr>
          <w:rFonts w:ascii="Times New Roman" w:hAnsi="Times New Roman" w:cs="Times New Roman"/>
          <w:sz w:val="24"/>
          <w:szCs w:val="24"/>
        </w:rPr>
        <w:t xml:space="preserve"> их в состояние, пригодное для использования.</w:t>
      </w:r>
    </w:p>
    <w:p w14:paraId="5A59AD18" w14:textId="77777777" w:rsidR="0082476C" w:rsidRDefault="0082476C" w:rsidP="00D3553B">
      <w:pPr>
        <w:pStyle w:val="ConsPlusNormal"/>
        <w:jc w:val="both"/>
        <w:rPr>
          <w:rFonts w:ascii="Times New Roman" w:hAnsi="Times New Roman"/>
          <w:i/>
          <w:color w:val="000000"/>
          <w:sz w:val="24"/>
          <w:szCs w:val="24"/>
        </w:rPr>
      </w:pPr>
      <w:r>
        <w:rPr>
          <w:rFonts w:ascii="Times New Roman" w:hAnsi="Times New Roman" w:cs="Times New Roman"/>
          <w:sz w:val="24"/>
          <w:szCs w:val="24"/>
        </w:rPr>
        <w:tab/>
        <w:t>(</w:t>
      </w:r>
      <w:r w:rsidRPr="00851AFF">
        <w:rPr>
          <w:rFonts w:ascii="Times New Roman" w:hAnsi="Times New Roman"/>
          <w:i/>
          <w:color w:val="000000"/>
          <w:sz w:val="24"/>
          <w:szCs w:val="24"/>
        </w:rPr>
        <w:t>Ос</w:t>
      </w:r>
      <w:r>
        <w:rPr>
          <w:rFonts w:ascii="Times New Roman" w:hAnsi="Times New Roman"/>
          <w:i/>
          <w:color w:val="000000"/>
          <w:sz w:val="24"/>
          <w:szCs w:val="24"/>
        </w:rPr>
        <w:t>нование: пункты 52-60 СГС «Концептуальные основы</w:t>
      </w:r>
      <w:r w:rsidRPr="00851AFF">
        <w:rPr>
          <w:rFonts w:ascii="Times New Roman" w:hAnsi="Times New Roman"/>
          <w:i/>
          <w:color w:val="000000"/>
          <w:sz w:val="24"/>
          <w:szCs w:val="24"/>
        </w:rPr>
        <w:t>»</w:t>
      </w:r>
      <w:r>
        <w:rPr>
          <w:rFonts w:ascii="Times New Roman" w:hAnsi="Times New Roman"/>
          <w:i/>
          <w:color w:val="000000"/>
          <w:sz w:val="24"/>
          <w:szCs w:val="24"/>
        </w:rPr>
        <w:t>)</w:t>
      </w:r>
    </w:p>
    <w:p w14:paraId="3D526509" w14:textId="77777777" w:rsidR="00AE45B6" w:rsidRDefault="00AE45B6" w:rsidP="00D3553B">
      <w:pPr>
        <w:pStyle w:val="ConsPlusNormal"/>
        <w:jc w:val="both"/>
        <w:rPr>
          <w:rFonts w:ascii="Times New Roman" w:hAnsi="Times New Roman"/>
          <w:color w:val="000000"/>
          <w:sz w:val="24"/>
          <w:szCs w:val="24"/>
        </w:rPr>
      </w:pPr>
    </w:p>
    <w:p w14:paraId="1CFAD2A7" w14:textId="77777777" w:rsidR="00AE45B6" w:rsidRDefault="00AE45B6" w:rsidP="00D3553B">
      <w:pPr>
        <w:pStyle w:val="ConsPlusNormal"/>
        <w:jc w:val="both"/>
        <w:rPr>
          <w:rFonts w:ascii="Times New Roman" w:hAnsi="Times New Roman"/>
          <w:color w:val="000000"/>
          <w:sz w:val="24"/>
          <w:szCs w:val="24"/>
        </w:rPr>
      </w:pPr>
      <w:r>
        <w:rPr>
          <w:rFonts w:ascii="Times New Roman" w:hAnsi="Times New Roman"/>
          <w:color w:val="000000"/>
          <w:sz w:val="24"/>
          <w:szCs w:val="24"/>
        </w:rPr>
        <w:tab/>
        <w:t>2.12. Расходы на закупку одноразовых и многоразовых масок, перчаток</w:t>
      </w:r>
      <w:r w:rsidR="00304CF5">
        <w:rPr>
          <w:rFonts w:ascii="Times New Roman" w:hAnsi="Times New Roman"/>
          <w:color w:val="000000"/>
          <w:sz w:val="24"/>
          <w:szCs w:val="24"/>
        </w:rPr>
        <w:t>, санитайзеров и диспенсеров для антисептиков</w:t>
      </w:r>
      <w:r>
        <w:rPr>
          <w:rFonts w:ascii="Times New Roman" w:hAnsi="Times New Roman"/>
          <w:color w:val="000000"/>
          <w:sz w:val="24"/>
          <w:szCs w:val="24"/>
        </w:rPr>
        <w:t xml:space="preserve"> относятся на подстатью КОСГУ 346 «Увеличение стоимости прочих материальных запасов»</w:t>
      </w:r>
      <w:r w:rsidR="0076724D">
        <w:rPr>
          <w:rFonts w:ascii="Times New Roman" w:hAnsi="Times New Roman"/>
          <w:color w:val="000000"/>
          <w:sz w:val="24"/>
          <w:szCs w:val="24"/>
        </w:rPr>
        <w:t xml:space="preserve"> и учитываются на счете 105.36 «Прочие материальные запасы».</w:t>
      </w:r>
    </w:p>
    <w:p w14:paraId="5D7015FA" w14:textId="77777777" w:rsidR="00304CF5" w:rsidRDefault="00304CF5" w:rsidP="00D3553B">
      <w:pPr>
        <w:pStyle w:val="ConsPlusNormal"/>
        <w:jc w:val="both"/>
        <w:rPr>
          <w:rFonts w:ascii="Times New Roman" w:hAnsi="Times New Roman"/>
          <w:color w:val="000000"/>
          <w:sz w:val="24"/>
          <w:szCs w:val="24"/>
        </w:rPr>
      </w:pPr>
    </w:p>
    <w:p w14:paraId="3007F256" w14:textId="77777777" w:rsidR="005802D5" w:rsidRDefault="00304CF5" w:rsidP="005802D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hAnsi="Times New Roman"/>
          <w:color w:val="000000"/>
          <w:sz w:val="24"/>
          <w:szCs w:val="24"/>
        </w:rPr>
        <w:tab/>
        <w:t xml:space="preserve">2.13. </w:t>
      </w:r>
      <w:r>
        <w:rPr>
          <w:rFonts w:ascii="Times New Roman" w:eastAsiaTheme="minorHAnsi" w:hAnsi="Times New Roman"/>
          <w:sz w:val="24"/>
          <w:szCs w:val="24"/>
          <w:lang w:eastAsia="en-US"/>
        </w:rPr>
        <w:t xml:space="preserve">Администрация также учитывает в составе материальных запасов </w:t>
      </w:r>
      <w:proofErr w:type="spellStart"/>
      <w:r>
        <w:rPr>
          <w:rFonts w:ascii="Times New Roman" w:eastAsiaTheme="minorHAnsi" w:hAnsi="Times New Roman"/>
          <w:sz w:val="24"/>
          <w:szCs w:val="24"/>
          <w:lang w:eastAsia="en-US"/>
        </w:rPr>
        <w:t>флеш</w:t>
      </w:r>
      <w:proofErr w:type="spellEnd"/>
      <w:r>
        <w:rPr>
          <w:rFonts w:ascii="Times New Roman" w:eastAsiaTheme="minorHAnsi" w:hAnsi="Times New Roman"/>
          <w:sz w:val="24"/>
          <w:szCs w:val="24"/>
          <w:lang w:eastAsia="en-US"/>
        </w:rPr>
        <w:t xml:space="preserve">-память, </w:t>
      </w:r>
      <w:proofErr w:type="spellStart"/>
      <w:r>
        <w:rPr>
          <w:rFonts w:ascii="Times New Roman" w:eastAsiaTheme="minorHAnsi" w:hAnsi="Times New Roman"/>
          <w:sz w:val="24"/>
          <w:szCs w:val="24"/>
          <w:lang w:eastAsia="en-US"/>
        </w:rPr>
        <w:t>флеш</w:t>
      </w:r>
      <w:proofErr w:type="spellEnd"/>
      <w:r>
        <w:rPr>
          <w:rFonts w:ascii="Times New Roman" w:eastAsiaTheme="minorHAnsi" w:hAnsi="Times New Roman"/>
          <w:sz w:val="24"/>
          <w:szCs w:val="24"/>
          <w:lang w:eastAsia="en-US"/>
        </w:rPr>
        <w:t xml:space="preserve">-диск, съемные накопители объемом до 500 Гб, </w:t>
      </w:r>
      <w:r w:rsidR="005802D5">
        <w:rPr>
          <w:rFonts w:ascii="Times New Roman" w:eastAsiaTheme="minorHAnsi" w:hAnsi="Times New Roman"/>
          <w:sz w:val="24"/>
          <w:szCs w:val="24"/>
          <w:lang w:eastAsia="en-US"/>
        </w:rPr>
        <w:t xml:space="preserve">флаги, знамена, баннеры, растяжки, таблички из пластика, картона и прочего подобного материала, картриджи, калькуляторы, дыроколы, степлеры, </w:t>
      </w:r>
      <w:proofErr w:type="spellStart"/>
      <w:r w:rsidR="005802D5">
        <w:rPr>
          <w:rFonts w:ascii="Times New Roman" w:eastAsiaTheme="minorHAnsi" w:hAnsi="Times New Roman"/>
          <w:sz w:val="24"/>
          <w:szCs w:val="24"/>
          <w:lang w:eastAsia="en-US"/>
        </w:rPr>
        <w:t>антистеплеры</w:t>
      </w:r>
      <w:proofErr w:type="spellEnd"/>
      <w:r w:rsidR="005802D5">
        <w:rPr>
          <w:rFonts w:ascii="Times New Roman" w:eastAsiaTheme="minorHAnsi" w:hAnsi="Times New Roman"/>
          <w:sz w:val="24"/>
          <w:szCs w:val="24"/>
          <w:lang w:eastAsia="en-US"/>
        </w:rPr>
        <w:t>, сетевые фильтры, удлинители, брошюровщики, зажимы для бумаг, ножницы и аналогичные канцелярские товары</w:t>
      </w:r>
      <w:r>
        <w:rPr>
          <w:rFonts w:ascii="Times New Roman" w:eastAsiaTheme="minorHAnsi" w:hAnsi="Times New Roman"/>
          <w:sz w:val="24"/>
          <w:szCs w:val="24"/>
          <w:lang w:eastAsia="en-US"/>
        </w:rPr>
        <w:t>.</w:t>
      </w:r>
      <w:r w:rsidR="005802D5">
        <w:rPr>
          <w:rFonts w:ascii="Times New Roman" w:eastAsiaTheme="minorHAnsi" w:hAnsi="Times New Roman"/>
          <w:sz w:val="24"/>
          <w:szCs w:val="24"/>
          <w:lang w:eastAsia="en-US"/>
        </w:rPr>
        <w:t xml:space="preserve"> </w:t>
      </w:r>
    </w:p>
    <w:p w14:paraId="3BE890E7" w14:textId="77777777" w:rsidR="00304CF5" w:rsidRPr="005802D5" w:rsidRDefault="00304CF5" w:rsidP="005802D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По объектам, не поименованным в настоящей учетной политике, комиссия по поступлению и выбытию активов определяет вид нефинансовых активов, к которым оно будет относиться.</w:t>
      </w:r>
    </w:p>
    <w:p w14:paraId="640BC894" w14:textId="77777777" w:rsidR="008B7335" w:rsidRDefault="008B7335" w:rsidP="00D3553B">
      <w:pPr>
        <w:pStyle w:val="ConsPlusNormal"/>
        <w:jc w:val="both"/>
        <w:rPr>
          <w:rFonts w:ascii="Times New Roman" w:hAnsi="Times New Roman" w:cs="Times New Roman"/>
          <w:sz w:val="24"/>
          <w:szCs w:val="24"/>
        </w:rPr>
      </w:pPr>
    </w:p>
    <w:p w14:paraId="331ACDBA" w14:textId="77777777" w:rsidR="00F50E4E" w:rsidRDefault="00ED2E50" w:rsidP="00F50E4E">
      <w:pPr>
        <w:autoSpaceDE w:val="0"/>
        <w:autoSpaceDN w:val="0"/>
        <w:adjustRightInd w:val="0"/>
        <w:spacing w:after="0" w:line="240" w:lineRule="auto"/>
        <w:jc w:val="center"/>
        <w:outlineLvl w:val="0"/>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 xml:space="preserve">3. </w:t>
      </w:r>
      <w:r w:rsidR="00F50E4E">
        <w:rPr>
          <w:rFonts w:ascii="Times New Roman" w:eastAsiaTheme="minorHAnsi" w:hAnsi="Times New Roman"/>
          <w:b/>
          <w:bCs/>
          <w:sz w:val="24"/>
          <w:szCs w:val="24"/>
          <w:lang w:eastAsia="en-US"/>
        </w:rPr>
        <w:t>Нематериальные активы</w:t>
      </w:r>
    </w:p>
    <w:p w14:paraId="26532AFE" w14:textId="77777777" w:rsidR="00F50E4E" w:rsidRDefault="00ED2E50"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3.1. </w:t>
      </w:r>
      <w:r w:rsidR="00F50E4E">
        <w:rPr>
          <w:rFonts w:ascii="Times New Roman" w:eastAsiaTheme="minorHAnsi" w:hAnsi="Times New Roman"/>
          <w:sz w:val="24"/>
          <w:szCs w:val="24"/>
          <w:lang w:eastAsia="en-US"/>
        </w:rPr>
        <w:t xml:space="preserve">К нематериальным активам </w:t>
      </w:r>
      <w:r>
        <w:rPr>
          <w:rFonts w:ascii="Times New Roman" w:eastAsiaTheme="minorHAnsi" w:hAnsi="Times New Roman"/>
          <w:sz w:val="24"/>
          <w:szCs w:val="24"/>
          <w:lang w:eastAsia="en-US"/>
        </w:rPr>
        <w:t>могут быть отнесены охраняемые результаты интеллектуальной деятельности и средства индивидуализации, поименованные в ст.1225 ГК РФ при удовлетворении условиям пункта 56 Инструкции 157н.</w:t>
      </w:r>
    </w:p>
    <w:p w14:paraId="5FA5249E" w14:textId="77777777" w:rsidR="00F9395B" w:rsidRDefault="00F9395B" w:rsidP="00F9395B">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Неисключительные права на нематериальные активы со сроком использования более 12 месяцев учитываются на счете 111.60 «Права пользования нематериальными активами».</w:t>
      </w:r>
    </w:p>
    <w:p w14:paraId="5D7AB323" w14:textId="77777777" w:rsidR="00F50E4E" w:rsidRDefault="00281CE2"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ED2E50">
        <w:rPr>
          <w:rFonts w:ascii="Times New Roman" w:eastAsiaTheme="minorHAnsi" w:hAnsi="Times New Roman"/>
          <w:sz w:val="24"/>
          <w:szCs w:val="24"/>
          <w:lang w:eastAsia="en-US"/>
        </w:rPr>
        <w:t>.</w:t>
      </w:r>
      <w:r>
        <w:rPr>
          <w:rFonts w:ascii="Times New Roman" w:eastAsiaTheme="minorHAnsi" w:hAnsi="Times New Roman"/>
          <w:sz w:val="24"/>
          <w:szCs w:val="24"/>
          <w:lang w:eastAsia="en-US"/>
        </w:rPr>
        <w:t>2</w:t>
      </w:r>
      <w:r w:rsidR="00ED2E50">
        <w:rPr>
          <w:rFonts w:ascii="Times New Roman" w:eastAsiaTheme="minorHAnsi" w:hAnsi="Times New Roman"/>
          <w:sz w:val="24"/>
          <w:szCs w:val="24"/>
          <w:lang w:eastAsia="en-US"/>
        </w:rPr>
        <w:t>.</w:t>
      </w:r>
      <w:r w:rsidR="00F50E4E">
        <w:rPr>
          <w:rFonts w:ascii="Times New Roman" w:eastAsiaTheme="minorHAnsi" w:hAnsi="Times New Roman"/>
          <w:sz w:val="24"/>
          <w:szCs w:val="24"/>
          <w:lang w:eastAsia="en-US"/>
        </w:rPr>
        <w:t xml:space="preserve"> Единицей бухгалтерского учета нематериальных активов является инвентарный объект.</w:t>
      </w:r>
    </w:p>
    <w:p w14:paraId="47373B94" w14:textId="77777777" w:rsidR="00F50E4E" w:rsidRDefault="00F50E4E" w:rsidP="00281CE2">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w:t>
      </w:r>
    </w:p>
    <w:p w14:paraId="2CF56BE4" w14:textId="77777777" w:rsidR="00F50E4E" w:rsidRDefault="00F50E4E" w:rsidP="00ED2E50">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Инвентарный номер, присвоенный объекту нематериального актива, сохраняется за ним на весь период его учета.</w:t>
      </w:r>
    </w:p>
    <w:p w14:paraId="5E38DC79" w14:textId="77777777" w:rsidR="00F50E4E" w:rsidRDefault="00F50E4E" w:rsidP="00ED2E50">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w:t>
      </w:r>
    </w:p>
    <w:p w14:paraId="466EF535" w14:textId="77777777" w:rsidR="00F50E4E" w:rsidRDefault="00281CE2"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ED2E50">
        <w:rPr>
          <w:rFonts w:ascii="Times New Roman" w:eastAsiaTheme="minorHAnsi" w:hAnsi="Times New Roman"/>
          <w:sz w:val="24"/>
          <w:szCs w:val="24"/>
          <w:lang w:eastAsia="en-US"/>
        </w:rPr>
        <w:t>.3.</w:t>
      </w:r>
      <w:r w:rsidR="00F50E4E">
        <w:rPr>
          <w:rFonts w:ascii="Times New Roman" w:eastAsiaTheme="minorHAnsi" w:hAnsi="Times New Roman"/>
          <w:sz w:val="24"/>
          <w:szCs w:val="24"/>
          <w:lang w:eastAsia="en-US"/>
        </w:rPr>
        <w:t xml:space="preserve"> Сроком полезного использования нематериального актива является период, в течение которого предполагается использование актива.</w:t>
      </w:r>
    </w:p>
    <w:p w14:paraId="29C1D7A2" w14:textId="77777777" w:rsidR="00F50E4E" w:rsidRDefault="00F50E4E" w:rsidP="00ED2E50">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w:t>
      </w:r>
      <w:r w:rsidR="00ED2E50">
        <w:rPr>
          <w:rFonts w:ascii="Times New Roman" w:eastAsiaTheme="minorHAnsi" w:hAnsi="Times New Roman"/>
          <w:sz w:val="24"/>
          <w:szCs w:val="24"/>
          <w:lang w:eastAsia="en-US"/>
        </w:rPr>
        <w:t>о поступлению и выбытию активов.</w:t>
      </w:r>
    </w:p>
    <w:p w14:paraId="0C7A327A" w14:textId="77777777" w:rsidR="00F50E4E" w:rsidRDefault="00F50E4E" w:rsidP="00ED2E50">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14:paraId="46EF36E1" w14:textId="77777777" w:rsidR="00F50E4E" w:rsidRDefault="00281CE2" w:rsidP="00ED2E50">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ED2E50">
        <w:rPr>
          <w:rFonts w:ascii="Times New Roman" w:eastAsiaTheme="minorHAnsi" w:hAnsi="Times New Roman"/>
          <w:sz w:val="24"/>
          <w:szCs w:val="24"/>
          <w:lang w:eastAsia="en-US"/>
        </w:rPr>
        <w:t>.4</w:t>
      </w:r>
      <w:r w:rsidR="00F50E4E">
        <w:rPr>
          <w:rFonts w:ascii="Times New Roman" w:eastAsiaTheme="minorHAnsi" w:hAnsi="Times New Roman"/>
          <w:sz w:val="24"/>
          <w:szCs w:val="24"/>
          <w:lang w:eastAsia="en-US"/>
        </w:rPr>
        <w:t>. В целях определения первоначальной стоимости объекта нематериальных активов при его приобретении за плату, создании фактические вложения формируются с учетом сумм налога на добавленную стоимость, предъявленных поставщиками (подрядчиками, исполнителями), кроме приобретения, создания объекта в рамках деятельности учреждения, облагаемой НДС, если иное не предусмотрено налоговым законодательством Российской Федерации</w:t>
      </w:r>
    </w:p>
    <w:p w14:paraId="6219374B" w14:textId="77777777" w:rsidR="00F50E4E" w:rsidRDefault="00281CE2"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ED2E50">
        <w:rPr>
          <w:rFonts w:ascii="Times New Roman" w:eastAsiaTheme="minorHAnsi" w:hAnsi="Times New Roman"/>
          <w:sz w:val="24"/>
          <w:szCs w:val="24"/>
          <w:lang w:eastAsia="en-US"/>
        </w:rPr>
        <w:t>.5</w:t>
      </w:r>
      <w:r w:rsidR="00F50E4E">
        <w:rPr>
          <w:rFonts w:ascii="Times New Roman" w:eastAsiaTheme="minorHAnsi" w:hAnsi="Times New Roman"/>
          <w:sz w:val="24"/>
          <w:szCs w:val="24"/>
          <w:lang w:eastAsia="en-US"/>
        </w:rPr>
        <w:t>. Отражение в бухгалтерском учете операции по поступлению, внутреннему перемещению, выбытию (в том числе по основанию принятия решения о списании) объектов нематериальных активов осуществляется на основании решения комиссии по поступлению и выбытию активов, оформленного соответствующим первичным (сводным) учетным документом согласно Инструкции по применению Планов счетов.</w:t>
      </w:r>
    </w:p>
    <w:p w14:paraId="7C6B251D" w14:textId="77777777" w:rsidR="00F50E4E" w:rsidRDefault="00281CE2"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ED2E50">
        <w:rPr>
          <w:rFonts w:ascii="Times New Roman" w:eastAsiaTheme="minorHAnsi" w:hAnsi="Times New Roman"/>
          <w:sz w:val="24"/>
          <w:szCs w:val="24"/>
          <w:lang w:eastAsia="en-US"/>
        </w:rPr>
        <w:t>.6</w:t>
      </w:r>
      <w:r w:rsidR="00F50E4E">
        <w:rPr>
          <w:rFonts w:ascii="Times New Roman" w:eastAsiaTheme="minorHAnsi" w:hAnsi="Times New Roman"/>
          <w:sz w:val="24"/>
          <w:szCs w:val="24"/>
          <w:lang w:eastAsia="en-US"/>
        </w:rPr>
        <w:t>. Отражение в бухгалтерском учете выбытия нематериального актива осуществляется в случаях</w:t>
      </w:r>
      <w:r w:rsidR="00ED2E50">
        <w:rPr>
          <w:rFonts w:ascii="Times New Roman" w:eastAsiaTheme="minorHAnsi" w:hAnsi="Times New Roman"/>
          <w:sz w:val="24"/>
          <w:szCs w:val="24"/>
          <w:lang w:eastAsia="en-US"/>
        </w:rPr>
        <w:t>, установленных пунктом 65 Инс</w:t>
      </w:r>
      <w:r w:rsidR="00DD032D">
        <w:rPr>
          <w:rFonts w:ascii="Times New Roman" w:eastAsiaTheme="minorHAnsi" w:hAnsi="Times New Roman"/>
          <w:sz w:val="24"/>
          <w:szCs w:val="24"/>
          <w:lang w:eastAsia="en-US"/>
        </w:rPr>
        <w:t>т</w:t>
      </w:r>
      <w:r w:rsidR="00ED2E50">
        <w:rPr>
          <w:rFonts w:ascii="Times New Roman" w:eastAsiaTheme="minorHAnsi" w:hAnsi="Times New Roman"/>
          <w:sz w:val="24"/>
          <w:szCs w:val="24"/>
          <w:lang w:eastAsia="en-US"/>
        </w:rPr>
        <w:t>рукции 157н</w:t>
      </w:r>
    </w:p>
    <w:p w14:paraId="357BC6D1" w14:textId="77777777" w:rsidR="00A17E11" w:rsidRDefault="00281CE2" w:rsidP="00A17E11">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A47BEE">
        <w:rPr>
          <w:rFonts w:ascii="Times New Roman" w:eastAsiaTheme="minorHAnsi" w:hAnsi="Times New Roman"/>
          <w:sz w:val="24"/>
          <w:szCs w:val="24"/>
          <w:lang w:eastAsia="en-US"/>
        </w:rPr>
        <w:t>7</w:t>
      </w:r>
      <w:r w:rsidR="00F50E4E">
        <w:rPr>
          <w:rFonts w:ascii="Times New Roman" w:eastAsiaTheme="minorHAnsi" w:hAnsi="Times New Roman"/>
          <w:sz w:val="24"/>
          <w:szCs w:val="24"/>
          <w:lang w:eastAsia="en-US"/>
        </w:rPr>
        <w:t>. Аналитический учет объектов нематериальных активов ведется в Инвентарной</w:t>
      </w:r>
      <w:r w:rsidR="00A47BEE">
        <w:rPr>
          <w:rFonts w:ascii="Times New Roman" w:eastAsiaTheme="minorHAnsi" w:hAnsi="Times New Roman"/>
          <w:sz w:val="24"/>
          <w:szCs w:val="24"/>
          <w:lang w:eastAsia="en-US"/>
        </w:rPr>
        <w:t xml:space="preserve"> карточке</w:t>
      </w:r>
      <w:r w:rsidR="00F50E4E">
        <w:rPr>
          <w:rFonts w:ascii="Times New Roman" w:eastAsiaTheme="minorHAnsi" w:hAnsi="Times New Roman"/>
          <w:sz w:val="24"/>
          <w:szCs w:val="24"/>
          <w:lang w:eastAsia="en-US"/>
        </w:rPr>
        <w:t>.</w:t>
      </w:r>
    </w:p>
    <w:p w14:paraId="68870E60" w14:textId="77777777" w:rsidR="00A17E11" w:rsidRDefault="00A17E11" w:rsidP="00A17E11">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3.8. Начисление амортизации осуществляется линейным методом.</w:t>
      </w:r>
    </w:p>
    <w:p w14:paraId="203F5989" w14:textId="77777777" w:rsidR="00F50E4E" w:rsidRDefault="00F50E4E" w:rsidP="00F50E4E">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14:paraId="395A9C62" w14:textId="77777777" w:rsidR="00F50E4E" w:rsidRDefault="00281CE2" w:rsidP="00F50E4E">
      <w:pPr>
        <w:autoSpaceDE w:val="0"/>
        <w:autoSpaceDN w:val="0"/>
        <w:adjustRightInd w:val="0"/>
        <w:spacing w:after="0" w:line="240" w:lineRule="auto"/>
        <w:jc w:val="center"/>
        <w:outlineLvl w:val="0"/>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4. Непроизведенные активы</w:t>
      </w:r>
    </w:p>
    <w:p w14:paraId="642E3D9B" w14:textId="77777777" w:rsidR="00F50E4E" w:rsidRDefault="00F50E4E" w:rsidP="00F50E4E">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14:paraId="5CFE53A0" w14:textId="77777777" w:rsidR="00F50E4E" w:rsidRDefault="00E7306E" w:rsidP="00F50E4E">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4.1</w:t>
      </w:r>
      <w:r w:rsidR="00F50E4E">
        <w:rPr>
          <w:rFonts w:ascii="Times New Roman" w:eastAsiaTheme="minorHAnsi" w:hAnsi="Times New Roman"/>
          <w:sz w:val="24"/>
          <w:szCs w:val="24"/>
          <w:lang w:eastAsia="en-US"/>
        </w:rPr>
        <w:t>.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w:t>
      </w:r>
      <w:r>
        <w:rPr>
          <w:rFonts w:ascii="Times New Roman" w:eastAsiaTheme="minorHAnsi" w:hAnsi="Times New Roman"/>
          <w:sz w:val="24"/>
          <w:szCs w:val="24"/>
          <w:lang w:eastAsia="en-US"/>
        </w:rPr>
        <w:t>ом порядке (земля, недра и пр.)</w:t>
      </w:r>
      <w:r w:rsidR="00F50E4E">
        <w:rPr>
          <w:rFonts w:ascii="Times New Roman" w:eastAsiaTheme="minorHAnsi" w:hAnsi="Times New Roman"/>
          <w:sz w:val="24"/>
          <w:szCs w:val="24"/>
          <w:lang w:eastAsia="en-US"/>
        </w:rPr>
        <w:t>.</w:t>
      </w:r>
    </w:p>
    <w:p w14:paraId="23DB05AE" w14:textId="77777777" w:rsidR="00F50E4E" w:rsidRDefault="00E7306E"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4.2</w:t>
      </w:r>
      <w:r w:rsidR="00F50E4E">
        <w:rPr>
          <w:rFonts w:ascii="Times New Roman" w:eastAsiaTheme="minorHAnsi" w:hAnsi="Times New Roman"/>
          <w:sz w:val="24"/>
          <w:szCs w:val="24"/>
          <w:lang w:eastAsia="en-US"/>
        </w:rPr>
        <w:t>. Указанные активы, за исключением земельных участков, отражаются в бухгалтерском учете по их первоначальной стоимости в момент вовлечения их в экономический (хозяйственный) оборот.</w:t>
      </w:r>
    </w:p>
    <w:p w14:paraId="2475B4E9" w14:textId="77777777" w:rsidR="00F50E4E" w:rsidRDefault="00F50E4E" w:rsidP="00E7306E">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Земельные участки, используемые на праве постоянного (бессрочного) пользования (в том числе расположенные под объектами недвижимости), а также земельные участки по которым собственность не разграничена, вовлекаемые в хозяйственный оборот, учитываются на соответствующем счете аналитического учета счета </w:t>
      </w:r>
      <w:hyperlink r:id="rId129" w:history="1">
        <w:r>
          <w:rPr>
            <w:rFonts w:ascii="Times New Roman" w:eastAsiaTheme="minorHAnsi" w:hAnsi="Times New Roman"/>
            <w:color w:val="0000FF"/>
            <w:sz w:val="24"/>
            <w:szCs w:val="24"/>
            <w:lang w:eastAsia="en-US"/>
          </w:rPr>
          <w:t>10300</w:t>
        </w:r>
      </w:hyperlink>
      <w:r>
        <w:rPr>
          <w:rFonts w:ascii="Times New Roman" w:eastAsiaTheme="minorHAnsi" w:hAnsi="Times New Roman"/>
          <w:sz w:val="24"/>
          <w:szCs w:val="24"/>
          <w:lang w:eastAsia="en-US"/>
        </w:rPr>
        <w:t xml:space="preserve"> "Непроизведенные активы" на основании документа (свидетельства), подтверждающего право пользования земельным участком,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14:paraId="52AA1A2C" w14:textId="77777777" w:rsidR="00F50E4E" w:rsidRDefault="00F83FF1"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4.3</w:t>
      </w:r>
      <w:r w:rsidR="00F50E4E">
        <w:rPr>
          <w:rFonts w:ascii="Times New Roman" w:eastAsiaTheme="minorHAnsi" w:hAnsi="Times New Roman"/>
          <w:sz w:val="24"/>
          <w:szCs w:val="24"/>
          <w:lang w:eastAsia="en-US"/>
        </w:rPr>
        <w:t>. Операции по поступлению, внутреннему перемещению, выбытию (в том числе по основанию принятия решения о списании) объектов непроизведенных активов оформляются бухгалтерскими записями на основании надлежаще оформленных первичных учетных документов, в порядке, предусмотренном Инструкциями по применению Планов счетов.</w:t>
      </w:r>
    </w:p>
    <w:p w14:paraId="62BAE76B" w14:textId="77777777" w:rsidR="00F50E4E" w:rsidRDefault="00F83FF1"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4.4</w:t>
      </w:r>
      <w:r w:rsidR="00F50E4E">
        <w:rPr>
          <w:rFonts w:ascii="Times New Roman" w:eastAsiaTheme="minorHAnsi" w:hAnsi="Times New Roman"/>
          <w:sz w:val="24"/>
          <w:szCs w:val="24"/>
          <w:lang w:eastAsia="en-US"/>
        </w:rPr>
        <w:t>. Отражение в бухгалтерском учете выбытия объектов непроизведенных активов осуществляется в случаях:</w:t>
      </w:r>
    </w:p>
    <w:p w14:paraId="374CE11E" w14:textId="77777777" w:rsidR="00F50E4E" w:rsidRDefault="00F50E4E" w:rsidP="00F83FF1">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прекращения имущественных прав по основаниям, предусмотренным законодательством Российской Федерации, в том числе по основанию продажи, </w:t>
      </w:r>
      <w:r w:rsidR="00F83FF1">
        <w:rPr>
          <w:rFonts w:ascii="Times New Roman" w:eastAsiaTheme="minorHAnsi" w:hAnsi="Times New Roman"/>
          <w:sz w:val="24"/>
          <w:szCs w:val="24"/>
          <w:lang w:eastAsia="en-US"/>
        </w:rPr>
        <w:t>безвозмездной передаче</w:t>
      </w:r>
      <w:r>
        <w:rPr>
          <w:rFonts w:ascii="Times New Roman" w:eastAsiaTheme="minorHAnsi" w:hAnsi="Times New Roman"/>
          <w:sz w:val="24"/>
          <w:szCs w:val="24"/>
          <w:lang w:eastAsia="en-US"/>
        </w:rPr>
        <w:t>;</w:t>
      </w:r>
    </w:p>
    <w:p w14:paraId="1B650F4C" w14:textId="77777777" w:rsidR="00F50E4E" w:rsidRDefault="00F50E4E" w:rsidP="00F83FF1">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прекращения использования объекта непроизведенных активов, вследствие порчи, изменения качественных характеристик объекта, по иным основаниям невозможности использования объекта по установленному при принятии объекта к учету назначению;</w:t>
      </w:r>
    </w:p>
    <w:p w14:paraId="0F089075" w14:textId="77777777" w:rsidR="00F50E4E" w:rsidRDefault="00F50E4E" w:rsidP="00F83FF1">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иных случаях, предусмотренных законодательством Российской Федерации.</w:t>
      </w:r>
    </w:p>
    <w:p w14:paraId="569A94AC" w14:textId="77777777" w:rsidR="00F50E4E" w:rsidRDefault="00F83FF1"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4.5.</w:t>
      </w:r>
      <w:r w:rsidR="00F50E4E">
        <w:rPr>
          <w:rFonts w:ascii="Times New Roman" w:eastAsiaTheme="minorHAnsi" w:hAnsi="Times New Roman"/>
          <w:sz w:val="24"/>
          <w:szCs w:val="24"/>
          <w:lang w:eastAsia="en-US"/>
        </w:rPr>
        <w:t xml:space="preserve"> Передача (возврат) объектов непроизведенных активов в рамках возмездного (безвозмездного) пользования отражается на основании надлежаще оформленного первичного учетного документа (акта приемки-передачи) бухгалтерской записью путем внутреннего перемещения инвентарного объекта, без списания передаваемого объекта с балансового учета и одновременным отражением переданного объекта на соответствующем забалансовом счете.</w:t>
      </w:r>
    </w:p>
    <w:p w14:paraId="03465EDC" w14:textId="77777777" w:rsidR="00F50E4E" w:rsidRDefault="00F83FF1"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4.6</w:t>
      </w:r>
      <w:r w:rsidR="00F50E4E">
        <w:rPr>
          <w:rFonts w:ascii="Times New Roman" w:eastAsiaTheme="minorHAnsi" w:hAnsi="Times New Roman"/>
          <w:sz w:val="24"/>
          <w:szCs w:val="24"/>
          <w:lang w:eastAsia="en-US"/>
        </w:rPr>
        <w:t>. Отражение в учете операций, связанных с получением (предоставлением) прав временного использования объектов непроизведенных активов, на балансовых счетах учета непроизведенных активов не осуществляется, а подлежит отражению на забалансовом счете 01 "Имущество, полученное в пользование", за исключением случаев, предусмотренных Инструкцией</w:t>
      </w:r>
      <w:r>
        <w:rPr>
          <w:rFonts w:ascii="Times New Roman" w:eastAsiaTheme="minorHAnsi" w:hAnsi="Times New Roman"/>
          <w:sz w:val="24"/>
          <w:szCs w:val="24"/>
          <w:lang w:eastAsia="en-US"/>
        </w:rPr>
        <w:t xml:space="preserve"> 157н</w:t>
      </w:r>
      <w:r w:rsidR="00F50E4E">
        <w:rPr>
          <w:rFonts w:ascii="Times New Roman" w:eastAsiaTheme="minorHAnsi" w:hAnsi="Times New Roman"/>
          <w:sz w:val="24"/>
          <w:szCs w:val="24"/>
          <w:lang w:eastAsia="en-US"/>
        </w:rPr>
        <w:t>, а также федеральными стандартами по ведению бухгалтерского учета для организаций государственного сектора. При этом платежи, осуществляемые учреждением за предоставленное им право использования объекта непроизведенных активов, относятся в состав расходов, относимых на финансовый результат текущего финансового года.</w:t>
      </w:r>
    </w:p>
    <w:p w14:paraId="3DB1BF44" w14:textId="77777777" w:rsidR="00F50E4E" w:rsidRDefault="00F83FF1"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4.7</w:t>
      </w:r>
      <w:r w:rsidR="00F50E4E">
        <w:rPr>
          <w:rFonts w:ascii="Times New Roman" w:eastAsiaTheme="minorHAnsi" w:hAnsi="Times New Roman"/>
          <w:sz w:val="24"/>
          <w:szCs w:val="24"/>
          <w:lang w:eastAsia="en-US"/>
        </w:rPr>
        <w:t>. Единицей бухгалтерского учета непроизведенных активов является инвентарный объект.</w:t>
      </w:r>
    </w:p>
    <w:p w14:paraId="67036706" w14:textId="77777777" w:rsidR="00F50E4E" w:rsidRDefault="00F83FF1"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4.8</w:t>
      </w:r>
      <w:r w:rsidR="00F50E4E">
        <w:rPr>
          <w:rFonts w:ascii="Times New Roman" w:eastAsiaTheme="minorHAnsi" w:hAnsi="Times New Roman"/>
          <w:sz w:val="24"/>
          <w:szCs w:val="24"/>
          <w:lang w:eastAsia="en-US"/>
        </w:rPr>
        <w:t>.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w:t>
      </w:r>
    </w:p>
    <w:p w14:paraId="0894416D" w14:textId="77777777" w:rsidR="00F50E4E" w:rsidRDefault="00F50E4E" w:rsidP="00F83FF1">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Инвентарный номер, присвоенный объекту непроизведенных активов, сохраняется за ним на весь период его учета.</w:t>
      </w:r>
    </w:p>
    <w:p w14:paraId="3A9EA9D2" w14:textId="77777777" w:rsidR="00F50E4E" w:rsidRDefault="00F50E4E" w:rsidP="00F83FF1">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Инвентарные номера выбывших (списанных) инвентарных объектов непроизведенных активов, вновь принятым к учету объектам нефинансовых активов не присваиваются.</w:t>
      </w:r>
    </w:p>
    <w:p w14:paraId="73E5B21B" w14:textId="77777777" w:rsidR="00F50E4E" w:rsidRDefault="00F83FF1" w:rsidP="00F50E4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4.9</w:t>
      </w:r>
      <w:r w:rsidR="00F50E4E">
        <w:rPr>
          <w:rFonts w:ascii="Times New Roman" w:eastAsiaTheme="minorHAnsi" w:hAnsi="Times New Roman"/>
          <w:sz w:val="24"/>
          <w:szCs w:val="24"/>
          <w:lang w:eastAsia="en-US"/>
        </w:rPr>
        <w:t>. Аналитический учет объектов непроизведенных активов ведется в Инвентарной карточке учета основных средств.</w:t>
      </w:r>
    </w:p>
    <w:p w14:paraId="4DEEA753" w14:textId="77777777" w:rsidR="00F83FF1" w:rsidRPr="00167FCF" w:rsidRDefault="00F83FF1" w:rsidP="00D3553B">
      <w:pPr>
        <w:pStyle w:val="ConsPlusNormal"/>
        <w:jc w:val="both"/>
        <w:rPr>
          <w:rFonts w:ascii="Times New Roman" w:hAnsi="Times New Roman" w:cs="Times New Roman"/>
          <w:sz w:val="24"/>
          <w:szCs w:val="24"/>
        </w:rPr>
      </w:pPr>
    </w:p>
    <w:p w14:paraId="5795FC2F" w14:textId="77777777" w:rsidR="00D3553B" w:rsidRPr="00167FCF" w:rsidRDefault="003423D3" w:rsidP="00D3553B">
      <w:pPr>
        <w:pStyle w:val="ConsPlusNormal"/>
        <w:jc w:val="center"/>
        <w:outlineLvl w:val="2"/>
        <w:rPr>
          <w:rFonts w:ascii="Times New Roman" w:hAnsi="Times New Roman" w:cs="Times New Roman"/>
          <w:sz w:val="24"/>
          <w:szCs w:val="24"/>
        </w:rPr>
      </w:pPr>
      <w:bookmarkStart w:id="2" w:name="Par305"/>
      <w:bookmarkEnd w:id="2"/>
      <w:r>
        <w:rPr>
          <w:rFonts w:ascii="Times New Roman" w:hAnsi="Times New Roman" w:cs="Times New Roman"/>
          <w:b/>
          <w:bCs/>
          <w:sz w:val="24"/>
          <w:szCs w:val="24"/>
        </w:rPr>
        <w:t>5</w:t>
      </w:r>
      <w:r w:rsidR="00D3553B" w:rsidRPr="00167FCF">
        <w:rPr>
          <w:rFonts w:ascii="Times New Roman" w:hAnsi="Times New Roman" w:cs="Times New Roman"/>
          <w:b/>
          <w:bCs/>
          <w:sz w:val="24"/>
          <w:szCs w:val="24"/>
        </w:rPr>
        <w:t>. Затраты на изготовление готовой продукции,</w:t>
      </w:r>
    </w:p>
    <w:p w14:paraId="2FF87988" w14:textId="77777777" w:rsidR="00D3553B" w:rsidRPr="00167FCF" w:rsidRDefault="00D3553B" w:rsidP="00D3553B">
      <w:pPr>
        <w:pStyle w:val="ConsPlusNormal"/>
        <w:jc w:val="center"/>
        <w:rPr>
          <w:rFonts w:ascii="Times New Roman" w:hAnsi="Times New Roman" w:cs="Times New Roman"/>
          <w:sz w:val="24"/>
          <w:szCs w:val="24"/>
        </w:rPr>
      </w:pPr>
      <w:r w:rsidRPr="00167FCF">
        <w:rPr>
          <w:rFonts w:ascii="Times New Roman" w:hAnsi="Times New Roman" w:cs="Times New Roman"/>
          <w:b/>
          <w:bCs/>
          <w:sz w:val="24"/>
          <w:szCs w:val="24"/>
        </w:rPr>
        <w:t>выполнение работ, оказание услуг</w:t>
      </w:r>
    </w:p>
    <w:p w14:paraId="6A5B23CE" w14:textId="77777777" w:rsidR="00D3553B" w:rsidRPr="00167FCF" w:rsidRDefault="00D3553B" w:rsidP="00D3553B">
      <w:pPr>
        <w:pStyle w:val="ConsPlusNormal"/>
        <w:jc w:val="both"/>
        <w:rPr>
          <w:rFonts w:ascii="Times New Roman" w:hAnsi="Times New Roman" w:cs="Times New Roman"/>
          <w:sz w:val="24"/>
          <w:szCs w:val="24"/>
        </w:rPr>
      </w:pPr>
    </w:p>
    <w:p w14:paraId="45798807" w14:textId="77777777" w:rsidR="00D3553B" w:rsidRPr="00167FCF" w:rsidRDefault="003423D3"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D3553B" w:rsidRPr="00167FCF">
        <w:rPr>
          <w:rFonts w:ascii="Times New Roman" w:hAnsi="Times New Roman" w:cs="Times New Roman"/>
          <w:sz w:val="24"/>
          <w:szCs w:val="24"/>
        </w:rPr>
        <w:t xml:space="preserve">.1. Учет операций по формированию себестоимости готовой продукции, выполняемых </w:t>
      </w:r>
      <w:r w:rsidR="00D3553B" w:rsidRPr="00167FCF">
        <w:rPr>
          <w:rFonts w:ascii="Times New Roman" w:hAnsi="Times New Roman" w:cs="Times New Roman"/>
          <w:sz w:val="24"/>
          <w:szCs w:val="24"/>
        </w:rPr>
        <w:lastRenderedPageBreak/>
        <w:t>работ, оказываемых услуг на счете 0 109 00 000 в Администрации не ведется.</w:t>
      </w:r>
    </w:p>
    <w:p w14:paraId="6264477D"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3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3C17632C" w14:textId="77777777" w:rsidR="00D3553B" w:rsidRDefault="00D3553B" w:rsidP="00D3553B">
      <w:pPr>
        <w:pStyle w:val="ConsPlusNormal"/>
        <w:jc w:val="both"/>
        <w:rPr>
          <w:rFonts w:ascii="Times New Roman" w:hAnsi="Times New Roman" w:cs="Times New Roman"/>
          <w:sz w:val="24"/>
          <w:szCs w:val="24"/>
        </w:rPr>
      </w:pPr>
    </w:p>
    <w:p w14:paraId="684463E0" w14:textId="77777777" w:rsidR="00A66F35" w:rsidRDefault="00A66F35" w:rsidP="00A66F35">
      <w:pPr>
        <w:pStyle w:val="ConsPlusNormal"/>
        <w:jc w:val="center"/>
        <w:rPr>
          <w:rFonts w:ascii="Times New Roman" w:hAnsi="Times New Roman" w:cs="Times New Roman"/>
          <w:b/>
          <w:sz w:val="24"/>
          <w:szCs w:val="24"/>
        </w:rPr>
      </w:pPr>
      <w:r>
        <w:rPr>
          <w:rFonts w:ascii="Times New Roman" w:hAnsi="Times New Roman" w:cs="Times New Roman"/>
          <w:b/>
          <w:sz w:val="24"/>
          <w:szCs w:val="24"/>
        </w:rPr>
        <w:t>6. Права пользования активами</w:t>
      </w:r>
    </w:p>
    <w:p w14:paraId="22B880DD" w14:textId="77777777" w:rsidR="00A66F35" w:rsidRDefault="00A66F35" w:rsidP="00A66F35">
      <w:pPr>
        <w:pStyle w:val="ConsPlusNormal"/>
        <w:jc w:val="center"/>
        <w:rPr>
          <w:rFonts w:ascii="Times New Roman" w:hAnsi="Times New Roman" w:cs="Times New Roman"/>
          <w:b/>
          <w:sz w:val="24"/>
          <w:szCs w:val="24"/>
        </w:rPr>
      </w:pPr>
    </w:p>
    <w:p w14:paraId="1B3454C3" w14:textId="77777777" w:rsidR="00A66F35" w:rsidRDefault="00A66F35" w:rsidP="00A66F35">
      <w:pPr>
        <w:pStyle w:val="ConsPlusNormal"/>
        <w:jc w:val="both"/>
        <w:rPr>
          <w:rFonts w:ascii="Times New Roman" w:eastAsiaTheme="minorHAnsi" w:hAnsi="Times New Roman"/>
          <w:sz w:val="24"/>
          <w:szCs w:val="24"/>
          <w:lang w:eastAsia="en-US"/>
        </w:rPr>
      </w:pPr>
      <w:r>
        <w:rPr>
          <w:rFonts w:ascii="Times New Roman" w:hAnsi="Times New Roman" w:cs="Times New Roman"/>
          <w:sz w:val="24"/>
          <w:szCs w:val="24"/>
        </w:rPr>
        <w:tab/>
        <w:t xml:space="preserve">6.1. Права пользования активами учитываются </w:t>
      </w:r>
      <w:r w:rsidR="00CC0CB8">
        <w:rPr>
          <w:rFonts w:ascii="Times New Roman" w:hAnsi="Times New Roman" w:cs="Times New Roman"/>
          <w:sz w:val="24"/>
          <w:szCs w:val="24"/>
        </w:rPr>
        <w:t xml:space="preserve">на </w:t>
      </w:r>
      <w:r w:rsidR="00CC0CB8">
        <w:rPr>
          <w:rFonts w:ascii="Times New Roman" w:eastAsiaTheme="minorHAnsi" w:hAnsi="Times New Roman"/>
          <w:sz w:val="24"/>
          <w:szCs w:val="24"/>
          <w:lang w:eastAsia="en-US"/>
        </w:rPr>
        <w:t>соответствующем счете аналитического учета счета 111</w:t>
      </w:r>
      <w:r w:rsidR="00F654F3">
        <w:rPr>
          <w:rFonts w:ascii="Times New Roman" w:eastAsiaTheme="minorHAnsi" w:hAnsi="Times New Roman"/>
          <w:sz w:val="24"/>
          <w:szCs w:val="24"/>
          <w:lang w:eastAsia="en-US"/>
        </w:rPr>
        <w:t>.</w:t>
      </w:r>
      <w:r w:rsidR="00CC0CB8">
        <w:rPr>
          <w:rFonts w:ascii="Times New Roman" w:eastAsiaTheme="minorHAnsi" w:hAnsi="Times New Roman"/>
          <w:sz w:val="24"/>
          <w:szCs w:val="24"/>
          <w:lang w:eastAsia="en-US"/>
        </w:rPr>
        <w:t>40.</w:t>
      </w:r>
    </w:p>
    <w:p w14:paraId="41A47257" w14:textId="77777777" w:rsidR="008A07AA" w:rsidRDefault="00CC0CB8" w:rsidP="00A66F35">
      <w:pPr>
        <w:pStyle w:val="ConsPlusNormal"/>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p>
    <w:p w14:paraId="5CC3419B" w14:textId="77777777" w:rsidR="00CC0CB8" w:rsidRPr="00A66F35" w:rsidRDefault="00CC0CB8" w:rsidP="008A07AA">
      <w:pPr>
        <w:pStyle w:val="ConsPlusNormal"/>
        <w:ind w:firstLine="708"/>
        <w:jc w:val="both"/>
        <w:rPr>
          <w:rFonts w:ascii="Times New Roman" w:hAnsi="Times New Roman" w:cs="Times New Roman"/>
          <w:sz w:val="24"/>
          <w:szCs w:val="24"/>
        </w:rPr>
      </w:pPr>
      <w:r>
        <w:rPr>
          <w:rFonts w:ascii="Times New Roman" w:eastAsiaTheme="minorHAnsi" w:hAnsi="Times New Roman"/>
          <w:sz w:val="24"/>
          <w:szCs w:val="24"/>
          <w:lang w:eastAsia="en-US"/>
        </w:rPr>
        <w:t>6.2. Аналитический учет прав пользования активами ведется по объектам, полученным в пользование, и по правообладателям (арендодателям) в разрезе договоров, а также лиц, ответственных за сохранность и (или) использование по назначению.</w:t>
      </w:r>
    </w:p>
    <w:p w14:paraId="49B8B485" w14:textId="77777777" w:rsidR="00981CCF" w:rsidRDefault="00981CCF" w:rsidP="00D3553B">
      <w:pPr>
        <w:pStyle w:val="ConsPlusNormal"/>
        <w:jc w:val="both"/>
        <w:rPr>
          <w:rFonts w:ascii="Times New Roman" w:hAnsi="Times New Roman" w:cs="Times New Roman"/>
          <w:sz w:val="24"/>
          <w:szCs w:val="24"/>
        </w:rPr>
      </w:pPr>
    </w:p>
    <w:p w14:paraId="4DF22AA8" w14:textId="77777777" w:rsidR="00AD54E5" w:rsidRDefault="00AD54E5" w:rsidP="00D3553B">
      <w:pPr>
        <w:pStyle w:val="ConsPlusNormal"/>
        <w:jc w:val="both"/>
        <w:rPr>
          <w:rFonts w:ascii="Times New Roman" w:hAnsi="Times New Roman" w:cs="Times New Roman"/>
          <w:sz w:val="24"/>
          <w:szCs w:val="24"/>
        </w:rPr>
      </w:pPr>
    </w:p>
    <w:p w14:paraId="5E5B4ECA" w14:textId="77777777" w:rsidR="00AD54E5" w:rsidRPr="00167FCF" w:rsidRDefault="00AD54E5" w:rsidP="00D3553B">
      <w:pPr>
        <w:pStyle w:val="ConsPlusNormal"/>
        <w:jc w:val="both"/>
        <w:rPr>
          <w:rFonts w:ascii="Times New Roman" w:hAnsi="Times New Roman" w:cs="Times New Roman"/>
          <w:sz w:val="24"/>
          <w:szCs w:val="24"/>
        </w:rPr>
      </w:pPr>
    </w:p>
    <w:p w14:paraId="6FEA7A77" w14:textId="77777777" w:rsidR="00D3553B" w:rsidRPr="00167FCF" w:rsidRDefault="00B44D52" w:rsidP="00D3553B">
      <w:pPr>
        <w:pStyle w:val="ConsPlusNormal"/>
        <w:jc w:val="center"/>
        <w:outlineLvl w:val="2"/>
        <w:rPr>
          <w:rFonts w:ascii="Times New Roman" w:hAnsi="Times New Roman" w:cs="Times New Roman"/>
          <w:sz w:val="24"/>
          <w:szCs w:val="24"/>
        </w:rPr>
      </w:pPr>
      <w:bookmarkStart w:id="3" w:name="Par311"/>
      <w:bookmarkEnd w:id="3"/>
      <w:r>
        <w:rPr>
          <w:rFonts w:ascii="Times New Roman" w:hAnsi="Times New Roman" w:cs="Times New Roman"/>
          <w:b/>
          <w:bCs/>
          <w:sz w:val="24"/>
          <w:szCs w:val="24"/>
        </w:rPr>
        <w:t>7</w:t>
      </w:r>
      <w:r w:rsidR="00D3553B" w:rsidRPr="00167FCF">
        <w:rPr>
          <w:rFonts w:ascii="Times New Roman" w:hAnsi="Times New Roman" w:cs="Times New Roman"/>
          <w:b/>
          <w:bCs/>
          <w:sz w:val="24"/>
          <w:szCs w:val="24"/>
        </w:rPr>
        <w:t>. Денежные средства и денежные документы</w:t>
      </w:r>
    </w:p>
    <w:p w14:paraId="11691454" w14:textId="77777777" w:rsidR="00D3553B" w:rsidRPr="00167FCF" w:rsidRDefault="00D3553B" w:rsidP="00D3553B">
      <w:pPr>
        <w:pStyle w:val="ConsPlusNormal"/>
        <w:jc w:val="both"/>
        <w:rPr>
          <w:rFonts w:ascii="Times New Roman" w:hAnsi="Times New Roman" w:cs="Times New Roman"/>
          <w:sz w:val="24"/>
          <w:szCs w:val="24"/>
        </w:rPr>
      </w:pPr>
    </w:p>
    <w:p w14:paraId="073D9FFA" w14:textId="77777777" w:rsidR="00D3553B" w:rsidRPr="00167FCF" w:rsidRDefault="00B44D52"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D3553B" w:rsidRPr="00167FCF">
        <w:rPr>
          <w:rFonts w:ascii="Times New Roman" w:hAnsi="Times New Roman" w:cs="Times New Roman"/>
          <w:sz w:val="24"/>
          <w:szCs w:val="24"/>
        </w:rPr>
        <w:t xml:space="preserve">.1. </w:t>
      </w:r>
      <w:r w:rsidR="00D3553B">
        <w:rPr>
          <w:rFonts w:ascii="Times New Roman" w:hAnsi="Times New Roman" w:cs="Times New Roman"/>
          <w:sz w:val="24"/>
          <w:szCs w:val="24"/>
        </w:rPr>
        <w:t>Оборот наличными денежными средствами не осуществляется.</w:t>
      </w:r>
    </w:p>
    <w:p w14:paraId="622EFBE8" w14:textId="77777777" w:rsidR="00D3553B" w:rsidRDefault="00B44D52"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D3553B" w:rsidRPr="00167FCF">
        <w:rPr>
          <w:rFonts w:ascii="Times New Roman" w:hAnsi="Times New Roman" w:cs="Times New Roman"/>
          <w:sz w:val="24"/>
          <w:szCs w:val="24"/>
        </w:rPr>
        <w:t xml:space="preserve">.2. </w:t>
      </w:r>
      <w:r w:rsidR="00D3553B">
        <w:rPr>
          <w:rFonts w:ascii="Times New Roman" w:hAnsi="Times New Roman" w:cs="Times New Roman"/>
          <w:sz w:val="24"/>
          <w:szCs w:val="24"/>
        </w:rPr>
        <w:t>Денежные документы не предусматриваются.</w:t>
      </w:r>
    </w:p>
    <w:p w14:paraId="3F82D510" w14:textId="77777777" w:rsidR="003409FD" w:rsidRDefault="003409FD"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Учет операций по движению безналичных денежных средств ведется на основании первичных документов, приложенных к выпискам с соответствующих счетов.</w:t>
      </w:r>
    </w:p>
    <w:p w14:paraId="1934A23A" w14:textId="77777777" w:rsidR="003409FD" w:rsidRDefault="003409FD"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 Кассовое обслуживание исполнения бюджета поселения Роговское осуществляет Управление Федерального казначейства по г. Москве на основании заключенных соглашений.</w:t>
      </w:r>
    </w:p>
    <w:p w14:paraId="134055A1" w14:textId="77777777" w:rsidR="00A03B43" w:rsidRDefault="00A03B43" w:rsidP="00D3553B">
      <w:pPr>
        <w:pStyle w:val="ConsPlusNormal"/>
        <w:jc w:val="both"/>
        <w:rPr>
          <w:rFonts w:ascii="Times New Roman" w:hAnsi="Times New Roman" w:cs="Times New Roman"/>
          <w:sz w:val="24"/>
          <w:szCs w:val="24"/>
        </w:rPr>
      </w:pPr>
    </w:p>
    <w:p w14:paraId="2621AAB3" w14:textId="77777777" w:rsidR="00A7400F" w:rsidRPr="00167FCF" w:rsidRDefault="00A7400F" w:rsidP="00A7400F">
      <w:pPr>
        <w:pStyle w:val="ConsPlusNormal"/>
        <w:jc w:val="center"/>
        <w:outlineLvl w:val="2"/>
        <w:rPr>
          <w:rFonts w:ascii="Times New Roman" w:hAnsi="Times New Roman" w:cs="Times New Roman"/>
          <w:sz w:val="24"/>
          <w:szCs w:val="24"/>
        </w:rPr>
      </w:pPr>
      <w:r>
        <w:rPr>
          <w:rFonts w:ascii="Times New Roman" w:hAnsi="Times New Roman" w:cs="Times New Roman"/>
          <w:b/>
          <w:bCs/>
          <w:sz w:val="24"/>
          <w:szCs w:val="24"/>
        </w:rPr>
        <w:t>8. Расчеты по доходам</w:t>
      </w:r>
    </w:p>
    <w:p w14:paraId="749E6B1E" w14:textId="77777777" w:rsidR="00A7400F" w:rsidRPr="00167FCF" w:rsidRDefault="00A7400F" w:rsidP="00A7400F">
      <w:pPr>
        <w:pStyle w:val="ConsPlusNormal"/>
        <w:jc w:val="both"/>
        <w:rPr>
          <w:rFonts w:ascii="Times New Roman" w:hAnsi="Times New Roman" w:cs="Times New Roman"/>
          <w:sz w:val="24"/>
          <w:szCs w:val="24"/>
        </w:rPr>
      </w:pPr>
    </w:p>
    <w:p w14:paraId="7C8052C8" w14:textId="77777777" w:rsidR="00A7400F" w:rsidRPr="00167FCF" w:rsidRDefault="00A7400F" w:rsidP="00A740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167FCF">
        <w:rPr>
          <w:rFonts w:ascii="Times New Roman" w:hAnsi="Times New Roman" w:cs="Times New Roman"/>
          <w:sz w:val="24"/>
          <w:szCs w:val="24"/>
        </w:rPr>
        <w:t xml:space="preserve">.1. Администрация осуществляет бюджетные полномочия </w:t>
      </w:r>
      <w:r>
        <w:rPr>
          <w:rFonts w:ascii="Times New Roman" w:hAnsi="Times New Roman" w:cs="Times New Roman"/>
          <w:sz w:val="24"/>
          <w:szCs w:val="24"/>
        </w:rPr>
        <w:t xml:space="preserve">главного </w:t>
      </w:r>
      <w:r w:rsidRPr="00167FCF">
        <w:rPr>
          <w:rFonts w:ascii="Times New Roman" w:hAnsi="Times New Roman" w:cs="Times New Roman"/>
          <w:sz w:val="24"/>
          <w:szCs w:val="24"/>
        </w:rPr>
        <w:t>админис</w:t>
      </w:r>
      <w:r>
        <w:rPr>
          <w:rFonts w:ascii="Times New Roman" w:hAnsi="Times New Roman" w:cs="Times New Roman"/>
          <w:sz w:val="24"/>
          <w:szCs w:val="24"/>
        </w:rPr>
        <w:t>тратора доходов бюджета поселения Роговское.</w:t>
      </w:r>
    </w:p>
    <w:p w14:paraId="61F4D0A5" w14:textId="77777777" w:rsidR="00A7400F" w:rsidRPr="00167FCF" w:rsidRDefault="00A7400F" w:rsidP="00A7400F">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31" w:tooltip="&quot;Бюджетный кодекс Российской Федерации&quot; от 31.07.1998 N 145-ФЗ (ред. от 15.02.2016, с изм. от 30.03.2016)------------ Недействующая редакция{КонсультантПлюс}" w:history="1">
        <w:r w:rsidRPr="00167FCF">
          <w:rPr>
            <w:rFonts w:ascii="Times New Roman" w:hAnsi="Times New Roman" w:cs="Times New Roman"/>
            <w:i/>
            <w:iCs/>
            <w:color w:val="0000FF"/>
            <w:sz w:val="24"/>
            <w:szCs w:val="24"/>
          </w:rPr>
          <w:t>ст. 160.1</w:t>
        </w:r>
      </w:hyperlink>
      <w:r w:rsidRPr="00167FCF">
        <w:rPr>
          <w:rFonts w:ascii="Times New Roman" w:hAnsi="Times New Roman" w:cs="Times New Roman"/>
          <w:i/>
          <w:iCs/>
          <w:sz w:val="24"/>
          <w:szCs w:val="24"/>
        </w:rPr>
        <w:t xml:space="preserve"> БК РФ)</w:t>
      </w:r>
    </w:p>
    <w:p w14:paraId="07F52BE0" w14:textId="77777777" w:rsidR="00A7400F" w:rsidRPr="00167FCF" w:rsidRDefault="00A7400F" w:rsidP="00A7400F">
      <w:pPr>
        <w:pStyle w:val="ConsPlusNormal"/>
        <w:jc w:val="both"/>
        <w:rPr>
          <w:rFonts w:ascii="Times New Roman" w:hAnsi="Times New Roman" w:cs="Times New Roman"/>
          <w:sz w:val="24"/>
          <w:szCs w:val="24"/>
        </w:rPr>
      </w:pPr>
    </w:p>
    <w:p w14:paraId="63A0F35C" w14:textId="77777777" w:rsidR="00A7400F" w:rsidRPr="00167FCF" w:rsidRDefault="00A7400F" w:rsidP="00A740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167FCF">
        <w:rPr>
          <w:rFonts w:ascii="Times New Roman" w:hAnsi="Times New Roman" w:cs="Times New Roman"/>
          <w:sz w:val="24"/>
          <w:szCs w:val="24"/>
        </w:rPr>
        <w:t>.2. За Администрацией закреплен код администратора доходов 9</w:t>
      </w:r>
      <w:r>
        <w:rPr>
          <w:rFonts w:ascii="Times New Roman" w:hAnsi="Times New Roman" w:cs="Times New Roman"/>
          <w:sz w:val="24"/>
          <w:szCs w:val="24"/>
        </w:rPr>
        <w:t>00</w:t>
      </w:r>
      <w:r w:rsidRPr="00167FCF">
        <w:rPr>
          <w:rFonts w:ascii="Times New Roman" w:hAnsi="Times New Roman" w:cs="Times New Roman"/>
          <w:sz w:val="24"/>
          <w:szCs w:val="24"/>
        </w:rPr>
        <w:t>.</w:t>
      </w:r>
    </w:p>
    <w:p w14:paraId="30A4F919" w14:textId="77777777" w:rsidR="00A7400F" w:rsidRPr="00167FCF" w:rsidRDefault="00A7400F" w:rsidP="00A7400F">
      <w:pPr>
        <w:pStyle w:val="ConsPlusNormal"/>
        <w:jc w:val="both"/>
        <w:rPr>
          <w:rFonts w:ascii="Times New Roman" w:hAnsi="Times New Roman" w:cs="Times New Roman"/>
          <w:sz w:val="24"/>
          <w:szCs w:val="24"/>
        </w:rPr>
      </w:pPr>
    </w:p>
    <w:p w14:paraId="43F50468" w14:textId="77777777" w:rsidR="00A7400F" w:rsidRDefault="00A7400F" w:rsidP="00A740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167FCF">
        <w:rPr>
          <w:rFonts w:ascii="Times New Roman" w:hAnsi="Times New Roman" w:cs="Times New Roman"/>
          <w:sz w:val="24"/>
          <w:szCs w:val="24"/>
        </w:rPr>
        <w:t xml:space="preserve">.3. Для зачисления платежей в бюджет по администрируемым доходам в </w:t>
      </w:r>
      <w:r>
        <w:rPr>
          <w:rFonts w:ascii="Times New Roman" w:hAnsi="Times New Roman" w:cs="Times New Roman"/>
          <w:sz w:val="24"/>
          <w:szCs w:val="24"/>
        </w:rPr>
        <w:t>УФК по г. Москве</w:t>
      </w:r>
      <w:r w:rsidRPr="00167FCF">
        <w:rPr>
          <w:rFonts w:ascii="Times New Roman" w:hAnsi="Times New Roman" w:cs="Times New Roman"/>
          <w:sz w:val="24"/>
          <w:szCs w:val="24"/>
        </w:rPr>
        <w:t xml:space="preserve"> Администрации открыт </w:t>
      </w:r>
      <w:r>
        <w:rPr>
          <w:rFonts w:ascii="Times New Roman" w:hAnsi="Times New Roman" w:cs="Times New Roman"/>
          <w:sz w:val="24"/>
          <w:szCs w:val="24"/>
        </w:rPr>
        <w:t>04 лицевой счет</w:t>
      </w:r>
      <w:r w:rsidRPr="00167FCF">
        <w:rPr>
          <w:rFonts w:ascii="Times New Roman" w:hAnsi="Times New Roman" w:cs="Times New Roman"/>
          <w:sz w:val="24"/>
          <w:szCs w:val="24"/>
        </w:rPr>
        <w:t>.</w:t>
      </w:r>
    </w:p>
    <w:p w14:paraId="29B6D8D5" w14:textId="77777777" w:rsidR="00A7400F" w:rsidRDefault="00A7400F" w:rsidP="00A7400F">
      <w:pPr>
        <w:pStyle w:val="ConsPlusNormal"/>
        <w:ind w:firstLine="540"/>
        <w:jc w:val="both"/>
        <w:rPr>
          <w:rFonts w:ascii="Times New Roman" w:hAnsi="Times New Roman" w:cs="Times New Roman"/>
          <w:sz w:val="24"/>
          <w:szCs w:val="24"/>
        </w:rPr>
      </w:pPr>
    </w:p>
    <w:p w14:paraId="66A92F0E" w14:textId="77777777" w:rsidR="00A7400F" w:rsidRDefault="00A7400F" w:rsidP="00A740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 Перечень администрируемых доходов ежегодно утверждается решением о бюджете поселения Роговское.</w:t>
      </w:r>
    </w:p>
    <w:p w14:paraId="037F1776" w14:textId="77777777" w:rsidR="00A7400F" w:rsidRDefault="00A7400F" w:rsidP="00A7400F">
      <w:pPr>
        <w:pStyle w:val="ConsPlusNormal"/>
        <w:ind w:firstLine="540"/>
        <w:jc w:val="both"/>
        <w:rPr>
          <w:rFonts w:ascii="Times New Roman" w:hAnsi="Times New Roman" w:cs="Times New Roman"/>
          <w:sz w:val="24"/>
          <w:szCs w:val="24"/>
        </w:rPr>
      </w:pPr>
    </w:p>
    <w:p w14:paraId="3DB3C882" w14:textId="77777777" w:rsidR="00A7400F" w:rsidRDefault="00A7400F" w:rsidP="00A740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 Излишне полученные от плательщиков средства возвращаются на основании заявления плательщика и акта сверки с плательщиком.</w:t>
      </w:r>
    </w:p>
    <w:p w14:paraId="351FF75F" w14:textId="77777777" w:rsidR="006C1EC7" w:rsidRDefault="006C1EC7" w:rsidP="00A7400F">
      <w:pPr>
        <w:pStyle w:val="ConsPlusNormal"/>
        <w:ind w:firstLine="540"/>
        <w:jc w:val="both"/>
        <w:rPr>
          <w:rFonts w:ascii="Times New Roman" w:hAnsi="Times New Roman" w:cs="Times New Roman"/>
          <w:sz w:val="24"/>
          <w:szCs w:val="24"/>
        </w:rPr>
      </w:pPr>
    </w:p>
    <w:p w14:paraId="2661D0AE" w14:textId="77777777" w:rsidR="006C1EC7" w:rsidRDefault="006C1EC7" w:rsidP="00A740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8.6. Администрация администрирует поступления в бюджет на счете 1.210.02.000.</w:t>
      </w:r>
    </w:p>
    <w:p w14:paraId="118F5C89" w14:textId="77777777" w:rsidR="00AC2C70" w:rsidRDefault="00AC2C70" w:rsidP="00A7400F">
      <w:pPr>
        <w:pStyle w:val="ConsPlusNormal"/>
        <w:ind w:firstLine="540"/>
        <w:jc w:val="both"/>
        <w:rPr>
          <w:rFonts w:ascii="Times New Roman" w:hAnsi="Times New Roman" w:cs="Times New Roman"/>
          <w:sz w:val="24"/>
          <w:szCs w:val="24"/>
        </w:rPr>
      </w:pPr>
    </w:p>
    <w:p w14:paraId="43DDA586" w14:textId="77777777" w:rsidR="00AC2C70" w:rsidRDefault="006C1EC7" w:rsidP="00A740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8.7</w:t>
      </w:r>
      <w:r w:rsidR="00AC2C70">
        <w:rPr>
          <w:rFonts w:ascii="Times New Roman" w:hAnsi="Times New Roman" w:cs="Times New Roman"/>
          <w:sz w:val="24"/>
          <w:szCs w:val="24"/>
        </w:rPr>
        <w:t>. Учет доходов, администрируемых администрацией поселения Роговское, осуществляется с применением счета 020500000 «Расчеты по доходам».</w:t>
      </w:r>
    </w:p>
    <w:p w14:paraId="2923D089" w14:textId="77777777" w:rsidR="00AC2C70" w:rsidRDefault="00AC2C70" w:rsidP="00A7400F">
      <w:pPr>
        <w:pStyle w:val="ConsPlusNormal"/>
        <w:ind w:firstLine="540"/>
        <w:jc w:val="both"/>
        <w:rPr>
          <w:rFonts w:ascii="Times New Roman" w:hAnsi="Times New Roman" w:cs="Times New Roman"/>
          <w:sz w:val="24"/>
          <w:szCs w:val="24"/>
        </w:rPr>
      </w:pPr>
    </w:p>
    <w:p w14:paraId="5E03DCDA" w14:textId="77777777" w:rsidR="00AC2C70" w:rsidRDefault="006C1EC7" w:rsidP="00AC2C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8.8</w:t>
      </w:r>
      <w:r w:rsidR="00AC2C70">
        <w:rPr>
          <w:rFonts w:ascii="Times New Roman" w:hAnsi="Times New Roman" w:cs="Times New Roman"/>
          <w:sz w:val="24"/>
          <w:szCs w:val="24"/>
        </w:rPr>
        <w:t>. Учет доходов, администр</w:t>
      </w:r>
      <w:r>
        <w:rPr>
          <w:rFonts w:ascii="Times New Roman" w:hAnsi="Times New Roman" w:cs="Times New Roman"/>
          <w:sz w:val="24"/>
          <w:szCs w:val="24"/>
        </w:rPr>
        <w:t xml:space="preserve">ируемых УФНС России по </w:t>
      </w:r>
      <w:proofErr w:type="spellStart"/>
      <w:r>
        <w:rPr>
          <w:rFonts w:ascii="Times New Roman" w:hAnsi="Times New Roman" w:cs="Times New Roman"/>
          <w:sz w:val="24"/>
          <w:szCs w:val="24"/>
        </w:rPr>
        <w:t>г.Москве</w:t>
      </w:r>
      <w:proofErr w:type="spellEnd"/>
      <w:r>
        <w:rPr>
          <w:rFonts w:ascii="Times New Roman" w:hAnsi="Times New Roman" w:cs="Times New Roman"/>
          <w:sz w:val="24"/>
          <w:szCs w:val="24"/>
        </w:rPr>
        <w:t>,</w:t>
      </w:r>
      <w:r w:rsidR="00AC2C70">
        <w:rPr>
          <w:rFonts w:ascii="Times New Roman" w:hAnsi="Times New Roman" w:cs="Times New Roman"/>
          <w:sz w:val="24"/>
          <w:szCs w:val="24"/>
        </w:rPr>
        <w:t xml:space="preserve"> зачисляемых в бюджет поселения Роговское по кодам доходов бюджетной классификации, содержащим в 12-13 разрядах кода вида доходов бюджетов код элемента бюджета «03», осуществляется с применением счета 020500000 «Расчеты по доходам».</w:t>
      </w:r>
    </w:p>
    <w:p w14:paraId="553C832A" w14:textId="77777777" w:rsidR="00AC2C70" w:rsidRDefault="00AC2C70" w:rsidP="00AC2C70">
      <w:pPr>
        <w:pStyle w:val="ConsPlusNormal"/>
        <w:ind w:firstLine="540"/>
        <w:jc w:val="both"/>
        <w:rPr>
          <w:rFonts w:ascii="Times New Roman" w:hAnsi="Times New Roman" w:cs="Times New Roman"/>
          <w:sz w:val="24"/>
          <w:szCs w:val="24"/>
        </w:rPr>
      </w:pPr>
    </w:p>
    <w:p w14:paraId="0D80D8A6" w14:textId="77777777" w:rsidR="00AC2C70" w:rsidRDefault="006C1EC7" w:rsidP="00AC2C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AC2C70">
        <w:rPr>
          <w:rFonts w:ascii="Times New Roman" w:hAnsi="Times New Roman" w:cs="Times New Roman"/>
          <w:sz w:val="24"/>
          <w:szCs w:val="24"/>
        </w:rPr>
        <w:t>. Иные доходы, не указанные в пункте 8.6, 8.7 настоящей учетной политики, учитываются по факту кассового поступления на счете 040110000 «Доходы текущего финансового года»</w:t>
      </w:r>
      <w:r w:rsidR="006943B5">
        <w:rPr>
          <w:rFonts w:ascii="Times New Roman" w:hAnsi="Times New Roman" w:cs="Times New Roman"/>
          <w:sz w:val="24"/>
          <w:szCs w:val="24"/>
        </w:rPr>
        <w:t>.</w:t>
      </w:r>
    </w:p>
    <w:p w14:paraId="23040B7C" w14:textId="77777777" w:rsidR="00AC2C70" w:rsidRPr="00167FCF" w:rsidRDefault="00AC2C70" w:rsidP="00A7400F">
      <w:pPr>
        <w:pStyle w:val="ConsPlusNormal"/>
        <w:ind w:firstLine="540"/>
        <w:jc w:val="both"/>
        <w:rPr>
          <w:rFonts w:ascii="Times New Roman" w:hAnsi="Times New Roman" w:cs="Times New Roman"/>
          <w:sz w:val="24"/>
          <w:szCs w:val="24"/>
        </w:rPr>
      </w:pPr>
    </w:p>
    <w:p w14:paraId="6D3949D8" w14:textId="77777777" w:rsidR="00D3553B" w:rsidRPr="00084368" w:rsidRDefault="008F2E5F" w:rsidP="00D3553B">
      <w:pPr>
        <w:pStyle w:val="ConsPlusNormal"/>
        <w:jc w:val="center"/>
        <w:outlineLvl w:val="2"/>
        <w:rPr>
          <w:rFonts w:ascii="Times New Roman" w:hAnsi="Times New Roman" w:cs="Times New Roman"/>
          <w:sz w:val="24"/>
          <w:szCs w:val="24"/>
        </w:rPr>
      </w:pPr>
      <w:bookmarkStart w:id="4" w:name="Par324"/>
      <w:bookmarkEnd w:id="4"/>
      <w:r>
        <w:rPr>
          <w:rFonts w:ascii="Times New Roman" w:hAnsi="Times New Roman" w:cs="Times New Roman"/>
          <w:b/>
          <w:bCs/>
          <w:sz w:val="24"/>
          <w:szCs w:val="24"/>
        </w:rPr>
        <w:t>9</w:t>
      </w:r>
      <w:r w:rsidR="00D3553B" w:rsidRPr="008F2E5F">
        <w:rPr>
          <w:rFonts w:ascii="Times New Roman" w:hAnsi="Times New Roman" w:cs="Times New Roman"/>
          <w:b/>
          <w:bCs/>
          <w:sz w:val="24"/>
          <w:szCs w:val="24"/>
        </w:rPr>
        <w:t>. Расчеты с дебиторами</w:t>
      </w:r>
    </w:p>
    <w:p w14:paraId="49D2CD58" w14:textId="77777777" w:rsidR="00D3553B" w:rsidRPr="00167FCF" w:rsidRDefault="00D3553B" w:rsidP="00D3553B">
      <w:pPr>
        <w:pStyle w:val="ConsPlusNormal"/>
        <w:jc w:val="both"/>
        <w:rPr>
          <w:rFonts w:ascii="Times New Roman" w:hAnsi="Times New Roman" w:cs="Times New Roman"/>
          <w:sz w:val="24"/>
          <w:szCs w:val="24"/>
        </w:rPr>
      </w:pPr>
    </w:p>
    <w:p w14:paraId="371C75C5" w14:textId="77777777" w:rsidR="00D3553B" w:rsidRPr="00167FCF" w:rsidRDefault="008F2E5F"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3553B" w:rsidRPr="00167FCF">
        <w:rPr>
          <w:rFonts w:ascii="Times New Roman" w:hAnsi="Times New Roman" w:cs="Times New Roman"/>
          <w:sz w:val="24"/>
          <w:szCs w:val="24"/>
        </w:rPr>
        <w:t>.1. Расчеты по доходам в виде неустойки (штрафа, пени) по условиям гражданско-</w:t>
      </w:r>
      <w:r w:rsidR="00D3553B" w:rsidRPr="00167FCF">
        <w:rPr>
          <w:rFonts w:ascii="Times New Roman" w:hAnsi="Times New Roman" w:cs="Times New Roman"/>
          <w:sz w:val="24"/>
          <w:szCs w:val="24"/>
        </w:rPr>
        <w:lastRenderedPageBreak/>
        <w:t xml:space="preserve">правовых договоров или контрактов, в том числе полученным в результате зачета встречных требований в соответствии с положениями </w:t>
      </w:r>
      <w:hyperlink r:id="rId132" w:tooltip="&quot;Гражданский кодекс Российской Федерации (часть первая)&quot; от 30.11.1994 N 51-ФЗ (ред. от 31.01.2016)------------ Недействующая редакция{КонсультантПлюс}" w:history="1">
        <w:r w:rsidR="00D3553B" w:rsidRPr="00167FCF">
          <w:rPr>
            <w:rFonts w:ascii="Times New Roman" w:hAnsi="Times New Roman" w:cs="Times New Roman"/>
            <w:color w:val="0000FF"/>
            <w:sz w:val="24"/>
            <w:szCs w:val="24"/>
          </w:rPr>
          <w:t>ст. 410</w:t>
        </w:r>
      </w:hyperlink>
      <w:r w:rsidR="00D3553B" w:rsidRPr="00167FCF">
        <w:rPr>
          <w:rFonts w:ascii="Times New Roman" w:hAnsi="Times New Roman" w:cs="Times New Roman"/>
          <w:sz w:val="24"/>
          <w:szCs w:val="24"/>
        </w:rPr>
        <w:t xml:space="preserve"> ГК РФ, а также иные аналогичные доходы учитываются на счете 0 20</w:t>
      </w:r>
      <w:r w:rsidR="00323A74">
        <w:rPr>
          <w:rFonts w:ascii="Times New Roman" w:hAnsi="Times New Roman" w:cs="Times New Roman"/>
          <w:sz w:val="24"/>
          <w:szCs w:val="24"/>
        </w:rPr>
        <w:t>9</w:t>
      </w:r>
      <w:r w:rsidR="00D3553B" w:rsidRPr="00167FCF">
        <w:rPr>
          <w:rFonts w:ascii="Times New Roman" w:hAnsi="Times New Roman" w:cs="Times New Roman"/>
          <w:sz w:val="24"/>
          <w:szCs w:val="24"/>
        </w:rPr>
        <w:t xml:space="preserve"> 40 000.</w:t>
      </w:r>
      <w:r w:rsidR="00D3553B">
        <w:rPr>
          <w:rFonts w:ascii="Times New Roman" w:hAnsi="Times New Roman" w:cs="Times New Roman"/>
          <w:sz w:val="24"/>
          <w:szCs w:val="24"/>
        </w:rPr>
        <w:t xml:space="preserve"> Начисление доходов от штрафных санкций осуществляется на основании решения суда, вступившего в законную силу, либ</w:t>
      </w:r>
      <w:r w:rsidR="00323A74">
        <w:rPr>
          <w:rFonts w:ascii="Times New Roman" w:hAnsi="Times New Roman" w:cs="Times New Roman"/>
          <w:sz w:val="24"/>
          <w:szCs w:val="24"/>
        </w:rPr>
        <w:t>о на основании поступивших средств</w:t>
      </w:r>
      <w:r w:rsidR="00D3553B">
        <w:rPr>
          <w:rFonts w:ascii="Times New Roman" w:hAnsi="Times New Roman" w:cs="Times New Roman"/>
          <w:sz w:val="24"/>
          <w:szCs w:val="24"/>
        </w:rPr>
        <w:t xml:space="preserve"> на лицевой счет по предъявленной претензии.</w:t>
      </w:r>
    </w:p>
    <w:p w14:paraId="59DEE75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3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575F1B6D" w14:textId="77777777" w:rsidR="00D3553B" w:rsidRPr="00167FCF" w:rsidRDefault="00D3553B" w:rsidP="00D3553B">
      <w:pPr>
        <w:pStyle w:val="ConsPlusNormal"/>
        <w:jc w:val="both"/>
        <w:rPr>
          <w:rFonts w:ascii="Times New Roman" w:hAnsi="Times New Roman" w:cs="Times New Roman"/>
          <w:sz w:val="24"/>
          <w:szCs w:val="24"/>
        </w:rPr>
      </w:pPr>
    </w:p>
    <w:p w14:paraId="76ABFE5C" w14:textId="77777777" w:rsidR="00D3553B" w:rsidRPr="00167FCF" w:rsidRDefault="008F2E5F" w:rsidP="00D3553B">
      <w:pPr>
        <w:pStyle w:val="ConsPlusNormal"/>
        <w:ind w:firstLine="540"/>
        <w:jc w:val="both"/>
        <w:rPr>
          <w:rFonts w:ascii="Times New Roman" w:hAnsi="Times New Roman" w:cs="Times New Roman"/>
          <w:sz w:val="24"/>
          <w:szCs w:val="24"/>
        </w:rPr>
      </w:pPr>
      <w:bookmarkStart w:id="5" w:name="Par329"/>
      <w:bookmarkEnd w:id="5"/>
      <w:r>
        <w:rPr>
          <w:rFonts w:ascii="Times New Roman" w:hAnsi="Times New Roman" w:cs="Times New Roman"/>
          <w:sz w:val="24"/>
          <w:szCs w:val="24"/>
        </w:rPr>
        <w:t>9</w:t>
      </w:r>
      <w:r w:rsidR="00D3553B" w:rsidRPr="00167FCF">
        <w:rPr>
          <w:rFonts w:ascii="Times New Roman" w:hAnsi="Times New Roman" w:cs="Times New Roman"/>
          <w:sz w:val="24"/>
          <w:szCs w:val="24"/>
        </w:rPr>
        <w:t>.</w:t>
      </w:r>
      <w:r w:rsidR="00D3553B">
        <w:rPr>
          <w:rFonts w:ascii="Times New Roman" w:hAnsi="Times New Roman" w:cs="Times New Roman"/>
          <w:sz w:val="24"/>
          <w:szCs w:val="24"/>
        </w:rPr>
        <w:t>2</w:t>
      </w:r>
      <w:r w:rsidR="00D3553B" w:rsidRPr="00167FCF">
        <w:rPr>
          <w:rFonts w:ascii="Times New Roman" w:hAnsi="Times New Roman" w:cs="Times New Roman"/>
          <w:sz w:val="24"/>
          <w:szCs w:val="24"/>
        </w:rPr>
        <w:t>. Если при увольнении работника Администрация своевременно не произвела с ним расчет по подотчетным суммам, то сумма дебиторской задолженности, отраженная на счете 0 208 00 000, переносится на соответствующий счет аналитического учета счета 0 206 00 000, а сумма кредиторской задолженности - на соответствующий счет аналитического учета счета 0 302 00 000.</w:t>
      </w:r>
    </w:p>
    <w:p w14:paraId="3F4A007D"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3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15019900" w14:textId="77777777" w:rsidR="00D3553B" w:rsidRPr="00167FCF" w:rsidRDefault="00D3553B" w:rsidP="00D3553B">
      <w:pPr>
        <w:pStyle w:val="ConsPlusNormal"/>
        <w:jc w:val="both"/>
        <w:rPr>
          <w:rFonts w:ascii="Times New Roman" w:hAnsi="Times New Roman" w:cs="Times New Roman"/>
          <w:sz w:val="24"/>
          <w:szCs w:val="24"/>
        </w:rPr>
      </w:pPr>
    </w:p>
    <w:p w14:paraId="79574374" w14:textId="77777777" w:rsidR="00D3553B" w:rsidRPr="00167FCF" w:rsidRDefault="008F2E5F"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3553B" w:rsidRPr="00167FCF">
        <w:rPr>
          <w:rFonts w:ascii="Times New Roman" w:hAnsi="Times New Roman" w:cs="Times New Roman"/>
          <w:sz w:val="24"/>
          <w:szCs w:val="24"/>
        </w:rPr>
        <w:t>.</w:t>
      </w:r>
      <w:r w:rsidR="00D3553B">
        <w:rPr>
          <w:rFonts w:ascii="Times New Roman" w:hAnsi="Times New Roman" w:cs="Times New Roman"/>
          <w:sz w:val="24"/>
          <w:szCs w:val="24"/>
        </w:rPr>
        <w:t>3</w:t>
      </w:r>
      <w:r w:rsidR="00D3553B" w:rsidRPr="00167FCF">
        <w:rPr>
          <w:rFonts w:ascii="Times New Roman" w:hAnsi="Times New Roman" w:cs="Times New Roman"/>
          <w:sz w:val="24"/>
          <w:szCs w:val="24"/>
        </w:rPr>
        <w:t>. Расчеты с подотчетными лицами, не являющимися работниками Администрации (внештатными работниками), ведутся на соответствующем счете аналитического учета счета 0 208 00 000.</w:t>
      </w:r>
    </w:p>
    <w:p w14:paraId="23C3AAA9"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3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2476D011" w14:textId="77777777" w:rsidR="00D3553B" w:rsidRPr="00167FCF" w:rsidRDefault="00D3553B" w:rsidP="00D3553B">
      <w:pPr>
        <w:pStyle w:val="ConsPlusNormal"/>
        <w:jc w:val="both"/>
        <w:rPr>
          <w:rFonts w:ascii="Times New Roman" w:hAnsi="Times New Roman" w:cs="Times New Roman"/>
          <w:sz w:val="24"/>
          <w:szCs w:val="24"/>
        </w:rPr>
      </w:pPr>
    </w:p>
    <w:p w14:paraId="7D18D844" w14:textId="77777777" w:rsidR="00D3553B" w:rsidRPr="00167FCF" w:rsidRDefault="008F2E5F"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3553B" w:rsidRPr="00167FCF">
        <w:rPr>
          <w:rFonts w:ascii="Times New Roman" w:hAnsi="Times New Roman" w:cs="Times New Roman"/>
          <w:sz w:val="24"/>
          <w:szCs w:val="24"/>
        </w:rPr>
        <w:t>.</w:t>
      </w:r>
      <w:r w:rsidR="00D3553B">
        <w:rPr>
          <w:rFonts w:ascii="Times New Roman" w:hAnsi="Times New Roman" w:cs="Times New Roman"/>
          <w:sz w:val="24"/>
          <w:szCs w:val="24"/>
        </w:rPr>
        <w:t>4</w:t>
      </w:r>
      <w:r w:rsidR="00D3553B" w:rsidRPr="00167FCF">
        <w:rPr>
          <w:rFonts w:ascii="Times New Roman" w:hAnsi="Times New Roman" w:cs="Times New Roman"/>
          <w:sz w:val="24"/>
          <w:szCs w:val="24"/>
        </w:rPr>
        <w:t>. Расчеты по суммам задолженности бывших работников перед Администрацией за неотработанные дни отпуска при их увольнении; по суммам предварительных оплат, подлежащим возмещению контрагентами в случае расторжения договоров (контрактов), по которым ранее Администрацией были произведены оплаты; по суммам задолженности подотчетных лиц, своевременно не возвращенной (не удержанной из заработной платы), учитываются на счете 0 209 30 000.</w:t>
      </w:r>
    </w:p>
    <w:p w14:paraId="3D2D9C78"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3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19D87380" w14:textId="77777777" w:rsidR="00D3553B" w:rsidRPr="00167FCF" w:rsidRDefault="00D3553B" w:rsidP="00D3553B">
      <w:pPr>
        <w:pStyle w:val="ConsPlusNormal"/>
        <w:jc w:val="both"/>
        <w:rPr>
          <w:rFonts w:ascii="Times New Roman" w:hAnsi="Times New Roman" w:cs="Times New Roman"/>
          <w:sz w:val="24"/>
          <w:szCs w:val="24"/>
        </w:rPr>
      </w:pPr>
    </w:p>
    <w:p w14:paraId="1FD3A90E" w14:textId="77777777" w:rsidR="00D3553B" w:rsidRPr="00167FCF" w:rsidRDefault="008F2E5F"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3553B" w:rsidRPr="00167FCF">
        <w:rPr>
          <w:rFonts w:ascii="Times New Roman" w:hAnsi="Times New Roman" w:cs="Times New Roman"/>
          <w:sz w:val="24"/>
          <w:szCs w:val="24"/>
        </w:rPr>
        <w:t>.</w:t>
      </w:r>
      <w:r w:rsidR="00D3553B">
        <w:rPr>
          <w:rFonts w:ascii="Times New Roman" w:hAnsi="Times New Roman" w:cs="Times New Roman"/>
          <w:sz w:val="24"/>
          <w:szCs w:val="24"/>
        </w:rPr>
        <w:t>5</w:t>
      </w:r>
      <w:r w:rsidR="00D3553B" w:rsidRPr="00167FCF">
        <w:rPr>
          <w:rFonts w:ascii="Times New Roman" w:hAnsi="Times New Roman" w:cs="Times New Roman"/>
          <w:sz w:val="24"/>
          <w:szCs w:val="24"/>
        </w:rPr>
        <w:t xml:space="preserve">. Операции по налогу на добавленную стоимость и налогу на прибыль организаций отражаются в учете по </w:t>
      </w:r>
      <w:hyperlink r:id="rId137" w:tooltip="Приказ Минфина России от 01.07.2013 N 65н (ред. от 16.02.2016) &quot;Об утверждении Указаний о порядке применения бюджетной классификации Российской Федерации&quot;------------ Недействующая редакция{КонсультантПлюс}" w:history="1">
        <w:r w:rsidR="00D3553B" w:rsidRPr="00167FCF">
          <w:rPr>
            <w:rFonts w:ascii="Times New Roman" w:hAnsi="Times New Roman" w:cs="Times New Roman"/>
            <w:color w:val="0000FF"/>
            <w:sz w:val="24"/>
            <w:szCs w:val="24"/>
          </w:rPr>
          <w:t>статье 130</w:t>
        </w:r>
      </w:hyperlink>
      <w:r w:rsidR="00D3553B" w:rsidRPr="00167FCF">
        <w:rPr>
          <w:rFonts w:ascii="Times New Roman" w:hAnsi="Times New Roman" w:cs="Times New Roman"/>
          <w:sz w:val="24"/>
          <w:szCs w:val="24"/>
        </w:rPr>
        <w:t xml:space="preserve"> "Доходы от оказания платных услуг (работ)" КОСГУ, если они связаны с оказанием платных услуг (работ). В иных случаях операции по налогу на добавленную стоимость и налогу на прибыль организаций отражаются в учете по </w:t>
      </w:r>
      <w:hyperlink r:id="rId138" w:tooltip="Приказ Минфина России от 01.07.2013 N 65н (ред. от 16.02.2016) &quot;Об утверждении Указаний о порядке применения бюджетной классификации Российской Федерации&quot;------------ Недействующая редакция{КонсультантПлюс}" w:history="1">
        <w:r w:rsidR="00D3553B" w:rsidRPr="00167FCF">
          <w:rPr>
            <w:rFonts w:ascii="Times New Roman" w:hAnsi="Times New Roman" w:cs="Times New Roman"/>
            <w:color w:val="0000FF"/>
            <w:sz w:val="24"/>
            <w:szCs w:val="24"/>
          </w:rPr>
          <w:t>статье 180</w:t>
        </w:r>
      </w:hyperlink>
      <w:r w:rsidR="00D3553B" w:rsidRPr="00167FCF">
        <w:rPr>
          <w:rFonts w:ascii="Times New Roman" w:hAnsi="Times New Roman" w:cs="Times New Roman"/>
          <w:sz w:val="24"/>
          <w:szCs w:val="24"/>
        </w:rPr>
        <w:t xml:space="preserve"> "Прочие доходы" КОСГУ.</w:t>
      </w:r>
    </w:p>
    <w:p w14:paraId="1609305E"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39" w:tooltip="Приказ Минфина России от 01.07.2013 N 65н (ред. от 16.02.2016) &quot;Об утверждении Указаний о порядке применения бюджетной классификации Российской Федерации&quot;------------ Недействующая редакция{КонсультантПлюс}" w:history="1">
        <w:r w:rsidRPr="00167FCF">
          <w:rPr>
            <w:rFonts w:ascii="Times New Roman" w:hAnsi="Times New Roman" w:cs="Times New Roman"/>
            <w:i/>
            <w:iCs/>
            <w:color w:val="0000FF"/>
            <w:sz w:val="24"/>
            <w:szCs w:val="24"/>
          </w:rPr>
          <w:t>Указания</w:t>
        </w:r>
      </w:hyperlink>
      <w:r w:rsidRPr="00167FCF">
        <w:rPr>
          <w:rFonts w:ascii="Times New Roman" w:hAnsi="Times New Roman" w:cs="Times New Roman"/>
          <w:i/>
          <w:iCs/>
          <w:sz w:val="24"/>
          <w:szCs w:val="24"/>
        </w:rPr>
        <w:t xml:space="preserve"> о порядке применения бюджетной классификации Российской Федерации, утвержденные Приказом Минфина России от 01.07.2013 N 65н).</w:t>
      </w:r>
    </w:p>
    <w:p w14:paraId="7991350D" w14:textId="77777777" w:rsidR="00D3553B" w:rsidRDefault="00D3553B" w:rsidP="00D3553B">
      <w:pPr>
        <w:pStyle w:val="ConsPlusNormal"/>
        <w:jc w:val="both"/>
        <w:rPr>
          <w:rFonts w:ascii="Times New Roman" w:hAnsi="Times New Roman" w:cs="Times New Roman"/>
          <w:sz w:val="24"/>
          <w:szCs w:val="24"/>
        </w:rPr>
      </w:pPr>
    </w:p>
    <w:p w14:paraId="52AD28AF" w14:textId="77777777" w:rsidR="00D3553B" w:rsidRDefault="008F2E5F"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9</w:t>
      </w:r>
      <w:r w:rsidR="00D3553B">
        <w:rPr>
          <w:rFonts w:ascii="Times New Roman" w:hAnsi="Times New Roman" w:cs="Times New Roman"/>
          <w:sz w:val="24"/>
          <w:szCs w:val="24"/>
        </w:rPr>
        <w:t>.6. Начисление доходов в виде добровольных пожертвований производитс</w:t>
      </w:r>
      <w:r w:rsidR="00323A74">
        <w:rPr>
          <w:rFonts w:ascii="Times New Roman" w:hAnsi="Times New Roman" w:cs="Times New Roman"/>
          <w:sz w:val="24"/>
          <w:szCs w:val="24"/>
        </w:rPr>
        <w:t>я на основании поступления средств</w:t>
      </w:r>
      <w:r w:rsidR="00D3553B">
        <w:rPr>
          <w:rFonts w:ascii="Times New Roman" w:hAnsi="Times New Roman" w:cs="Times New Roman"/>
          <w:sz w:val="24"/>
          <w:szCs w:val="24"/>
        </w:rPr>
        <w:t xml:space="preserve"> на лицевой счет с использованием счета 120581000.</w:t>
      </w:r>
    </w:p>
    <w:p w14:paraId="57FEB03E" w14:textId="77777777" w:rsidR="008A07AA" w:rsidRDefault="008F2E5F"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r>
    </w:p>
    <w:p w14:paraId="60BC1F3A" w14:textId="77777777" w:rsidR="00D3553B" w:rsidRDefault="008F2E5F" w:rsidP="008A07A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9</w:t>
      </w:r>
      <w:r w:rsidR="00D3553B">
        <w:rPr>
          <w:rFonts w:ascii="Times New Roman" w:hAnsi="Times New Roman" w:cs="Times New Roman"/>
          <w:sz w:val="24"/>
          <w:szCs w:val="24"/>
        </w:rPr>
        <w:t>.7. В случае образования дебиторской задолженности Фонда обязательного страхования по страховому обеспечению на конец отчетного года Администрация поселения Роговское после сдачи годовой отчетности оформляет документы на возмещение данных расходов на счет 210.02 (лицевой счет 04) как возмещение затрат государства с корреспондирующим счетом 303.02 и с применением счет</w:t>
      </w:r>
      <w:r>
        <w:rPr>
          <w:rFonts w:ascii="Times New Roman" w:hAnsi="Times New Roman" w:cs="Times New Roman"/>
          <w:sz w:val="24"/>
          <w:szCs w:val="24"/>
        </w:rPr>
        <w:t>а 303</w:t>
      </w:r>
      <w:r w:rsidR="00D3553B">
        <w:rPr>
          <w:rFonts w:ascii="Times New Roman" w:hAnsi="Times New Roman" w:cs="Times New Roman"/>
          <w:sz w:val="24"/>
          <w:szCs w:val="24"/>
        </w:rPr>
        <w:t>.</w:t>
      </w:r>
      <w:r>
        <w:rPr>
          <w:rFonts w:ascii="Times New Roman" w:hAnsi="Times New Roman" w:cs="Times New Roman"/>
          <w:sz w:val="24"/>
          <w:szCs w:val="24"/>
        </w:rPr>
        <w:t>05</w:t>
      </w:r>
      <w:r w:rsidR="00D3553B">
        <w:rPr>
          <w:rFonts w:ascii="Times New Roman" w:hAnsi="Times New Roman" w:cs="Times New Roman"/>
          <w:sz w:val="24"/>
          <w:szCs w:val="24"/>
        </w:rPr>
        <w:t>.</w:t>
      </w:r>
    </w:p>
    <w:p w14:paraId="2C06D2B5" w14:textId="77777777" w:rsidR="00D3553B" w:rsidRDefault="00D3553B" w:rsidP="00D3553B">
      <w:pPr>
        <w:pStyle w:val="ConsPlusNormal"/>
        <w:jc w:val="both"/>
        <w:rPr>
          <w:rFonts w:ascii="Times New Roman" w:hAnsi="Times New Roman" w:cs="Times New Roman"/>
          <w:sz w:val="24"/>
          <w:szCs w:val="24"/>
        </w:rPr>
      </w:pPr>
    </w:p>
    <w:p w14:paraId="1CCE2D0B" w14:textId="77777777" w:rsidR="00D3553B" w:rsidRPr="00A3071A" w:rsidRDefault="008F2E5F" w:rsidP="00D3553B">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r w:rsidR="00D3553B" w:rsidRPr="003327BE">
        <w:rPr>
          <w:rFonts w:ascii="Times New Roman" w:hAnsi="Times New Roman" w:cs="Times New Roman"/>
          <w:b/>
          <w:sz w:val="24"/>
          <w:szCs w:val="24"/>
        </w:rPr>
        <w:t>. Расчеты по выданным авансам</w:t>
      </w:r>
    </w:p>
    <w:p w14:paraId="2CA2B6D2" w14:textId="77777777" w:rsidR="00D3553B" w:rsidRDefault="00D3553B" w:rsidP="00D3553B">
      <w:pPr>
        <w:pStyle w:val="ConsPlusNormal"/>
        <w:jc w:val="both"/>
        <w:rPr>
          <w:rFonts w:ascii="Times New Roman" w:hAnsi="Times New Roman" w:cs="Times New Roman"/>
          <w:sz w:val="24"/>
          <w:szCs w:val="24"/>
        </w:rPr>
      </w:pPr>
    </w:p>
    <w:p w14:paraId="794C5620" w14:textId="77777777" w:rsidR="00D3553B" w:rsidRDefault="006F6E4A"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10</w:t>
      </w:r>
      <w:r w:rsidR="00D3553B">
        <w:rPr>
          <w:rFonts w:ascii="Times New Roman" w:hAnsi="Times New Roman" w:cs="Times New Roman"/>
          <w:sz w:val="24"/>
          <w:szCs w:val="24"/>
        </w:rPr>
        <w:t>.1. Расчеты по предоставленным администрацией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0 206 00 000 «Расчеты по выданным авансам».</w:t>
      </w:r>
    </w:p>
    <w:p w14:paraId="0091008A" w14:textId="77777777" w:rsidR="00D3553B" w:rsidRDefault="006F6E4A"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10</w:t>
      </w:r>
      <w:r w:rsidR="00D3553B">
        <w:rPr>
          <w:rFonts w:ascii="Times New Roman" w:hAnsi="Times New Roman" w:cs="Times New Roman"/>
          <w:sz w:val="24"/>
          <w:szCs w:val="24"/>
        </w:rPr>
        <w:t>.2. В случае неисполнения договора (контракта) поставщиком (подрядчиком)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 по дебету счета 0 20930 000 «Расчеты по компенсации затрат» на основании предъявления письменной претензии и требования о возврате аванса на условиях договора (контракта) в адрес поставщика (исполнителя).</w:t>
      </w:r>
    </w:p>
    <w:p w14:paraId="55CE6BCC" w14:textId="77777777" w:rsidR="00D3553B" w:rsidRDefault="00D3553B" w:rsidP="00D3553B">
      <w:pPr>
        <w:pStyle w:val="ConsPlusNormal"/>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(Основание: п.86 Инструкции 162н, Письмо Минфина России №02-02-04/67438, </w:t>
      </w:r>
      <w:r>
        <w:rPr>
          <w:rFonts w:ascii="Times New Roman" w:hAnsi="Times New Roman" w:cs="Times New Roman"/>
          <w:i/>
          <w:sz w:val="24"/>
          <w:szCs w:val="24"/>
        </w:rPr>
        <w:lastRenderedPageBreak/>
        <w:t>Казначейства России №42-7.4-05/5.1-805 от 25.12.2014).</w:t>
      </w:r>
    </w:p>
    <w:p w14:paraId="6B0A5DC1" w14:textId="77777777" w:rsidR="00D3553B" w:rsidRDefault="00D3553B" w:rsidP="00D3553B">
      <w:pPr>
        <w:pStyle w:val="ConsPlusNormal"/>
        <w:jc w:val="both"/>
        <w:rPr>
          <w:rFonts w:ascii="Times New Roman" w:hAnsi="Times New Roman" w:cs="Times New Roman"/>
          <w:i/>
          <w:sz w:val="24"/>
          <w:szCs w:val="24"/>
        </w:rPr>
      </w:pPr>
    </w:p>
    <w:p w14:paraId="07BBA8F5" w14:textId="77777777" w:rsidR="00D3553B" w:rsidRPr="00815296" w:rsidRDefault="006F6E4A" w:rsidP="00D3553B">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r w:rsidR="00D3553B" w:rsidRPr="00120DBA">
        <w:rPr>
          <w:rFonts w:ascii="Times New Roman" w:hAnsi="Times New Roman" w:cs="Times New Roman"/>
          <w:b/>
          <w:sz w:val="24"/>
          <w:szCs w:val="24"/>
        </w:rPr>
        <w:t>. Расчеты с подотчетными лицами</w:t>
      </w:r>
    </w:p>
    <w:p w14:paraId="454D6B96"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r>
    </w:p>
    <w:p w14:paraId="46253641" w14:textId="77777777" w:rsidR="00D3553B" w:rsidRDefault="006F6E4A" w:rsidP="00D3553B">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11</w:t>
      </w:r>
      <w:r w:rsidR="00D3553B">
        <w:rPr>
          <w:rFonts w:ascii="Times New Roman" w:hAnsi="Times New Roman" w:cs="Times New Roman"/>
          <w:sz w:val="24"/>
          <w:szCs w:val="24"/>
        </w:rPr>
        <w:t>.1. Наличные денежные средства под отчет в администрации поселения Роговское не выдаются.</w:t>
      </w:r>
    </w:p>
    <w:p w14:paraId="1C9F3082" w14:textId="77777777" w:rsidR="00D3553B" w:rsidRDefault="006F6E4A" w:rsidP="00D3553B">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11</w:t>
      </w:r>
      <w:r w:rsidR="00D3553B">
        <w:rPr>
          <w:rFonts w:ascii="Times New Roman" w:hAnsi="Times New Roman" w:cs="Times New Roman"/>
          <w:sz w:val="24"/>
          <w:szCs w:val="24"/>
        </w:rPr>
        <w:t>.2. В администрации производится возмещение расходов должностным лицам на приобретение проездных документов в служебных целях на все виды общественного транспорта (транспортные расходы), в случае если они не были обеспечены проездными документами, по авансовому отчету с приложением проездных документов и маршрутного листа с отметкой организации, в которую был направлен сотрудник по служебным вопросам (печать, штамп, подпись). Данные расходы отражаются в учете по виду расходов 122 и КОСГУ 222 и учитываются на счете 020822000.</w:t>
      </w:r>
    </w:p>
    <w:p w14:paraId="2214BD5A" w14:textId="77777777" w:rsidR="00D3553B" w:rsidRPr="00120DBA" w:rsidRDefault="006F6E4A" w:rsidP="00D3553B">
      <w:pPr>
        <w:pStyle w:val="ConsPlusNormal"/>
        <w:ind w:firstLine="720"/>
        <w:jc w:val="both"/>
        <w:rPr>
          <w:rFonts w:ascii="Times New Roman" w:hAnsi="Times New Roman" w:cs="Times New Roman"/>
          <w:i/>
          <w:sz w:val="24"/>
          <w:szCs w:val="24"/>
        </w:rPr>
      </w:pPr>
      <w:r>
        <w:rPr>
          <w:rFonts w:ascii="Times New Roman" w:hAnsi="Times New Roman" w:cs="Times New Roman"/>
          <w:i/>
          <w:sz w:val="24"/>
          <w:szCs w:val="24"/>
        </w:rPr>
        <w:t>(Основание: Приказ 132</w:t>
      </w:r>
      <w:r w:rsidR="00D3553B">
        <w:rPr>
          <w:rFonts w:ascii="Times New Roman" w:hAnsi="Times New Roman" w:cs="Times New Roman"/>
          <w:i/>
          <w:sz w:val="24"/>
          <w:szCs w:val="24"/>
        </w:rPr>
        <w:t>н</w:t>
      </w:r>
      <w:r>
        <w:rPr>
          <w:rFonts w:ascii="Times New Roman" w:hAnsi="Times New Roman" w:cs="Times New Roman"/>
          <w:i/>
          <w:sz w:val="24"/>
          <w:szCs w:val="24"/>
        </w:rPr>
        <w:t>, 209н</w:t>
      </w:r>
      <w:r w:rsidR="00D3553B">
        <w:rPr>
          <w:rFonts w:ascii="Times New Roman" w:hAnsi="Times New Roman" w:cs="Times New Roman"/>
          <w:i/>
          <w:sz w:val="24"/>
          <w:szCs w:val="24"/>
        </w:rPr>
        <w:t>).</w:t>
      </w:r>
    </w:p>
    <w:p w14:paraId="10B0DC2C" w14:textId="77777777" w:rsidR="00D3553B" w:rsidRDefault="00D3553B" w:rsidP="006F6E4A">
      <w:pPr>
        <w:pStyle w:val="ConsPlusNormal"/>
        <w:jc w:val="both"/>
        <w:rPr>
          <w:rFonts w:ascii="Times New Roman" w:hAnsi="Times New Roman" w:cs="Times New Roman"/>
          <w:sz w:val="24"/>
          <w:szCs w:val="24"/>
        </w:rPr>
      </w:pPr>
    </w:p>
    <w:p w14:paraId="6BFB397B" w14:textId="77777777" w:rsidR="00262279" w:rsidRPr="00262279" w:rsidRDefault="006F6E4A" w:rsidP="00B35299">
      <w:pPr>
        <w:pStyle w:val="ac"/>
        <w:spacing w:before="0" w:beforeAutospacing="0" w:after="0" w:afterAutospacing="0"/>
        <w:jc w:val="both"/>
      </w:pPr>
      <w:r>
        <w:tab/>
        <w:t xml:space="preserve">11.3. </w:t>
      </w:r>
      <w:r w:rsidR="00262279" w:rsidRPr="00262279">
        <w:rPr>
          <w:color w:val="000000"/>
        </w:rPr>
        <w:t>При нап</w:t>
      </w:r>
      <w:r w:rsidR="00262279">
        <w:rPr>
          <w:color w:val="000000"/>
        </w:rPr>
        <w:t xml:space="preserve">равлении сотрудников </w:t>
      </w:r>
      <w:r w:rsidR="00262279" w:rsidRPr="00262279">
        <w:rPr>
          <w:color w:val="000000"/>
        </w:rPr>
        <w:t>в служебные командировки</w:t>
      </w:r>
      <w:r w:rsidR="00262279">
        <w:rPr>
          <w:color w:val="000000"/>
        </w:rPr>
        <w:t xml:space="preserve"> </w:t>
      </w:r>
      <w:r w:rsidR="00262279" w:rsidRPr="00262279">
        <w:t>на территории России расходы на них возмещаются в соответствии с</w:t>
      </w:r>
      <w:r w:rsidR="00262279">
        <w:t xml:space="preserve"> </w:t>
      </w:r>
      <w:r w:rsidR="00262279" w:rsidRPr="00262279">
        <w:t> </w:t>
      </w:r>
      <w:hyperlink r:id="rId140" w:anchor="/document/99/901828514/" w:history="1">
        <w:r w:rsidR="00262279" w:rsidRPr="00262279">
          <w:rPr>
            <w:rStyle w:val="a9"/>
            <w:color w:val="147900"/>
          </w:rPr>
          <w:t>постановлением</w:t>
        </w:r>
        <w:r w:rsidR="00262279">
          <w:rPr>
            <w:rStyle w:val="a9"/>
            <w:color w:val="147900"/>
          </w:rPr>
          <w:t xml:space="preserve"> </w:t>
        </w:r>
        <w:r w:rsidR="00262279" w:rsidRPr="00262279">
          <w:rPr>
            <w:rStyle w:val="a9"/>
            <w:color w:val="147900"/>
          </w:rPr>
          <w:t>Правительства от 02.10.2002 № 729</w:t>
        </w:r>
      </w:hyperlink>
      <w:r w:rsidR="00262279" w:rsidRPr="00262279">
        <w:t>.</w:t>
      </w:r>
      <w:r w:rsidR="00262279">
        <w:t xml:space="preserve"> </w:t>
      </w:r>
      <w:r w:rsidR="00262279" w:rsidRPr="00262279">
        <w:t>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w:t>
      </w:r>
      <w:r w:rsidR="00B35299">
        <w:t>ходам с разрешения руководителя</w:t>
      </w:r>
      <w:r w:rsidR="00262279" w:rsidRPr="00262279">
        <w:t>,</w:t>
      </w:r>
      <w:r w:rsidR="00B35299">
        <w:t xml:space="preserve"> оформленного распоряжением</w:t>
      </w:r>
      <w:r w:rsidR="00262279" w:rsidRPr="00262279">
        <w:t>.</w:t>
      </w:r>
    </w:p>
    <w:p w14:paraId="1FD9180D" w14:textId="77777777" w:rsidR="00262279" w:rsidRPr="00B35299" w:rsidRDefault="00B35299" w:rsidP="00B35299">
      <w:pPr>
        <w:spacing w:after="0" w:line="240" w:lineRule="auto"/>
        <w:ind w:firstLine="708"/>
        <w:jc w:val="both"/>
        <w:rPr>
          <w:rFonts w:ascii="Times New Roman" w:hAnsi="Times New Roman"/>
          <w:i/>
          <w:sz w:val="24"/>
          <w:szCs w:val="24"/>
        </w:rPr>
      </w:pPr>
      <w:r w:rsidRPr="00B35299">
        <w:rPr>
          <w:rFonts w:ascii="Times New Roman" w:hAnsi="Times New Roman"/>
          <w:i/>
          <w:sz w:val="24"/>
          <w:szCs w:val="24"/>
        </w:rPr>
        <w:t>(</w:t>
      </w:r>
      <w:r w:rsidR="00262279" w:rsidRPr="00B35299">
        <w:rPr>
          <w:rFonts w:ascii="Times New Roman" w:hAnsi="Times New Roman"/>
          <w:i/>
          <w:sz w:val="24"/>
          <w:szCs w:val="24"/>
        </w:rPr>
        <w:t>Основание: пункты </w:t>
      </w:r>
      <w:hyperlink r:id="rId141" w:anchor="/document/99/901828514/XA00LTK2M0/" w:tooltip="2. Возмещение расходов в размерах, установленных пунктом 1 настоящего постановления, производится организациями в пределах ассигнований, выделенных им из федерального бюджета на служебные командировки, либо (в случа..." w:history="1">
        <w:r w:rsidR="00262279" w:rsidRPr="00B35299">
          <w:rPr>
            <w:rStyle w:val="a9"/>
            <w:rFonts w:ascii="Times New Roman" w:hAnsi="Times New Roman"/>
            <w:i/>
            <w:color w:val="147900"/>
            <w:sz w:val="24"/>
            <w:szCs w:val="24"/>
          </w:rPr>
          <w:t>2</w:t>
        </w:r>
      </w:hyperlink>
      <w:r w:rsidR="00262279" w:rsidRPr="00B35299">
        <w:rPr>
          <w:rFonts w:ascii="Times New Roman" w:hAnsi="Times New Roman"/>
          <w:i/>
          <w:sz w:val="24"/>
          <w:szCs w:val="24"/>
        </w:rPr>
        <w:t>, </w:t>
      </w:r>
      <w:hyperlink r:id="rId142" w:anchor="/document/99/901828514/XA00LU62M3/" w:tooltip="3. Расходы, превышающие размеры, установленные пунктом 1 настоящего постановления, а также иные связанные со служебными командировками расходы (при условии, что они произведены работником с разрешения или ведома работодателя..." w:history="1">
        <w:r w:rsidR="00262279" w:rsidRPr="00B35299">
          <w:rPr>
            <w:rStyle w:val="a9"/>
            <w:rFonts w:ascii="Times New Roman" w:hAnsi="Times New Roman"/>
            <w:i/>
            <w:color w:val="147900"/>
            <w:sz w:val="24"/>
            <w:szCs w:val="24"/>
          </w:rPr>
          <w:t>3</w:t>
        </w:r>
      </w:hyperlink>
      <w:r w:rsidR="00262279" w:rsidRPr="00B35299">
        <w:rPr>
          <w:rFonts w:ascii="Times New Roman" w:hAnsi="Times New Roman"/>
          <w:i/>
          <w:sz w:val="24"/>
          <w:szCs w:val="24"/>
        </w:rPr>
        <w:t> постановления Правительства от 02.10.2002 № 729</w:t>
      </w:r>
      <w:r w:rsidRPr="00B35299">
        <w:rPr>
          <w:rFonts w:ascii="Times New Roman" w:hAnsi="Times New Roman"/>
          <w:i/>
          <w:sz w:val="24"/>
          <w:szCs w:val="24"/>
        </w:rPr>
        <w:t>)</w:t>
      </w:r>
    </w:p>
    <w:p w14:paraId="667C61A5" w14:textId="77777777" w:rsidR="00262279" w:rsidRDefault="00262279" w:rsidP="00B35299">
      <w:pPr>
        <w:pStyle w:val="ac"/>
        <w:spacing w:before="0" w:beforeAutospacing="0" w:after="0" w:afterAutospacing="0"/>
        <w:ind w:firstLine="708"/>
        <w:jc w:val="both"/>
      </w:pPr>
      <w:r w:rsidRPr="00262279">
        <w:rPr>
          <w:color w:val="000000"/>
        </w:rPr>
        <w:t>Порядок оформления служебных командировок и возмещения командировочных</w:t>
      </w:r>
      <w:r w:rsidR="00B35299">
        <w:rPr>
          <w:color w:val="000000"/>
        </w:rPr>
        <w:t xml:space="preserve"> </w:t>
      </w:r>
      <w:r w:rsidRPr="00262279">
        <w:t>расходов приведен в </w:t>
      </w:r>
      <w:r w:rsidR="00B35299">
        <w:t>приложении 12</w:t>
      </w:r>
      <w:r w:rsidRPr="00262279">
        <w:t>.</w:t>
      </w:r>
    </w:p>
    <w:p w14:paraId="4CBAD640" w14:textId="77777777" w:rsidR="007F3317" w:rsidRDefault="007F3317" w:rsidP="00B35299">
      <w:pPr>
        <w:pStyle w:val="ac"/>
        <w:spacing w:before="0" w:beforeAutospacing="0" w:after="0" w:afterAutospacing="0"/>
        <w:ind w:firstLine="708"/>
        <w:jc w:val="both"/>
      </w:pPr>
      <w:r>
        <w:t xml:space="preserve">11.4. </w:t>
      </w:r>
      <w:r w:rsidR="00B535F8">
        <w:t>По возвращении из командировки сотрудник представляет авансовый отчет об израсходованных суммах в течение трех рабочих дней.</w:t>
      </w:r>
    </w:p>
    <w:p w14:paraId="36BA30E3" w14:textId="77777777" w:rsidR="00B535F8" w:rsidRPr="00B35299" w:rsidRDefault="00B535F8" w:rsidP="00B535F8">
      <w:pPr>
        <w:spacing w:after="0" w:line="240" w:lineRule="auto"/>
        <w:ind w:firstLine="708"/>
        <w:jc w:val="both"/>
        <w:rPr>
          <w:rFonts w:ascii="Times New Roman" w:hAnsi="Times New Roman"/>
          <w:i/>
          <w:sz w:val="24"/>
          <w:szCs w:val="24"/>
        </w:rPr>
      </w:pPr>
      <w:r w:rsidRPr="00B35299">
        <w:rPr>
          <w:rFonts w:ascii="Times New Roman" w:hAnsi="Times New Roman"/>
          <w:i/>
          <w:sz w:val="24"/>
          <w:szCs w:val="24"/>
        </w:rPr>
        <w:t>(Основание: пункт </w:t>
      </w:r>
      <w:hyperlink r:id="rId143" w:anchor="/document/99/901828514/XA00LTK2M0/" w:tooltip="2. Возмещение расходов в размерах, установленных пунктом 1 настоящего постановления, производится организациями в пределах ассигнований, выделенных им из федерального бюджета на служебные командировки, либо (в случа..." w:history="1">
        <w:r w:rsidRPr="00B35299">
          <w:rPr>
            <w:rStyle w:val="a9"/>
            <w:rFonts w:ascii="Times New Roman" w:hAnsi="Times New Roman"/>
            <w:i/>
            <w:color w:val="147900"/>
            <w:sz w:val="24"/>
            <w:szCs w:val="24"/>
          </w:rPr>
          <w:t>2</w:t>
        </w:r>
      </w:hyperlink>
      <w:hyperlink r:id="rId144" w:anchor="/document/99/901828514/XA00LU62M3/" w:tooltip="3. Расходы, превышающие размеры, установленные пунктом 1 настоящего постановления, а также иные связанные со служебными командировками расходы (при условии, что они произведены работником с разрешения или ведома работодателя..." w:history="1">
        <w:r>
          <w:rPr>
            <w:rStyle w:val="a9"/>
            <w:rFonts w:ascii="Times New Roman" w:hAnsi="Times New Roman"/>
            <w:i/>
            <w:color w:val="147900"/>
            <w:sz w:val="24"/>
            <w:szCs w:val="24"/>
          </w:rPr>
          <w:t>6</w:t>
        </w:r>
      </w:hyperlink>
      <w:r w:rsidRPr="00B35299">
        <w:rPr>
          <w:rFonts w:ascii="Times New Roman" w:hAnsi="Times New Roman"/>
          <w:i/>
          <w:sz w:val="24"/>
          <w:szCs w:val="24"/>
        </w:rPr>
        <w:t> п</w:t>
      </w:r>
      <w:r>
        <w:rPr>
          <w:rFonts w:ascii="Times New Roman" w:hAnsi="Times New Roman"/>
          <w:i/>
          <w:sz w:val="24"/>
          <w:szCs w:val="24"/>
        </w:rPr>
        <w:t>остановления Правительства от 13</w:t>
      </w:r>
      <w:r w:rsidRPr="00B35299">
        <w:rPr>
          <w:rFonts w:ascii="Times New Roman" w:hAnsi="Times New Roman"/>
          <w:i/>
          <w:sz w:val="24"/>
          <w:szCs w:val="24"/>
        </w:rPr>
        <w:t>.10.200</w:t>
      </w:r>
      <w:r>
        <w:rPr>
          <w:rFonts w:ascii="Times New Roman" w:hAnsi="Times New Roman"/>
          <w:i/>
          <w:sz w:val="24"/>
          <w:szCs w:val="24"/>
        </w:rPr>
        <w:t>8</w:t>
      </w:r>
      <w:r w:rsidRPr="00B35299">
        <w:rPr>
          <w:rFonts w:ascii="Times New Roman" w:hAnsi="Times New Roman"/>
          <w:i/>
          <w:sz w:val="24"/>
          <w:szCs w:val="24"/>
        </w:rPr>
        <w:t> № 7</w:t>
      </w:r>
      <w:r>
        <w:rPr>
          <w:rFonts w:ascii="Times New Roman" w:hAnsi="Times New Roman"/>
          <w:i/>
          <w:sz w:val="24"/>
          <w:szCs w:val="24"/>
        </w:rPr>
        <w:t>4</w:t>
      </w:r>
      <w:r w:rsidRPr="00B35299">
        <w:rPr>
          <w:rFonts w:ascii="Times New Roman" w:hAnsi="Times New Roman"/>
          <w:i/>
          <w:sz w:val="24"/>
          <w:szCs w:val="24"/>
        </w:rPr>
        <w:t>9)</w:t>
      </w:r>
    </w:p>
    <w:p w14:paraId="1FF253ED" w14:textId="77777777" w:rsidR="00CE49F1" w:rsidRPr="00262279" w:rsidRDefault="00CE49F1" w:rsidP="00B35299">
      <w:pPr>
        <w:pStyle w:val="ac"/>
        <w:spacing w:before="0" w:beforeAutospacing="0" w:after="0" w:afterAutospacing="0"/>
        <w:ind w:firstLine="708"/>
        <w:jc w:val="both"/>
      </w:pPr>
    </w:p>
    <w:p w14:paraId="2E8A6E4F" w14:textId="77777777" w:rsidR="00D3553B" w:rsidRPr="00167FCF" w:rsidRDefault="00B535F8" w:rsidP="00D3553B">
      <w:pPr>
        <w:pStyle w:val="ConsPlusNormal"/>
        <w:jc w:val="center"/>
        <w:outlineLvl w:val="2"/>
        <w:rPr>
          <w:rFonts w:ascii="Times New Roman" w:hAnsi="Times New Roman" w:cs="Times New Roman"/>
          <w:sz w:val="24"/>
          <w:szCs w:val="24"/>
        </w:rPr>
      </w:pPr>
      <w:bookmarkStart w:id="6" w:name="Par344"/>
      <w:bookmarkStart w:id="7" w:name="Par365"/>
      <w:bookmarkEnd w:id="6"/>
      <w:bookmarkEnd w:id="7"/>
      <w:r>
        <w:rPr>
          <w:rFonts w:ascii="Times New Roman" w:hAnsi="Times New Roman" w:cs="Times New Roman"/>
          <w:b/>
          <w:bCs/>
          <w:sz w:val="24"/>
          <w:szCs w:val="24"/>
        </w:rPr>
        <w:t>12</w:t>
      </w:r>
      <w:r w:rsidR="00D3553B" w:rsidRPr="00167FCF">
        <w:rPr>
          <w:rFonts w:ascii="Times New Roman" w:hAnsi="Times New Roman" w:cs="Times New Roman"/>
          <w:b/>
          <w:bCs/>
          <w:sz w:val="24"/>
          <w:szCs w:val="24"/>
        </w:rPr>
        <w:t>. Расчеты по обязательствам</w:t>
      </w:r>
    </w:p>
    <w:p w14:paraId="0FB6A3EB" w14:textId="77777777" w:rsidR="00D3553B" w:rsidRPr="00167FCF" w:rsidRDefault="00D3553B" w:rsidP="00D3553B">
      <w:pPr>
        <w:pStyle w:val="ConsPlusNormal"/>
        <w:jc w:val="both"/>
        <w:rPr>
          <w:rFonts w:ascii="Times New Roman" w:hAnsi="Times New Roman" w:cs="Times New Roman"/>
          <w:sz w:val="24"/>
          <w:szCs w:val="24"/>
        </w:rPr>
      </w:pPr>
    </w:p>
    <w:p w14:paraId="6CBB3254" w14:textId="77777777" w:rsidR="00D3553B" w:rsidRPr="00167FCF" w:rsidRDefault="00B535F8" w:rsidP="00D3553B">
      <w:pPr>
        <w:pStyle w:val="ConsPlusNormal"/>
        <w:ind w:firstLine="540"/>
        <w:jc w:val="both"/>
        <w:rPr>
          <w:rFonts w:ascii="Times New Roman" w:hAnsi="Times New Roman" w:cs="Times New Roman"/>
          <w:sz w:val="24"/>
          <w:szCs w:val="24"/>
        </w:rPr>
      </w:pPr>
      <w:bookmarkStart w:id="8" w:name="Par367"/>
      <w:bookmarkEnd w:id="8"/>
      <w:r>
        <w:rPr>
          <w:rFonts w:ascii="Times New Roman" w:hAnsi="Times New Roman" w:cs="Times New Roman"/>
          <w:sz w:val="24"/>
          <w:szCs w:val="24"/>
        </w:rPr>
        <w:t>12</w:t>
      </w:r>
      <w:r w:rsidR="00D3553B" w:rsidRPr="00167FCF">
        <w:rPr>
          <w:rFonts w:ascii="Times New Roman" w:hAnsi="Times New Roman" w:cs="Times New Roman"/>
          <w:sz w:val="24"/>
          <w:szCs w:val="24"/>
        </w:rPr>
        <w:t>.</w:t>
      </w:r>
      <w:r w:rsidR="00D3553B">
        <w:rPr>
          <w:rFonts w:ascii="Times New Roman" w:hAnsi="Times New Roman" w:cs="Times New Roman"/>
          <w:sz w:val="24"/>
          <w:szCs w:val="24"/>
        </w:rPr>
        <w:t>1</w:t>
      </w:r>
      <w:r w:rsidR="00D3553B" w:rsidRPr="00167FCF">
        <w:rPr>
          <w:rFonts w:ascii="Times New Roman" w:hAnsi="Times New Roman" w:cs="Times New Roman"/>
          <w:sz w:val="24"/>
          <w:szCs w:val="24"/>
        </w:rPr>
        <w:t xml:space="preserve">. В Табеле учета использования рабочего времени </w:t>
      </w:r>
      <w:hyperlink r:id="rId145" w:tooltip="Форма: Табель учета использования рабочего времени (для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Форма по ОКУД 0504421) (Приказ Минфина России" w:history="1">
        <w:r w:rsidR="00D3553B" w:rsidRPr="00167FCF">
          <w:rPr>
            <w:rFonts w:ascii="Times New Roman" w:hAnsi="Times New Roman" w:cs="Times New Roman"/>
            <w:color w:val="0000FF"/>
            <w:sz w:val="24"/>
            <w:szCs w:val="24"/>
          </w:rPr>
          <w:t>(ф. 0504421)</w:t>
        </w:r>
      </w:hyperlink>
      <w:r w:rsidR="00D3553B" w:rsidRPr="00167FCF">
        <w:rPr>
          <w:rFonts w:ascii="Times New Roman" w:hAnsi="Times New Roman" w:cs="Times New Roman"/>
          <w:sz w:val="24"/>
          <w:szCs w:val="24"/>
        </w:rP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w:t>
      </w:r>
    </w:p>
    <w:p w14:paraId="6486B70D"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Методические </w:t>
      </w:r>
      <w:hyperlink r:id="rId146"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167FCF">
          <w:rPr>
            <w:rFonts w:ascii="Times New Roman" w:hAnsi="Times New Roman" w:cs="Times New Roman"/>
            <w:i/>
            <w:iCs/>
            <w:color w:val="0000FF"/>
            <w:sz w:val="24"/>
            <w:szCs w:val="24"/>
          </w:rPr>
          <w:t>указания</w:t>
        </w:r>
      </w:hyperlink>
      <w:r w:rsidRPr="00167FCF">
        <w:rPr>
          <w:rFonts w:ascii="Times New Roman" w:hAnsi="Times New Roman" w:cs="Times New Roman"/>
          <w:i/>
          <w:iCs/>
          <w:sz w:val="24"/>
          <w:szCs w:val="24"/>
        </w:rPr>
        <w:t xml:space="preserve"> N 52н)</w:t>
      </w:r>
    </w:p>
    <w:p w14:paraId="1F29555A" w14:textId="77777777" w:rsidR="00D3553B" w:rsidRPr="00167FCF" w:rsidRDefault="00D3553B" w:rsidP="00D3553B">
      <w:pPr>
        <w:pStyle w:val="ConsPlusNormal"/>
        <w:jc w:val="both"/>
        <w:rPr>
          <w:rFonts w:ascii="Times New Roman" w:hAnsi="Times New Roman" w:cs="Times New Roman"/>
          <w:sz w:val="24"/>
          <w:szCs w:val="24"/>
        </w:rPr>
      </w:pPr>
    </w:p>
    <w:p w14:paraId="0FBC1931" w14:textId="77777777" w:rsidR="00D3553B" w:rsidRDefault="00B535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D3553B" w:rsidRPr="00167FCF">
        <w:rPr>
          <w:rFonts w:ascii="Times New Roman" w:hAnsi="Times New Roman" w:cs="Times New Roman"/>
          <w:sz w:val="24"/>
          <w:szCs w:val="24"/>
        </w:rPr>
        <w:t>.</w:t>
      </w:r>
      <w:r w:rsidR="00D3553B">
        <w:rPr>
          <w:rFonts w:ascii="Times New Roman" w:hAnsi="Times New Roman" w:cs="Times New Roman"/>
          <w:sz w:val="24"/>
          <w:szCs w:val="24"/>
        </w:rPr>
        <w:t>2</w:t>
      </w:r>
      <w:r w:rsidR="00D3553B" w:rsidRPr="00167FCF">
        <w:rPr>
          <w:rFonts w:ascii="Times New Roman" w:hAnsi="Times New Roman" w:cs="Times New Roman"/>
          <w:sz w:val="24"/>
          <w:szCs w:val="24"/>
        </w:rPr>
        <w:t xml:space="preserve">. В Журнале операций расчетов по оплате труда </w:t>
      </w:r>
      <w:hyperlink r:id="rId147" w:tooltip="Форма: Журнал операций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Форма по ОКУД 0504071) (Приказ Минфина России о" w:history="1">
        <w:r w:rsidR="00D3553B" w:rsidRPr="00167FCF">
          <w:rPr>
            <w:rFonts w:ascii="Times New Roman" w:hAnsi="Times New Roman" w:cs="Times New Roman"/>
            <w:color w:val="0000FF"/>
            <w:sz w:val="24"/>
            <w:szCs w:val="24"/>
          </w:rPr>
          <w:t>(ф. 0504071)</w:t>
        </w:r>
      </w:hyperlink>
      <w:r w:rsidR="00D3553B" w:rsidRPr="00167FCF">
        <w:rPr>
          <w:rFonts w:ascii="Times New Roman" w:hAnsi="Times New Roman" w:cs="Times New Roman"/>
          <w:sz w:val="24"/>
          <w:szCs w:val="24"/>
        </w:rPr>
        <w:t xml:space="preserve"> отражаются </w:t>
      </w:r>
      <w:r w:rsidR="00D3553B">
        <w:rPr>
          <w:rFonts w:ascii="Times New Roman" w:hAnsi="Times New Roman" w:cs="Times New Roman"/>
          <w:sz w:val="24"/>
          <w:szCs w:val="24"/>
        </w:rPr>
        <w:t xml:space="preserve">также </w:t>
      </w:r>
      <w:r w:rsidR="00D3553B" w:rsidRPr="00167FCF">
        <w:rPr>
          <w:rFonts w:ascii="Times New Roman" w:hAnsi="Times New Roman" w:cs="Times New Roman"/>
          <w:sz w:val="24"/>
          <w:szCs w:val="24"/>
        </w:rPr>
        <w:t>операции по сч</w:t>
      </w:r>
      <w:r w:rsidR="00D3553B">
        <w:rPr>
          <w:rFonts w:ascii="Times New Roman" w:hAnsi="Times New Roman" w:cs="Times New Roman"/>
          <w:sz w:val="24"/>
          <w:szCs w:val="24"/>
        </w:rPr>
        <w:t>етам 0 302 11 000, 0 302 12 000, 0 302 13 000, 0 303 01 000, 0 303 02 000, 0 303 06 000, 0 303 07 000, 0 303 10 000.</w:t>
      </w:r>
      <w:r w:rsidR="00D3553B" w:rsidRPr="00167FCF">
        <w:rPr>
          <w:rFonts w:ascii="Times New Roman" w:hAnsi="Times New Roman" w:cs="Times New Roman"/>
          <w:sz w:val="24"/>
          <w:szCs w:val="24"/>
        </w:rPr>
        <w:t xml:space="preserve"> </w:t>
      </w:r>
    </w:p>
    <w:p w14:paraId="3E1F28D2"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4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257</w:t>
        </w:r>
      </w:hyperlink>
      <w:r w:rsidRPr="00167FCF">
        <w:rPr>
          <w:rFonts w:ascii="Times New Roman" w:hAnsi="Times New Roman" w:cs="Times New Roman"/>
          <w:i/>
          <w:iCs/>
          <w:sz w:val="24"/>
          <w:szCs w:val="24"/>
        </w:rPr>
        <w:t xml:space="preserve"> Инструкции N 157н)</w:t>
      </w:r>
    </w:p>
    <w:p w14:paraId="4C6DC6B9" w14:textId="77777777" w:rsidR="00D3553B" w:rsidRPr="00167FCF" w:rsidRDefault="00D3553B" w:rsidP="00D3553B">
      <w:pPr>
        <w:pStyle w:val="ConsPlusNormal"/>
        <w:jc w:val="both"/>
        <w:rPr>
          <w:rFonts w:ascii="Times New Roman" w:hAnsi="Times New Roman" w:cs="Times New Roman"/>
          <w:sz w:val="24"/>
          <w:szCs w:val="24"/>
        </w:rPr>
      </w:pPr>
    </w:p>
    <w:p w14:paraId="2A6D7728" w14:textId="77777777" w:rsidR="00D3553B" w:rsidRPr="00167FCF" w:rsidRDefault="00B535F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D3553B" w:rsidRPr="00167FCF">
        <w:rPr>
          <w:rFonts w:ascii="Times New Roman" w:hAnsi="Times New Roman" w:cs="Times New Roman"/>
          <w:sz w:val="24"/>
          <w:szCs w:val="24"/>
        </w:rPr>
        <w:t>.</w:t>
      </w:r>
      <w:r w:rsidR="00D3553B">
        <w:rPr>
          <w:rFonts w:ascii="Times New Roman" w:hAnsi="Times New Roman" w:cs="Times New Roman"/>
          <w:sz w:val="24"/>
          <w:szCs w:val="24"/>
        </w:rPr>
        <w:t>3</w:t>
      </w:r>
      <w:r w:rsidR="00D3553B" w:rsidRPr="00167FCF">
        <w:rPr>
          <w:rFonts w:ascii="Times New Roman" w:hAnsi="Times New Roman" w:cs="Times New Roman"/>
          <w:sz w:val="24"/>
          <w:szCs w:val="24"/>
        </w:rPr>
        <w:t xml:space="preserve">. Аналитический учет расчетов по </w:t>
      </w:r>
      <w:r w:rsidR="00D3553B">
        <w:rPr>
          <w:rFonts w:ascii="Times New Roman" w:hAnsi="Times New Roman" w:cs="Times New Roman"/>
          <w:sz w:val="24"/>
          <w:szCs w:val="24"/>
        </w:rPr>
        <w:t xml:space="preserve">пенсиям, </w:t>
      </w:r>
      <w:r w:rsidR="00D3553B" w:rsidRPr="00167FCF">
        <w:rPr>
          <w:rFonts w:ascii="Times New Roman" w:hAnsi="Times New Roman" w:cs="Times New Roman"/>
          <w:sz w:val="24"/>
          <w:szCs w:val="24"/>
        </w:rPr>
        <w:t>пособиям и иным социальным выплатам ведет</w:t>
      </w:r>
      <w:r w:rsidR="00D3553B">
        <w:rPr>
          <w:rFonts w:ascii="Times New Roman" w:hAnsi="Times New Roman" w:cs="Times New Roman"/>
          <w:sz w:val="24"/>
          <w:szCs w:val="24"/>
        </w:rPr>
        <w:t>ся в Журнале расчетов с поставщиками и подрядчиками</w:t>
      </w:r>
      <w:r w:rsidR="00D3553B" w:rsidRPr="00167FCF">
        <w:rPr>
          <w:rFonts w:ascii="Times New Roman" w:hAnsi="Times New Roman" w:cs="Times New Roman"/>
          <w:sz w:val="24"/>
          <w:szCs w:val="24"/>
        </w:rPr>
        <w:t xml:space="preserve"> </w:t>
      </w:r>
      <w:hyperlink r:id="rId149" w:tooltip="Форма: Журнал операций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Форма по ОКУД 0504071) (Приказ Минфина России о" w:history="1">
        <w:r w:rsidR="00D3553B" w:rsidRPr="00167FCF">
          <w:rPr>
            <w:rFonts w:ascii="Times New Roman" w:hAnsi="Times New Roman" w:cs="Times New Roman"/>
            <w:color w:val="0000FF"/>
            <w:sz w:val="24"/>
            <w:szCs w:val="24"/>
          </w:rPr>
          <w:t>(ф. 0504071)</w:t>
        </w:r>
      </w:hyperlink>
      <w:r w:rsidR="00D3553B" w:rsidRPr="00167FCF">
        <w:rPr>
          <w:rFonts w:ascii="Times New Roman" w:hAnsi="Times New Roman" w:cs="Times New Roman"/>
          <w:sz w:val="24"/>
          <w:szCs w:val="24"/>
        </w:rPr>
        <w:t xml:space="preserve">. </w:t>
      </w:r>
    </w:p>
    <w:p w14:paraId="44810C1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5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257</w:t>
        </w:r>
      </w:hyperlink>
      <w:r w:rsidRPr="00167FCF">
        <w:rPr>
          <w:rFonts w:ascii="Times New Roman" w:hAnsi="Times New Roman" w:cs="Times New Roman"/>
          <w:i/>
          <w:iCs/>
          <w:sz w:val="24"/>
          <w:szCs w:val="24"/>
        </w:rPr>
        <w:t xml:space="preserve"> Инструкции N 157н)</w:t>
      </w:r>
    </w:p>
    <w:p w14:paraId="25BA21BB" w14:textId="77777777" w:rsidR="00D3553B" w:rsidRDefault="00D3553B"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r>
    </w:p>
    <w:p w14:paraId="70ACC611" w14:textId="77777777" w:rsidR="00D3553B" w:rsidRDefault="00A80716"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D3553B">
        <w:rPr>
          <w:rFonts w:ascii="Times New Roman" w:hAnsi="Times New Roman" w:cs="Times New Roman"/>
          <w:sz w:val="24"/>
          <w:szCs w:val="24"/>
        </w:rPr>
        <w:t>.4. Расчеты с работниками по оплате труда, пособиям и прочим выплатам осуществляются через личные банковские карты работников. Перечисление сумм заработной платы</w:t>
      </w:r>
      <w:r w:rsidR="00A02F22">
        <w:rPr>
          <w:rFonts w:ascii="Times New Roman" w:hAnsi="Times New Roman" w:cs="Times New Roman"/>
          <w:sz w:val="24"/>
          <w:szCs w:val="24"/>
        </w:rPr>
        <w:t>, в том числе аванс, отпускные, премия, мат</w:t>
      </w:r>
      <w:r w:rsidR="00AF13DB">
        <w:rPr>
          <w:rFonts w:ascii="Times New Roman" w:hAnsi="Times New Roman" w:cs="Times New Roman"/>
          <w:sz w:val="24"/>
          <w:szCs w:val="24"/>
        </w:rPr>
        <w:t>ериальная помощь и прочее</w:t>
      </w:r>
      <w:r w:rsidR="00D3553B">
        <w:rPr>
          <w:rFonts w:ascii="Times New Roman" w:hAnsi="Times New Roman" w:cs="Times New Roman"/>
          <w:sz w:val="24"/>
          <w:szCs w:val="24"/>
        </w:rPr>
        <w:t xml:space="preserve">, пособий и прочих выплат на банковские карты работников отражается проводкой </w:t>
      </w:r>
      <w:proofErr w:type="spellStart"/>
      <w:r w:rsidR="00D3553B">
        <w:rPr>
          <w:rFonts w:ascii="Times New Roman" w:hAnsi="Times New Roman" w:cs="Times New Roman"/>
          <w:sz w:val="24"/>
          <w:szCs w:val="24"/>
        </w:rPr>
        <w:t>Дт</w:t>
      </w:r>
      <w:proofErr w:type="spellEnd"/>
      <w:r w:rsidR="00D3553B">
        <w:rPr>
          <w:rFonts w:ascii="Times New Roman" w:hAnsi="Times New Roman" w:cs="Times New Roman"/>
          <w:sz w:val="24"/>
          <w:szCs w:val="24"/>
        </w:rPr>
        <w:t xml:space="preserve"> 030200000 </w:t>
      </w:r>
      <w:proofErr w:type="spellStart"/>
      <w:r w:rsidR="00D3553B">
        <w:rPr>
          <w:rFonts w:ascii="Times New Roman" w:hAnsi="Times New Roman" w:cs="Times New Roman"/>
          <w:sz w:val="24"/>
          <w:szCs w:val="24"/>
        </w:rPr>
        <w:t>Кт</w:t>
      </w:r>
      <w:proofErr w:type="spellEnd"/>
      <w:r w:rsidR="00D3553B">
        <w:rPr>
          <w:rFonts w:ascii="Times New Roman" w:hAnsi="Times New Roman" w:cs="Times New Roman"/>
          <w:sz w:val="24"/>
          <w:szCs w:val="24"/>
        </w:rPr>
        <w:t xml:space="preserve"> 030405000.</w:t>
      </w:r>
      <w:r>
        <w:rPr>
          <w:rFonts w:ascii="Times New Roman" w:hAnsi="Times New Roman" w:cs="Times New Roman"/>
          <w:sz w:val="24"/>
          <w:szCs w:val="24"/>
        </w:rPr>
        <w:t xml:space="preserve"> Аналитический учет расчетов по оплате труда ведется в программе 1</w:t>
      </w:r>
      <w:proofErr w:type="gramStart"/>
      <w:r>
        <w:rPr>
          <w:rFonts w:ascii="Times New Roman" w:hAnsi="Times New Roman" w:cs="Times New Roman"/>
          <w:sz w:val="24"/>
          <w:szCs w:val="24"/>
        </w:rPr>
        <w:t>С:Предприятие</w:t>
      </w:r>
      <w:proofErr w:type="gramEnd"/>
      <w:r>
        <w:rPr>
          <w:rFonts w:ascii="Times New Roman" w:hAnsi="Times New Roman" w:cs="Times New Roman"/>
          <w:sz w:val="24"/>
          <w:szCs w:val="24"/>
        </w:rPr>
        <w:t xml:space="preserve"> в разрезе банка по зарплатному проекту, а в программе 1С:Зарплата и кадры в разрезе сотрудников.</w:t>
      </w:r>
    </w:p>
    <w:p w14:paraId="2F3770CA" w14:textId="77777777" w:rsidR="00A80716" w:rsidRDefault="00A80716" w:rsidP="00D3553B">
      <w:pPr>
        <w:pStyle w:val="ConsPlusNormal"/>
        <w:ind w:firstLine="540"/>
        <w:jc w:val="both"/>
        <w:rPr>
          <w:rFonts w:ascii="Times New Roman" w:hAnsi="Times New Roman" w:cs="Times New Roman"/>
          <w:sz w:val="24"/>
          <w:szCs w:val="24"/>
        </w:rPr>
      </w:pPr>
    </w:p>
    <w:p w14:paraId="7CEEBD89" w14:textId="77777777" w:rsidR="00A80716" w:rsidRDefault="00A80716"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12.5. Аналитический учет расчетов по пенсионному обеспечению и социальной помощи ведется в разрезе физических лиц – получателей.</w:t>
      </w:r>
    </w:p>
    <w:p w14:paraId="6DEA2DE6" w14:textId="77777777" w:rsidR="00A80716" w:rsidRDefault="00A80716" w:rsidP="00D3553B">
      <w:pPr>
        <w:pStyle w:val="ConsPlusNormal"/>
        <w:ind w:firstLine="540"/>
        <w:jc w:val="both"/>
        <w:rPr>
          <w:rFonts w:ascii="Times New Roman" w:hAnsi="Times New Roman" w:cs="Times New Roman"/>
          <w:sz w:val="24"/>
          <w:szCs w:val="24"/>
        </w:rPr>
      </w:pPr>
    </w:p>
    <w:p w14:paraId="4BEFB795" w14:textId="77777777" w:rsidR="00A80716" w:rsidRDefault="00A80716"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 Аналитический учет расчетов по гражданско-правовым договорам ведется в разрезе физических лиц.</w:t>
      </w:r>
    </w:p>
    <w:p w14:paraId="46629FAD" w14:textId="77777777" w:rsidR="00D3553B" w:rsidRDefault="00D3553B" w:rsidP="00D3553B">
      <w:pPr>
        <w:pStyle w:val="ConsPlusNormal"/>
        <w:ind w:firstLine="540"/>
        <w:jc w:val="both"/>
        <w:rPr>
          <w:rFonts w:ascii="Times New Roman" w:hAnsi="Times New Roman" w:cs="Times New Roman"/>
          <w:sz w:val="24"/>
          <w:szCs w:val="24"/>
        </w:rPr>
      </w:pPr>
    </w:p>
    <w:p w14:paraId="509493CD" w14:textId="77777777" w:rsidR="00D3553B" w:rsidRPr="00167FCF" w:rsidRDefault="00A80716"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D3553B">
        <w:rPr>
          <w:rFonts w:ascii="Times New Roman" w:hAnsi="Times New Roman" w:cs="Times New Roman"/>
          <w:sz w:val="24"/>
          <w:szCs w:val="24"/>
        </w:rPr>
        <w:t>.</w:t>
      </w:r>
      <w:r>
        <w:rPr>
          <w:rFonts w:ascii="Times New Roman" w:hAnsi="Times New Roman" w:cs="Times New Roman"/>
          <w:sz w:val="24"/>
          <w:szCs w:val="24"/>
        </w:rPr>
        <w:t>7</w:t>
      </w:r>
      <w:r w:rsidR="00D3553B">
        <w:rPr>
          <w:rFonts w:ascii="Times New Roman" w:hAnsi="Times New Roman" w:cs="Times New Roman"/>
          <w:sz w:val="24"/>
          <w:szCs w:val="24"/>
        </w:rPr>
        <w:t>. 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администрацией не производится.</w:t>
      </w:r>
    </w:p>
    <w:p w14:paraId="6EF70526" w14:textId="77777777" w:rsidR="000708A5" w:rsidRDefault="000708A5" w:rsidP="00D3553B">
      <w:pPr>
        <w:pStyle w:val="ConsPlusNormal"/>
        <w:jc w:val="center"/>
        <w:outlineLvl w:val="2"/>
        <w:rPr>
          <w:rFonts w:ascii="Times New Roman" w:hAnsi="Times New Roman" w:cs="Times New Roman"/>
          <w:b/>
          <w:bCs/>
          <w:sz w:val="24"/>
          <w:szCs w:val="24"/>
        </w:rPr>
      </w:pPr>
      <w:bookmarkStart w:id="9" w:name="Par395"/>
      <w:bookmarkEnd w:id="9"/>
    </w:p>
    <w:p w14:paraId="158D6F4E" w14:textId="77777777" w:rsidR="00D278A3" w:rsidRDefault="00D278A3" w:rsidP="00D3553B">
      <w:pPr>
        <w:pStyle w:val="ConsPlusNormal"/>
        <w:jc w:val="center"/>
        <w:outlineLvl w:val="2"/>
        <w:rPr>
          <w:rFonts w:ascii="Times New Roman" w:hAnsi="Times New Roman" w:cs="Times New Roman"/>
          <w:b/>
          <w:bCs/>
          <w:sz w:val="24"/>
          <w:szCs w:val="24"/>
        </w:rPr>
      </w:pPr>
      <w:r>
        <w:rPr>
          <w:rFonts w:ascii="Times New Roman" w:hAnsi="Times New Roman" w:cs="Times New Roman"/>
          <w:b/>
          <w:bCs/>
          <w:sz w:val="24"/>
          <w:szCs w:val="24"/>
        </w:rPr>
        <w:t>13. Дебиторская и кредиторская задолженность</w:t>
      </w:r>
    </w:p>
    <w:p w14:paraId="6DF3B769" w14:textId="77777777" w:rsidR="00D278A3" w:rsidRDefault="00D278A3" w:rsidP="00D3553B">
      <w:pPr>
        <w:pStyle w:val="ConsPlusNormal"/>
        <w:jc w:val="center"/>
        <w:outlineLvl w:val="2"/>
        <w:rPr>
          <w:rFonts w:ascii="Times New Roman" w:hAnsi="Times New Roman" w:cs="Times New Roman"/>
          <w:b/>
          <w:bCs/>
          <w:sz w:val="24"/>
          <w:szCs w:val="24"/>
        </w:rPr>
      </w:pPr>
    </w:p>
    <w:p w14:paraId="39D01A33" w14:textId="77777777" w:rsidR="00D278A3" w:rsidRPr="00D278A3" w:rsidRDefault="00D278A3" w:rsidP="00D70CBA">
      <w:pPr>
        <w:pStyle w:val="ac"/>
        <w:spacing w:before="0" w:beforeAutospacing="0" w:after="0" w:afterAutospacing="0"/>
        <w:jc w:val="both"/>
      </w:pPr>
      <w:r>
        <w:rPr>
          <w:bCs/>
        </w:rPr>
        <w:tab/>
        <w:t xml:space="preserve">13.1. </w:t>
      </w:r>
      <w:r w:rsidRPr="00D278A3">
        <w:rPr>
          <w:color w:val="000000"/>
        </w:rPr>
        <w:t>Дебиторская задолженность списывается с учета после того, как комиссия по</w:t>
      </w:r>
      <w:r>
        <w:t xml:space="preserve"> </w:t>
      </w:r>
      <w:r w:rsidRPr="00D278A3">
        <w:t>поступлению и выбытию активов признает ее сомнительной или безнадежной к</w:t>
      </w:r>
      <w:r>
        <w:t xml:space="preserve"> </w:t>
      </w:r>
      <w:r w:rsidRPr="00D278A3">
        <w:t>взысканию</w:t>
      </w:r>
      <w:r w:rsidR="00D70CBA">
        <w:t>.</w:t>
      </w:r>
      <w:r w:rsidRPr="00D278A3">
        <w:t> </w:t>
      </w:r>
    </w:p>
    <w:p w14:paraId="7F89F575" w14:textId="77777777" w:rsidR="00D278A3" w:rsidRPr="00D70CBA" w:rsidRDefault="00D70CBA" w:rsidP="00D70CBA">
      <w:pPr>
        <w:pStyle w:val="ac"/>
        <w:spacing w:before="0" w:beforeAutospacing="0" w:after="0" w:afterAutospacing="0"/>
        <w:ind w:firstLine="708"/>
        <w:jc w:val="both"/>
        <w:rPr>
          <w:i/>
        </w:rPr>
      </w:pPr>
      <w:r w:rsidRPr="00D70CBA">
        <w:rPr>
          <w:i/>
          <w:color w:val="000000"/>
        </w:rPr>
        <w:t>(</w:t>
      </w:r>
      <w:r w:rsidR="00D278A3" w:rsidRPr="00D70CBA">
        <w:rPr>
          <w:i/>
          <w:color w:val="000000"/>
        </w:rPr>
        <w:t>Основание: </w:t>
      </w:r>
      <w:hyperlink r:id="rId151" w:anchor="/document/99/902249301/XA00MAK2N1/" w:tooltip="339. Счет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 w:history="1">
        <w:r w:rsidR="00D278A3" w:rsidRPr="00D70CBA">
          <w:rPr>
            <w:rStyle w:val="a9"/>
            <w:i/>
            <w:color w:val="147900"/>
            <w:u w:val="none"/>
          </w:rPr>
          <w:t>пункт 339</w:t>
        </w:r>
      </w:hyperlink>
      <w:r w:rsidR="00D278A3" w:rsidRPr="00D70CBA">
        <w:rPr>
          <w:i/>
          <w:color w:val="000000"/>
        </w:rPr>
        <w:t> Инструкции к Единому плану счетов № 157н, </w:t>
      </w:r>
      <w:hyperlink r:id="rId152" w:anchor="/document/99/542619320/XA00MB82NE/" w:tooltip="11. Сумма признанного дохода, по которому выявлена дебиторская задолженность, не исполненная должником (плательщиком) в срок и не соответствующая критериям признания актива (далее - сомнительная задолженность), корректируется с..." w:history="1">
        <w:r w:rsidR="00D278A3" w:rsidRPr="00D70CBA">
          <w:rPr>
            <w:rStyle w:val="a9"/>
            <w:i/>
            <w:color w:val="147900"/>
            <w:u w:val="none"/>
          </w:rPr>
          <w:t>пункт 11</w:t>
        </w:r>
      </w:hyperlink>
      <w:r w:rsidR="00D278A3" w:rsidRPr="00D70CBA">
        <w:rPr>
          <w:i/>
          <w:color w:val="000000"/>
        </w:rPr>
        <w:t> СГС</w:t>
      </w:r>
      <w:r w:rsidR="00D278A3" w:rsidRPr="00D70CBA">
        <w:rPr>
          <w:i/>
        </w:rPr>
        <w:br/>
        <w:t>«Доходы»</w:t>
      </w:r>
      <w:r w:rsidRPr="00D70CBA">
        <w:rPr>
          <w:i/>
        </w:rPr>
        <w:t>)</w:t>
      </w:r>
    </w:p>
    <w:p w14:paraId="6A9A8F06" w14:textId="77777777" w:rsidR="00D278A3" w:rsidRPr="00D278A3" w:rsidRDefault="00D278A3" w:rsidP="00D278A3">
      <w:pPr>
        <w:pStyle w:val="ac"/>
        <w:spacing w:before="0" w:beforeAutospacing="0" w:after="0" w:afterAutospacing="0"/>
        <w:jc w:val="both"/>
        <w:rPr>
          <w:color w:val="000000"/>
        </w:rPr>
      </w:pPr>
      <w:r w:rsidRPr="00D278A3">
        <w:rPr>
          <w:color w:val="000000"/>
        </w:rPr>
        <w:t> </w:t>
      </w:r>
    </w:p>
    <w:p w14:paraId="466DCD65" w14:textId="77777777" w:rsidR="00D278A3" w:rsidRPr="00D278A3" w:rsidRDefault="00D70CBA" w:rsidP="00D70CBA">
      <w:pPr>
        <w:pStyle w:val="ac"/>
        <w:spacing w:before="0" w:beforeAutospacing="0" w:after="0" w:afterAutospacing="0"/>
        <w:ind w:firstLine="708"/>
        <w:jc w:val="both"/>
      </w:pPr>
      <w:r>
        <w:rPr>
          <w:color w:val="000000"/>
        </w:rPr>
        <w:t>13</w:t>
      </w:r>
      <w:r w:rsidR="00D278A3" w:rsidRPr="00D278A3">
        <w:rPr>
          <w:color w:val="000000"/>
        </w:rPr>
        <w:t>.2. Кредиторская задолженность, не востребованная кредитором, списывается на</w:t>
      </w:r>
      <w:r w:rsidR="00D278A3" w:rsidRPr="00D278A3">
        <w:br/>
        <w:t xml:space="preserve">финансовый результат на основании </w:t>
      </w:r>
      <w:r>
        <w:t>распоряжения руководителя</w:t>
      </w:r>
      <w:r w:rsidR="00D278A3" w:rsidRPr="00D278A3">
        <w:t>. Решение о</w:t>
      </w:r>
      <w:r>
        <w:t xml:space="preserve"> </w:t>
      </w:r>
      <w:r w:rsidR="00D278A3" w:rsidRPr="00D278A3">
        <w:t>списании принимается на основании данных проведенной инвентаризации и служебной</w:t>
      </w:r>
      <w:r>
        <w:t xml:space="preserve"> </w:t>
      </w:r>
      <w:r w:rsidR="00D278A3" w:rsidRPr="00D278A3">
        <w:t>записки главного бухгалтера о выявлении кредиторской задолженности, не</w:t>
      </w:r>
      <w:r>
        <w:t xml:space="preserve"> </w:t>
      </w:r>
      <w:r w:rsidR="00D278A3" w:rsidRPr="00D278A3">
        <w:t>востребованной кредиторами, срок исковой давности по которой истек. </w:t>
      </w:r>
      <w:r w:rsidR="00D278A3" w:rsidRPr="00D278A3">
        <w:rPr>
          <w:rStyle w:val="sfwc"/>
        </w:rPr>
        <w:t>С</w:t>
      </w:r>
      <w:r w:rsidR="00D278A3" w:rsidRPr="00D278A3">
        <w:t>рок исковой</w:t>
      </w:r>
      <w:r>
        <w:t xml:space="preserve"> </w:t>
      </w:r>
      <w:r w:rsidR="00D278A3" w:rsidRPr="00D278A3">
        <w:t>давности определяется в соответствии с законодательством РФ.</w:t>
      </w:r>
      <w:r>
        <w:t xml:space="preserve"> </w:t>
      </w:r>
      <w:r w:rsidR="00D278A3" w:rsidRPr="00D278A3">
        <w:rPr>
          <w:color w:val="000000"/>
        </w:rPr>
        <w:t>Одновременно списанная с балансового учета кредиторская задолженность отражается</w:t>
      </w:r>
      <w:r>
        <w:rPr>
          <w:color w:val="000000"/>
        </w:rPr>
        <w:t xml:space="preserve"> </w:t>
      </w:r>
      <w:r w:rsidR="00D278A3" w:rsidRPr="00D278A3">
        <w:t>на </w:t>
      </w:r>
      <w:hyperlink r:id="rId153" w:anchor="/document/99/902249301/ZA00M9A2N8/" w:tooltip="Счет 20 Задолженность, невостребованная кредиторами" w:history="1">
        <w:r w:rsidR="00D278A3" w:rsidRPr="00D70CBA">
          <w:rPr>
            <w:rStyle w:val="a9"/>
            <w:color w:val="auto"/>
            <w:u w:val="none"/>
          </w:rPr>
          <w:t>забалансовом счете 20</w:t>
        </w:r>
      </w:hyperlink>
      <w:r w:rsidR="00D278A3" w:rsidRPr="00D70CBA">
        <w:t> </w:t>
      </w:r>
      <w:r w:rsidR="00D278A3" w:rsidRPr="00D278A3">
        <w:t>«Задолженность, не востребованная кредитор</w:t>
      </w:r>
      <w:r w:rsidR="00D278A3" w:rsidRPr="00D278A3">
        <w:rPr>
          <w:rStyle w:val="sfwc"/>
        </w:rPr>
        <w:t>ами</w:t>
      </w:r>
      <w:r w:rsidR="00D278A3" w:rsidRPr="00D278A3">
        <w:t>».</w:t>
      </w:r>
      <w:r>
        <w:t xml:space="preserve"> </w:t>
      </w:r>
      <w:r w:rsidR="00D278A3" w:rsidRPr="00D278A3">
        <w:rPr>
          <w:color w:val="000000"/>
        </w:rPr>
        <w:t>Списание задолженности с забалансового учета осуществляется по итогам</w:t>
      </w:r>
      <w:r>
        <w:rPr>
          <w:color w:val="000000"/>
        </w:rPr>
        <w:t xml:space="preserve"> </w:t>
      </w:r>
      <w:r w:rsidR="00D278A3" w:rsidRPr="00D278A3">
        <w:t>инвентаризации задолженности на основании решения инвентаризационной комиссии:</w:t>
      </w:r>
    </w:p>
    <w:p w14:paraId="7D6D6AF6" w14:textId="77777777" w:rsidR="00D278A3" w:rsidRPr="00D278A3" w:rsidRDefault="00D70CBA" w:rsidP="00D278A3">
      <w:pPr>
        <w:pStyle w:val="ac"/>
        <w:spacing w:before="0" w:beforeAutospacing="0" w:after="0" w:afterAutospacing="0"/>
        <w:jc w:val="both"/>
        <w:rPr>
          <w:color w:val="000000"/>
        </w:rPr>
      </w:pPr>
      <w:r>
        <w:rPr>
          <w:color w:val="000000"/>
        </w:rPr>
        <w:t xml:space="preserve">– по истечении пяти </w:t>
      </w:r>
      <w:r w:rsidR="00D278A3" w:rsidRPr="00D278A3">
        <w:rPr>
          <w:color w:val="000000"/>
        </w:rPr>
        <w:t>лет отражения задолженности на забалансовом учете;</w:t>
      </w:r>
    </w:p>
    <w:p w14:paraId="69AD6650" w14:textId="77777777" w:rsidR="00D278A3" w:rsidRPr="00D278A3" w:rsidRDefault="00D278A3" w:rsidP="00D278A3">
      <w:pPr>
        <w:spacing w:after="0" w:line="240" w:lineRule="auto"/>
        <w:jc w:val="both"/>
        <w:rPr>
          <w:rFonts w:ascii="Times New Roman" w:hAnsi="Times New Roman"/>
          <w:sz w:val="24"/>
          <w:szCs w:val="24"/>
        </w:rPr>
      </w:pPr>
      <w:r w:rsidRPr="00D278A3">
        <w:rPr>
          <w:rFonts w:ascii="Times New Roman" w:hAnsi="Times New Roman"/>
          <w:sz w:val="24"/>
          <w:szCs w:val="24"/>
        </w:rPr>
        <w:t>– по завершении срока возможного возобновления процедуры взыскания</w:t>
      </w:r>
      <w:r w:rsidR="00D70CBA">
        <w:rPr>
          <w:rFonts w:ascii="Times New Roman" w:hAnsi="Times New Roman"/>
          <w:sz w:val="24"/>
          <w:szCs w:val="24"/>
        </w:rPr>
        <w:t xml:space="preserve"> </w:t>
      </w:r>
      <w:r w:rsidRPr="00D278A3">
        <w:rPr>
          <w:rFonts w:ascii="Times New Roman" w:hAnsi="Times New Roman"/>
          <w:sz w:val="24"/>
          <w:szCs w:val="24"/>
        </w:rPr>
        <w:t>задолженности согласно действующему законодательству;</w:t>
      </w:r>
    </w:p>
    <w:p w14:paraId="3C3AEA26" w14:textId="77777777" w:rsidR="00D278A3" w:rsidRPr="00D278A3" w:rsidRDefault="00D278A3" w:rsidP="00D278A3">
      <w:pPr>
        <w:spacing w:after="0" w:line="240" w:lineRule="auto"/>
        <w:jc w:val="both"/>
        <w:rPr>
          <w:rFonts w:ascii="Times New Roman" w:hAnsi="Times New Roman"/>
          <w:sz w:val="24"/>
          <w:szCs w:val="24"/>
        </w:rPr>
      </w:pPr>
      <w:r w:rsidRPr="00D278A3">
        <w:rPr>
          <w:rFonts w:ascii="Times New Roman" w:hAnsi="Times New Roman"/>
          <w:sz w:val="24"/>
          <w:szCs w:val="24"/>
        </w:rPr>
        <w:t>– при наличии документов, подтверждающих прекращение обязательства смертью</w:t>
      </w:r>
      <w:r w:rsidR="00D70CBA">
        <w:rPr>
          <w:rFonts w:ascii="Times New Roman" w:hAnsi="Times New Roman"/>
          <w:sz w:val="24"/>
          <w:szCs w:val="24"/>
        </w:rPr>
        <w:t xml:space="preserve"> </w:t>
      </w:r>
      <w:r w:rsidRPr="00D278A3">
        <w:rPr>
          <w:rFonts w:ascii="Times New Roman" w:hAnsi="Times New Roman"/>
          <w:sz w:val="24"/>
          <w:szCs w:val="24"/>
        </w:rPr>
        <w:t>(ликвидацией) контрагента.</w:t>
      </w:r>
    </w:p>
    <w:p w14:paraId="3B357A8A" w14:textId="77777777" w:rsidR="00D278A3" w:rsidRPr="00D278A3" w:rsidRDefault="00D278A3" w:rsidP="00D278A3">
      <w:pPr>
        <w:spacing w:after="0" w:line="240" w:lineRule="auto"/>
        <w:jc w:val="both"/>
        <w:rPr>
          <w:rFonts w:ascii="Times New Roman" w:hAnsi="Times New Roman"/>
          <w:sz w:val="24"/>
          <w:szCs w:val="24"/>
        </w:rPr>
      </w:pPr>
      <w:r w:rsidRPr="00D278A3">
        <w:rPr>
          <w:rFonts w:ascii="Times New Roman" w:hAnsi="Times New Roman"/>
          <w:sz w:val="24"/>
          <w:szCs w:val="24"/>
        </w:rPr>
        <w:t>Кредиторская задолженность списывается с баланса отдельно по каждому</w:t>
      </w:r>
      <w:r w:rsidR="00D70CBA">
        <w:rPr>
          <w:rFonts w:ascii="Times New Roman" w:hAnsi="Times New Roman"/>
          <w:sz w:val="24"/>
          <w:szCs w:val="24"/>
        </w:rPr>
        <w:t xml:space="preserve"> </w:t>
      </w:r>
      <w:r w:rsidRPr="00D278A3">
        <w:rPr>
          <w:rFonts w:ascii="Times New Roman" w:hAnsi="Times New Roman"/>
          <w:sz w:val="24"/>
          <w:szCs w:val="24"/>
        </w:rPr>
        <w:t>обязательству (кредитору).</w:t>
      </w:r>
    </w:p>
    <w:p w14:paraId="0DAAC598" w14:textId="77777777" w:rsidR="00D278A3" w:rsidRPr="00D70CBA" w:rsidRDefault="00D70CBA" w:rsidP="00D70CBA">
      <w:pPr>
        <w:spacing w:after="0" w:line="240" w:lineRule="auto"/>
        <w:ind w:firstLine="708"/>
        <w:jc w:val="both"/>
        <w:rPr>
          <w:rFonts w:ascii="Times New Roman" w:hAnsi="Times New Roman"/>
          <w:i/>
          <w:sz w:val="24"/>
          <w:szCs w:val="24"/>
        </w:rPr>
      </w:pPr>
      <w:r w:rsidRPr="00D70CBA">
        <w:rPr>
          <w:rFonts w:ascii="Times New Roman" w:hAnsi="Times New Roman"/>
          <w:i/>
          <w:sz w:val="24"/>
          <w:szCs w:val="24"/>
        </w:rPr>
        <w:t>(</w:t>
      </w:r>
      <w:r w:rsidR="00D278A3" w:rsidRPr="00D70CBA">
        <w:rPr>
          <w:rFonts w:ascii="Times New Roman" w:hAnsi="Times New Roman"/>
          <w:i/>
          <w:sz w:val="24"/>
          <w:szCs w:val="24"/>
        </w:rPr>
        <w:t>Основание: пункты </w:t>
      </w:r>
      <w:hyperlink r:id="rId154" w:anchor="/document/99/902249301/XA00MAK2N1/" w:tooltip="339. Счет предназначен для учета задолженности неплатежеспособных дебиторов с момента признания ее в порядке, установленном законодательством, актом главного администратора доходов..." w:history="1">
        <w:r w:rsidR="00D278A3" w:rsidRPr="00D70CBA">
          <w:rPr>
            <w:rStyle w:val="a9"/>
            <w:rFonts w:ascii="Times New Roman" w:hAnsi="Times New Roman"/>
            <w:i/>
            <w:color w:val="147900"/>
            <w:sz w:val="24"/>
            <w:szCs w:val="24"/>
          </w:rPr>
          <w:t>339</w:t>
        </w:r>
      </w:hyperlink>
      <w:r w:rsidR="00D278A3" w:rsidRPr="00D70CBA">
        <w:rPr>
          <w:rFonts w:ascii="Times New Roman" w:hAnsi="Times New Roman"/>
          <w:i/>
          <w:sz w:val="24"/>
          <w:szCs w:val="24"/>
        </w:rPr>
        <w:t>, </w:t>
      </w:r>
      <w:hyperlink r:id="rId155" w:anchor="/document/99/902249301/XA00M842MV/" w:tooltip="372. Аналитический учет по счету организуется в разрезе видов выплат (поступлений), по которым на балансе учреждения" w:history="1">
        <w:r w:rsidR="00D278A3" w:rsidRPr="00D70CBA">
          <w:rPr>
            <w:rStyle w:val="a9"/>
            <w:rFonts w:ascii="Times New Roman" w:hAnsi="Times New Roman"/>
            <w:i/>
            <w:color w:val="147900"/>
            <w:sz w:val="24"/>
            <w:szCs w:val="24"/>
          </w:rPr>
          <w:t>372</w:t>
        </w:r>
      </w:hyperlink>
      <w:r w:rsidR="00D278A3" w:rsidRPr="00D70CBA">
        <w:rPr>
          <w:rFonts w:ascii="Times New Roman" w:hAnsi="Times New Roman"/>
          <w:i/>
          <w:sz w:val="24"/>
          <w:szCs w:val="24"/>
        </w:rPr>
        <w:t> Инструкции к Единому плану счетов № 157н</w:t>
      </w:r>
      <w:r w:rsidRPr="00D70CBA">
        <w:rPr>
          <w:rFonts w:ascii="Times New Roman" w:hAnsi="Times New Roman"/>
          <w:i/>
          <w:sz w:val="24"/>
          <w:szCs w:val="24"/>
        </w:rPr>
        <w:t>)</w:t>
      </w:r>
    </w:p>
    <w:p w14:paraId="6B6B1A4E" w14:textId="77777777" w:rsidR="00D278A3" w:rsidRDefault="00D278A3" w:rsidP="00D3553B">
      <w:pPr>
        <w:pStyle w:val="ConsPlusNormal"/>
        <w:jc w:val="center"/>
        <w:outlineLvl w:val="2"/>
        <w:rPr>
          <w:rFonts w:ascii="Times New Roman" w:hAnsi="Times New Roman" w:cs="Times New Roman"/>
          <w:b/>
          <w:bCs/>
          <w:sz w:val="24"/>
          <w:szCs w:val="24"/>
        </w:rPr>
      </w:pPr>
    </w:p>
    <w:p w14:paraId="06DD041F" w14:textId="77777777" w:rsidR="00D3553B" w:rsidRPr="00167FCF" w:rsidRDefault="00D3553B" w:rsidP="00D3553B">
      <w:pPr>
        <w:pStyle w:val="ConsPlusNormal"/>
        <w:jc w:val="center"/>
        <w:outlineLvl w:val="2"/>
        <w:rPr>
          <w:rFonts w:ascii="Times New Roman" w:hAnsi="Times New Roman" w:cs="Times New Roman"/>
          <w:sz w:val="24"/>
          <w:szCs w:val="24"/>
        </w:rPr>
      </w:pPr>
      <w:r>
        <w:rPr>
          <w:rFonts w:ascii="Times New Roman" w:hAnsi="Times New Roman" w:cs="Times New Roman"/>
          <w:b/>
          <w:bCs/>
          <w:sz w:val="24"/>
          <w:szCs w:val="24"/>
        </w:rPr>
        <w:t>1</w:t>
      </w:r>
      <w:r w:rsidR="000708A5">
        <w:rPr>
          <w:rFonts w:ascii="Times New Roman" w:hAnsi="Times New Roman" w:cs="Times New Roman"/>
          <w:b/>
          <w:bCs/>
          <w:sz w:val="24"/>
          <w:szCs w:val="24"/>
        </w:rPr>
        <w:t>4</w:t>
      </w:r>
      <w:r w:rsidRPr="00167FCF">
        <w:rPr>
          <w:rFonts w:ascii="Times New Roman" w:hAnsi="Times New Roman" w:cs="Times New Roman"/>
          <w:b/>
          <w:bCs/>
          <w:sz w:val="24"/>
          <w:szCs w:val="24"/>
        </w:rPr>
        <w:t>. Финансовый результат</w:t>
      </w:r>
    </w:p>
    <w:p w14:paraId="67F3CE62" w14:textId="77777777" w:rsidR="00D3553B" w:rsidRPr="00167FCF" w:rsidRDefault="00D3553B" w:rsidP="00D3553B">
      <w:pPr>
        <w:pStyle w:val="ConsPlusNormal"/>
        <w:jc w:val="both"/>
        <w:rPr>
          <w:rFonts w:ascii="Times New Roman" w:hAnsi="Times New Roman" w:cs="Times New Roman"/>
          <w:sz w:val="24"/>
          <w:szCs w:val="24"/>
        </w:rPr>
      </w:pPr>
    </w:p>
    <w:p w14:paraId="0F417D7D" w14:textId="77777777" w:rsidR="00C424E2" w:rsidRPr="00C424E2" w:rsidRDefault="00C424E2" w:rsidP="00C424E2">
      <w:pPr>
        <w:pStyle w:val="ac"/>
        <w:spacing w:before="0" w:beforeAutospacing="0" w:after="0" w:afterAutospacing="0"/>
        <w:ind w:firstLine="708"/>
        <w:jc w:val="both"/>
      </w:pPr>
      <w:r>
        <w:rPr>
          <w:rStyle w:val="sfwc"/>
          <w:color w:val="000000"/>
        </w:rPr>
        <w:t>14</w:t>
      </w:r>
      <w:r w:rsidRPr="00C424E2">
        <w:t>.1. Доходы от предоставления права пользования активом (арендная плата)</w:t>
      </w:r>
      <w:r>
        <w:t xml:space="preserve"> </w:t>
      </w:r>
      <w:r w:rsidRPr="00C424E2">
        <w:t>признаются доходами текущего финансового года с одновременным уменьшением</w:t>
      </w:r>
      <w:r>
        <w:t xml:space="preserve"> </w:t>
      </w:r>
      <w:r w:rsidRPr="00C424E2">
        <w:t>предстоящих доходов равномерно (ежемесячно) на протяжении срока пользования объектом учета аренды.</w:t>
      </w:r>
    </w:p>
    <w:p w14:paraId="5E77EFDD" w14:textId="77777777" w:rsidR="00C424E2" w:rsidRPr="00C424E2" w:rsidRDefault="00C424E2" w:rsidP="00C424E2">
      <w:pPr>
        <w:spacing w:after="0" w:line="240" w:lineRule="auto"/>
        <w:ind w:firstLine="708"/>
        <w:jc w:val="both"/>
        <w:rPr>
          <w:rFonts w:ascii="Times New Roman" w:hAnsi="Times New Roman"/>
          <w:i/>
          <w:sz w:val="24"/>
          <w:szCs w:val="24"/>
        </w:rPr>
      </w:pPr>
      <w:r w:rsidRPr="00C424E2">
        <w:rPr>
          <w:rFonts w:ascii="Times New Roman" w:hAnsi="Times New Roman"/>
          <w:i/>
          <w:sz w:val="24"/>
          <w:szCs w:val="24"/>
        </w:rPr>
        <w:t>(Основание: </w:t>
      </w:r>
      <w:hyperlink r:id="rId156" w:anchor="/document/99/420389699/XA00MB02NA/" w:tooltip="25. Доходы от предоставления права пользования активом признаются доходами текущего финансового года в составе доходов от собственности, обособляемых на соответствующих счетах Рабочего плана счетов субъекта учета, с одновременным..." w:history="1">
        <w:r w:rsidRPr="00C424E2">
          <w:rPr>
            <w:rStyle w:val="a9"/>
            <w:rFonts w:ascii="Times New Roman" w:hAnsi="Times New Roman"/>
            <w:i/>
            <w:color w:val="147900"/>
            <w:sz w:val="24"/>
            <w:szCs w:val="24"/>
          </w:rPr>
          <w:t>пункт 25</w:t>
        </w:r>
      </w:hyperlink>
      <w:r w:rsidRPr="00C424E2">
        <w:rPr>
          <w:rFonts w:ascii="Times New Roman" w:hAnsi="Times New Roman"/>
          <w:i/>
          <w:sz w:val="24"/>
          <w:szCs w:val="24"/>
        </w:rPr>
        <w:t> СГС «Аренда», </w:t>
      </w:r>
      <w:hyperlink r:id="rId157" w:anchor="/document/99/542619320/XA00M9A2N9/" w:tooltip="а) о положениях учетной политики, устанавливающих особенности признания доходов субъектом учета;" w:history="1">
        <w:r w:rsidRPr="00C424E2">
          <w:rPr>
            <w:rStyle w:val="a9"/>
            <w:rFonts w:ascii="Times New Roman" w:hAnsi="Times New Roman"/>
            <w:i/>
            <w:color w:val="147900"/>
            <w:sz w:val="24"/>
            <w:szCs w:val="24"/>
          </w:rPr>
          <w:t>подпункт «а»</w:t>
        </w:r>
      </w:hyperlink>
      <w:r w:rsidRPr="00C424E2">
        <w:rPr>
          <w:rFonts w:ascii="Times New Roman" w:hAnsi="Times New Roman"/>
          <w:i/>
          <w:sz w:val="24"/>
          <w:szCs w:val="24"/>
        </w:rPr>
        <w:t> пункта 55 СГС «Доходы»).</w:t>
      </w:r>
    </w:p>
    <w:p w14:paraId="3A39C7C1" w14:textId="77777777" w:rsidR="00C424E2" w:rsidRPr="00C424E2" w:rsidRDefault="00C424E2" w:rsidP="00C424E2">
      <w:pPr>
        <w:pStyle w:val="ac"/>
        <w:spacing w:before="0" w:beforeAutospacing="0" w:after="0" w:afterAutospacing="0"/>
        <w:jc w:val="both"/>
        <w:rPr>
          <w:color w:val="000000"/>
        </w:rPr>
      </w:pPr>
      <w:r w:rsidRPr="00C424E2">
        <w:rPr>
          <w:color w:val="000000"/>
        </w:rPr>
        <w:t> </w:t>
      </w:r>
    </w:p>
    <w:p w14:paraId="55B1021E" w14:textId="77777777" w:rsidR="00C424E2" w:rsidRPr="00C424E2" w:rsidRDefault="00C424E2" w:rsidP="00B26FDF">
      <w:pPr>
        <w:pStyle w:val="ac"/>
        <w:spacing w:before="0" w:beforeAutospacing="0" w:after="0" w:afterAutospacing="0"/>
        <w:ind w:firstLine="708"/>
        <w:jc w:val="both"/>
      </w:pPr>
      <w:r w:rsidRPr="00C424E2">
        <w:rPr>
          <w:color w:val="000000"/>
        </w:rPr>
        <w:t>1</w:t>
      </w:r>
      <w:r>
        <w:rPr>
          <w:color w:val="000000"/>
        </w:rPr>
        <w:t>4</w:t>
      </w:r>
      <w:r w:rsidRPr="00C424E2">
        <w:rPr>
          <w:color w:val="000000"/>
        </w:rPr>
        <w:t>.2. Доходы от реализации имущества в рассрочку с переходом права собственности</w:t>
      </w:r>
      <w:r w:rsidR="00B26FDF">
        <w:rPr>
          <w:color w:val="000000"/>
        </w:rPr>
        <w:t xml:space="preserve"> </w:t>
      </w:r>
      <w:r w:rsidRPr="00C424E2">
        <w:t>на объект после завершения расчетов признаются в составе доходов будущих периодов в сумме договора. Доходы будущих периодов признаются в текущих доходах</w:t>
      </w:r>
      <w:r w:rsidR="00B26FDF">
        <w:t xml:space="preserve"> </w:t>
      </w:r>
      <w:r w:rsidRPr="00C424E2">
        <w:rPr>
          <w:rStyle w:val="sfwc"/>
        </w:rPr>
        <w:t>р</w:t>
      </w:r>
      <w:r w:rsidRPr="00C424E2">
        <w:t>авномерно в последний день каждого месяца.</w:t>
      </w:r>
    </w:p>
    <w:p w14:paraId="02AB0BEC" w14:textId="77777777" w:rsidR="00C424E2" w:rsidRPr="00B26FDF" w:rsidRDefault="00B26FDF" w:rsidP="00B26FDF">
      <w:pPr>
        <w:pStyle w:val="ac"/>
        <w:spacing w:before="0" w:beforeAutospacing="0" w:after="0" w:afterAutospacing="0"/>
        <w:ind w:firstLine="708"/>
        <w:jc w:val="both"/>
        <w:rPr>
          <w:i/>
        </w:rPr>
      </w:pPr>
      <w:r w:rsidRPr="00B26FDF">
        <w:rPr>
          <w:i/>
          <w:color w:val="000000"/>
        </w:rPr>
        <w:t>(</w:t>
      </w:r>
      <w:r w:rsidR="00C424E2" w:rsidRPr="00B26FDF">
        <w:rPr>
          <w:i/>
          <w:color w:val="000000"/>
        </w:rPr>
        <w:t>Основание: </w:t>
      </w:r>
      <w:hyperlink r:id="rId158" w:anchor="/document/99/902249301/XA00M6K2ME/" w:tooltip="301. Счет предназначен для учета сумм доходов, начисленных (полученных) в отчетном периоде, но относящихся к будущим отчетным периодам:" w:history="1">
        <w:r w:rsidR="00C424E2" w:rsidRPr="00B26FDF">
          <w:rPr>
            <w:rStyle w:val="a9"/>
            <w:i/>
            <w:color w:val="147900"/>
          </w:rPr>
          <w:t>пункт 301</w:t>
        </w:r>
      </w:hyperlink>
      <w:r w:rsidR="00C424E2" w:rsidRPr="00B26FDF">
        <w:rPr>
          <w:i/>
          <w:color w:val="000000"/>
        </w:rPr>
        <w:t> Инструкции к Единому плану счетов № 157н, </w:t>
      </w:r>
      <w:hyperlink r:id="rId159" w:anchor="/document/99/542619320/XA00M9A2N9/" w:tooltip="а) о положениях учетной политики, устанавливающих особенности признания доходов субъектом учета;" w:history="1">
        <w:r w:rsidR="00C424E2" w:rsidRPr="00B26FDF">
          <w:rPr>
            <w:rStyle w:val="a9"/>
            <w:i/>
            <w:color w:val="147900"/>
          </w:rPr>
          <w:t>подпункт «а»</w:t>
        </w:r>
      </w:hyperlink>
      <w:r w:rsidR="00C424E2" w:rsidRPr="00B26FDF">
        <w:rPr>
          <w:i/>
          <w:color w:val="000000"/>
        </w:rPr>
        <w:t> пункта</w:t>
      </w:r>
      <w:r w:rsidRPr="00B26FDF">
        <w:rPr>
          <w:i/>
          <w:color w:val="000000"/>
        </w:rPr>
        <w:t xml:space="preserve"> </w:t>
      </w:r>
      <w:r w:rsidR="00C424E2" w:rsidRPr="00B26FDF">
        <w:rPr>
          <w:i/>
        </w:rPr>
        <w:t>55 СГС «Доходы»</w:t>
      </w:r>
      <w:r w:rsidRPr="00B26FDF">
        <w:rPr>
          <w:i/>
        </w:rPr>
        <w:t>)</w:t>
      </w:r>
    </w:p>
    <w:p w14:paraId="76F51A19" w14:textId="77777777" w:rsidR="00C424E2" w:rsidRPr="00C424E2" w:rsidRDefault="00C424E2" w:rsidP="00C424E2">
      <w:pPr>
        <w:pStyle w:val="ac"/>
        <w:spacing w:before="0" w:beforeAutospacing="0" w:after="0" w:afterAutospacing="0"/>
        <w:jc w:val="both"/>
        <w:rPr>
          <w:color w:val="000000"/>
        </w:rPr>
      </w:pPr>
      <w:r w:rsidRPr="00C424E2">
        <w:rPr>
          <w:color w:val="000000"/>
        </w:rPr>
        <w:t> </w:t>
      </w:r>
    </w:p>
    <w:p w14:paraId="33F72839" w14:textId="77777777" w:rsidR="00C424E2" w:rsidRPr="00C424E2" w:rsidRDefault="00C424E2" w:rsidP="00B26FDF">
      <w:pPr>
        <w:pStyle w:val="ac"/>
        <w:spacing w:before="0" w:beforeAutospacing="0" w:after="0" w:afterAutospacing="0"/>
        <w:ind w:firstLine="708"/>
        <w:jc w:val="both"/>
      </w:pPr>
      <w:r w:rsidRPr="00C424E2">
        <w:rPr>
          <w:color w:val="000000"/>
        </w:rPr>
        <w:t>1</w:t>
      </w:r>
      <w:r w:rsidR="00B26FDF">
        <w:rPr>
          <w:color w:val="000000"/>
        </w:rPr>
        <w:t xml:space="preserve">4.3. Администрация </w:t>
      </w:r>
      <w:r w:rsidRPr="00C424E2">
        <w:rPr>
          <w:color w:val="000000"/>
        </w:rPr>
        <w:t>осуществляет расходы в пределах установленных норм и в </w:t>
      </w:r>
      <w:r w:rsidRPr="00C424E2">
        <w:t>соответствии с бюджетн</w:t>
      </w:r>
      <w:r w:rsidR="00B26FDF">
        <w:t>ыми ассигнованиями</w:t>
      </w:r>
      <w:r w:rsidRPr="00C424E2">
        <w:t xml:space="preserve"> на отчетный год:</w:t>
      </w:r>
    </w:p>
    <w:p w14:paraId="2BCED5EB" w14:textId="77777777" w:rsidR="00C424E2" w:rsidRPr="00B26FDF" w:rsidRDefault="00C424E2" w:rsidP="00C424E2">
      <w:pPr>
        <w:numPr>
          <w:ilvl w:val="0"/>
          <w:numId w:val="17"/>
        </w:numPr>
        <w:spacing w:after="0" w:line="240" w:lineRule="auto"/>
        <w:ind w:left="270"/>
        <w:jc w:val="both"/>
        <w:rPr>
          <w:rFonts w:ascii="Times New Roman" w:hAnsi="Times New Roman"/>
          <w:color w:val="000000"/>
          <w:sz w:val="24"/>
          <w:szCs w:val="24"/>
        </w:rPr>
      </w:pPr>
      <w:r w:rsidRPr="00B26FDF">
        <w:rPr>
          <w:rFonts w:ascii="Times New Roman" w:hAnsi="Times New Roman"/>
          <w:color w:val="000000"/>
          <w:sz w:val="24"/>
          <w:szCs w:val="24"/>
        </w:rPr>
        <w:t>на междугородные переговоры, услуги по доступу в Интернет – по фактическому</w:t>
      </w:r>
      <w:r w:rsidR="00B26FDF">
        <w:rPr>
          <w:rFonts w:ascii="Times New Roman" w:hAnsi="Times New Roman"/>
          <w:color w:val="000000"/>
          <w:sz w:val="24"/>
          <w:szCs w:val="24"/>
        </w:rPr>
        <w:t xml:space="preserve"> </w:t>
      </w:r>
      <w:r w:rsidRPr="00B26FDF">
        <w:rPr>
          <w:rFonts w:ascii="Times New Roman" w:hAnsi="Times New Roman"/>
          <w:color w:val="000000"/>
          <w:sz w:val="24"/>
          <w:szCs w:val="24"/>
        </w:rPr>
        <w:t>расходу;</w:t>
      </w:r>
    </w:p>
    <w:p w14:paraId="38F16F97" w14:textId="77777777" w:rsidR="00C424E2" w:rsidRPr="00C424E2" w:rsidRDefault="00C424E2" w:rsidP="00B26FDF">
      <w:pPr>
        <w:numPr>
          <w:ilvl w:val="0"/>
          <w:numId w:val="17"/>
        </w:numPr>
        <w:spacing w:after="0" w:line="240" w:lineRule="auto"/>
        <w:ind w:left="270"/>
        <w:jc w:val="both"/>
        <w:rPr>
          <w:rFonts w:ascii="Times New Roman" w:hAnsi="Times New Roman"/>
          <w:color w:val="000000"/>
          <w:sz w:val="24"/>
          <w:szCs w:val="24"/>
        </w:rPr>
      </w:pPr>
      <w:r w:rsidRPr="00C424E2">
        <w:rPr>
          <w:rFonts w:ascii="Times New Roman" w:hAnsi="Times New Roman"/>
          <w:color w:val="000000"/>
          <w:sz w:val="24"/>
          <w:szCs w:val="24"/>
        </w:rPr>
        <w:t>пользова</w:t>
      </w:r>
      <w:r w:rsidR="00B26FDF">
        <w:rPr>
          <w:rFonts w:ascii="Times New Roman" w:hAnsi="Times New Roman"/>
          <w:color w:val="000000"/>
          <w:sz w:val="24"/>
          <w:szCs w:val="24"/>
        </w:rPr>
        <w:t>ние услугами сотовой связи – по фактическому расходу</w:t>
      </w:r>
      <w:r w:rsidRPr="00C424E2">
        <w:rPr>
          <w:rFonts w:ascii="Times New Roman" w:hAnsi="Times New Roman"/>
          <w:color w:val="000000"/>
          <w:sz w:val="24"/>
          <w:szCs w:val="24"/>
        </w:rPr>
        <w:t>.</w:t>
      </w:r>
    </w:p>
    <w:p w14:paraId="2152B7D1" w14:textId="77777777" w:rsidR="00C424E2" w:rsidRPr="00C424E2" w:rsidRDefault="00C424E2" w:rsidP="00C424E2">
      <w:pPr>
        <w:pStyle w:val="ac"/>
        <w:spacing w:before="0" w:beforeAutospacing="0" w:after="0" w:afterAutospacing="0"/>
        <w:jc w:val="both"/>
        <w:rPr>
          <w:color w:val="000000"/>
        </w:rPr>
      </w:pPr>
      <w:r w:rsidRPr="00C424E2">
        <w:rPr>
          <w:color w:val="000000"/>
        </w:rPr>
        <w:t> </w:t>
      </w:r>
    </w:p>
    <w:p w14:paraId="7D629D18" w14:textId="77777777" w:rsidR="00C424E2" w:rsidRPr="00C424E2" w:rsidRDefault="00C424E2" w:rsidP="00B26FDF">
      <w:pPr>
        <w:pStyle w:val="ac"/>
        <w:spacing w:before="0" w:beforeAutospacing="0" w:after="0" w:afterAutospacing="0"/>
        <w:ind w:firstLine="708"/>
        <w:jc w:val="both"/>
      </w:pPr>
      <w:r w:rsidRPr="00C424E2">
        <w:rPr>
          <w:color w:val="000000"/>
        </w:rPr>
        <w:t>1</w:t>
      </w:r>
      <w:r w:rsidR="00B26FDF">
        <w:rPr>
          <w:color w:val="000000"/>
        </w:rPr>
        <w:t>4</w:t>
      </w:r>
      <w:r w:rsidRPr="00C424E2">
        <w:rPr>
          <w:color w:val="000000"/>
        </w:rPr>
        <w:t>.</w:t>
      </w:r>
      <w:r w:rsidR="00B26FDF">
        <w:rPr>
          <w:color w:val="000000"/>
        </w:rPr>
        <w:t>4</w:t>
      </w:r>
      <w:r w:rsidRPr="00C424E2">
        <w:rPr>
          <w:rStyle w:val="sfwc"/>
          <w:color w:val="000000"/>
        </w:rPr>
        <w:t>.</w:t>
      </w:r>
      <w:r w:rsidRPr="00C424E2">
        <w:t> В составе расходов будущих периодов на счете КБК 1.401.50.000 «Расходы</w:t>
      </w:r>
      <w:r w:rsidR="00B26FDF">
        <w:t xml:space="preserve"> </w:t>
      </w:r>
      <w:r w:rsidRPr="00C424E2">
        <w:t>будущих периодов» отражаются расходы:</w:t>
      </w:r>
    </w:p>
    <w:p w14:paraId="4B31AF8F" w14:textId="77777777" w:rsidR="00C424E2" w:rsidRPr="00C424E2" w:rsidRDefault="00C424E2" w:rsidP="00C424E2">
      <w:pPr>
        <w:numPr>
          <w:ilvl w:val="0"/>
          <w:numId w:val="18"/>
        </w:numPr>
        <w:spacing w:after="0" w:line="240" w:lineRule="auto"/>
        <w:ind w:left="270"/>
        <w:jc w:val="both"/>
        <w:rPr>
          <w:rFonts w:ascii="Times New Roman" w:hAnsi="Times New Roman"/>
          <w:color w:val="000000"/>
          <w:sz w:val="24"/>
          <w:szCs w:val="24"/>
        </w:rPr>
      </w:pPr>
      <w:r w:rsidRPr="00C424E2">
        <w:rPr>
          <w:rFonts w:ascii="Times New Roman" w:hAnsi="Times New Roman"/>
          <w:color w:val="000000"/>
          <w:sz w:val="24"/>
          <w:szCs w:val="24"/>
        </w:rPr>
        <w:t>по страхованию имущества, гражд</w:t>
      </w:r>
      <w:r w:rsidR="00CB4234">
        <w:rPr>
          <w:rFonts w:ascii="Times New Roman" w:hAnsi="Times New Roman"/>
          <w:color w:val="000000"/>
          <w:sz w:val="24"/>
          <w:szCs w:val="24"/>
        </w:rPr>
        <w:t>анской ответственности.</w:t>
      </w:r>
    </w:p>
    <w:p w14:paraId="4C28D4F2" w14:textId="77777777" w:rsidR="00C424E2" w:rsidRPr="00C424E2" w:rsidRDefault="00C424E2" w:rsidP="00B26FDF">
      <w:pPr>
        <w:pStyle w:val="ac"/>
        <w:spacing w:before="0" w:beforeAutospacing="0" w:after="0" w:afterAutospacing="0"/>
        <w:jc w:val="both"/>
      </w:pPr>
      <w:r w:rsidRPr="00C424E2">
        <w:rPr>
          <w:color w:val="000000"/>
        </w:rPr>
        <w:t>Расходы будущих периодов списываются на финансовый результат текущего</w:t>
      </w:r>
      <w:r w:rsidR="00B26FDF">
        <w:rPr>
          <w:color w:val="000000"/>
        </w:rPr>
        <w:t xml:space="preserve"> </w:t>
      </w:r>
      <w:r w:rsidRPr="00C424E2">
        <w:t>финансового года равномерно в течение периода, к которому они</w:t>
      </w:r>
      <w:r w:rsidR="00B26FDF">
        <w:t xml:space="preserve"> </w:t>
      </w:r>
      <w:r w:rsidRPr="00C424E2">
        <w:t>относятся.</w:t>
      </w:r>
    </w:p>
    <w:p w14:paraId="557E1324" w14:textId="77777777" w:rsidR="0089568D" w:rsidRDefault="00C424E2" w:rsidP="00C424E2">
      <w:pPr>
        <w:spacing w:after="0" w:line="240" w:lineRule="auto"/>
        <w:jc w:val="both"/>
        <w:rPr>
          <w:rFonts w:ascii="Times New Roman" w:hAnsi="Times New Roman"/>
          <w:sz w:val="24"/>
          <w:szCs w:val="24"/>
        </w:rPr>
      </w:pPr>
      <w:r w:rsidRPr="00C424E2">
        <w:rPr>
          <w:rFonts w:ascii="Times New Roman" w:hAnsi="Times New Roman"/>
          <w:sz w:val="24"/>
          <w:szCs w:val="24"/>
        </w:rPr>
        <w:lastRenderedPageBreak/>
        <w:t>По договорам страхования</w:t>
      </w:r>
      <w:r w:rsidR="00B26FDF">
        <w:rPr>
          <w:rFonts w:ascii="Times New Roman" w:hAnsi="Times New Roman"/>
          <w:sz w:val="24"/>
          <w:szCs w:val="24"/>
        </w:rPr>
        <w:t xml:space="preserve"> </w:t>
      </w:r>
      <w:r w:rsidRPr="00C424E2">
        <w:rPr>
          <w:rFonts w:ascii="Times New Roman" w:hAnsi="Times New Roman"/>
          <w:sz w:val="24"/>
          <w:szCs w:val="24"/>
        </w:rPr>
        <w:t>период, к которому относятся расходы, равен сроку действия договора.</w:t>
      </w:r>
    </w:p>
    <w:p w14:paraId="60B13401" w14:textId="77777777" w:rsidR="00C424E2" w:rsidRPr="0089568D" w:rsidRDefault="00CB4234" w:rsidP="0089568D">
      <w:pPr>
        <w:pStyle w:val="ac"/>
        <w:spacing w:before="0" w:beforeAutospacing="0" w:after="0" w:afterAutospacing="0"/>
        <w:ind w:firstLine="708"/>
        <w:jc w:val="both"/>
        <w:rPr>
          <w:i/>
          <w:color w:val="000000"/>
        </w:rPr>
      </w:pPr>
      <w:r w:rsidRPr="0089568D">
        <w:rPr>
          <w:i/>
          <w:color w:val="000000"/>
        </w:rPr>
        <w:t xml:space="preserve"> </w:t>
      </w:r>
      <w:r w:rsidR="0089568D" w:rsidRPr="0089568D">
        <w:rPr>
          <w:i/>
          <w:color w:val="000000"/>
        </w:rPr>
        <w:t>(</w:t>
      </w:r>
      <w:r w:rsidR="00C424E2" w:rsidRPr="0089568D">
        <w:rPr>
          <w:i/>
          <w:color w:val="000000"/>
        </w:rPr>
        <w:t>Основание: пункты </w:t>
      </w:r>
      <w:hyperlink r:id="rId160" w:anchor="/document/99/902249301/ZAP244Q3EH/" w:tooltip="302. Счет предназначен для учета сумм расходов, начисленных учреждением в отчетном периоде, но относящихся к будущим отчетным периодам..." w:history="1">
        <w:r w:rsidR="00C424E2" w:rsidRPr="0089568D">
          <w:rPr>
            <w:rStyle w:val="a9"/>
            <w:i/>
            <w:color w:val="147900"/>
          </w:rPr>
          <w:t>302</w:t>
        </w:r>
      </w:hyperlink>
      <w:r w:rsidR="00C424E2" w:rsidRPr="0089568D">
        <w:rPr>
          <w:i/>
          <w:color w:val="000000"/>
        </w:rPr>
        <w:t>, </w:t>
      </w:r>
      <w:hyperlink r:id="rId161" w:anchor="/document/99/902249301/ZAP1SKQ3AA/" w:tooltip="302.1. Счет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w:history="1">
        <w:r w:rsidR="00C424E2" w:rsidRPr="0089568D">
          <w:rPr>
            <w:rStyle w:val="a9"/>
            <w:i/>
            <w:color w:val="147900"/>
          </w:rPr>
          <w:t>302.1</w:t>
        </w:r>
      </w:hyperlink>
      <w:r w:rsidR="00C424E2" w:rsidRPr="0089568D">
        <w:rPr>
          <w:i/>
          <w:color w:val="000000"/>
        </w:rPr>
        <w:t> Инструкции к Единому плану счетов № 157н</w:t>
      </w:r>
      <w:r w:rsidR="0089568D" w:rsidRPr="0089568D">
        <w:rPr>
          <w:i/>
          <w:color w:val="000000"/>
        </w:rPr>
        <w:t>)</w:t>
      </w:r>
    </w:p>
    <w:p w14:paraId="0924E1BC" w14:textId="77777777" w:rsidR="009621C5" w:rsidRDefault="00C424E2" w:rsidP="009621C5">
      <w:pPr>
        <w:pStyle w:val="ac"/>
        <w:spacing w:before="0" w:beforeAutospacing="0" w:after="0" w:afterAutospacing="0"/>
        <w:jc w:val="both"/>
        <w:rPr>
          <w:color w:val="000000"/>
        </w:rPr>
      </w:pPr>
      <w:r w:rsidRPr="00C424E2">
        <w:rPr>
          <w:color w:val="000000"/>
        </w:rPr>
        <w:t> </w:t>
      </w:r>
      <w:r w:rsidR="009621C5">
        <w:rPr>
          <w:color w:val="000000"/>
        </w:rPr>
        <w:tab/>
      </w:r>
    </w:p>
    <w:p w14:paraId="66F494D4" w14:textId="77777777" w:rsidR="00CB4234" w:rsidRDefault="00C424E2" w:rsidP="009621C5">
      <w:pPr>
        <w:pStyle w:val="ac"/>
        <w:spacing w:before="0" w:beforeAutospacing="0" w:after="0" w:afterAutospacing="0"/>
        <w:ind w:firstLine="708"/>
        <w:jc w:val="both"/>
        <w:rPr>
          <w:color w:val="000000"/>
        </w:rPr>
      </w:pPr>
      <w:r w:rsidRPr="00C424E2">
        <w:rPr>
          <w:color w:val="000000"/>
        </w:rPr>
        <w:t>1</w:t>
      </w:r>
      <w:r w:rsidR="0089568D">
        <w:rPr>
          <w:color w:val="000000"/>
        </w:rPr>
        <w:t>4</w:t>
      </w:r>
      <w:r w:rsidRPr="00C424E2">
        <w:rPr>
          <w:color w:val="000000"/>
        </w:rPr>
        <w:t xml:space="preserve">.5. </w:t>
      </w:r>
      <w:r w:rsidR="00CB4234">
        <w:rPr>
          <w:color w:val="000000"/>
        </w:rPr>
        <w:t>Доходы от межбюджетных трансфертов по соглашениям Администрация отражает на счетах:</w:t>
      </w:r>
    </w:p>
    <w:p w14:paraId="4FFE774F" w14:textId="77777777" w:rsidR="00927D98" w:rsidRDefault="00CB4234" w:rsidP="009621C5">
      <w:pPr>
        <w:pStyle w:val="ac"/>
        <w:spacing w:before="0" w:beforeAutospacing="0" w:after="0" w:afterAutospacing="0"/>
        <w:ind w:firstLine="708"/>
        <w:jc w:val="both"/>
        <w:rPr>
          <w:color w:val="000000"/>
        </w:rPr>
      </w:pPr>
      <w:r>
        <w:rPr>
          <w:color w:val="000000"/>
        </w:rPr>
        <w:t>- 401.41 «Доходы</w:t>
      </w:r>
      <w:r w:rsidR="00927D98">
        <w:rPr>
          <w:color w:val="000000"/>
        </w:rPr>
        <w:t xml:space="preserve"> будущих периодо</w:t>
      </w:r>
      <w:r w:rsidR="00761B07">
        <w:rPr>
          <w:color w:val="000000"/>
        </w:rPr>
        <w:t>в</w:t>
      </w:r>
      <w:r w:rsidR="00927D98">
        <w:rPr>
          <w:color w:val="000000"/>
        </w:rPr>
        <w:t xml:space="preserve"> к признанию в текущем году»;</w:t>
      </w:r>
    </w:p>
    <w:p w14:paraId="7033F9EC" w14:textId="77777777" w:rsidR="00927D98" w:rsidRDefault="00927D98" w:rsidP="009621C5">
      <w:pPr>
        <w:pStyle w:val="ac"/>
        <w:spacing w:before="0" w:beforeAutospacing="0" w:after="0" w:afterAutospacing="0"/>
        <w:ind w:firstLine="708"/>
        <w:jc w:val="both"/>
        <w:rPr>
          <w:color w:val="000000"/>
        </w:rPr>
      </w:pPr>
      <w:r>
        <w:rPr>
          <w:color w:val="000000"/>
        </w:rPr>
        <w:t>- 401.49 «Доходы будущих периодов к признанию в очередные годы»</w:t>
      </w:r>
    </w:p>
    <w:p w14:paraId="1507C5FA" w14:textId="77777777" w:rsidR="00C424E2" w:rsidRDefault="0089568D" w:rsidP="009621C5">
      <w:pPr>
        <w:pStyle w:val="ac"/>
        <w:spacing w:before="0" w:beforeAutospacing="0" w:after="0" w:afterAutospacing="0"/>
        <w:ind w:firstLine="708"/>
        <w:jc w:val="both"/>
        <w:rPr>
          <w:i/>
        </w:rPr>
      </w:pPr>
      <w:r w:rsidRPr="0089568D">
        <w:rPr>
          <w:i/>
        </w:rPr>
        <w:t>(</w:t>
      </w:r>
      <w:r w:rsidR="00C424E2" w:rsidRPr="0089568D">
        <w:rPr>
          <w:i/>
        </w:rPr>
        <w:t>Основание: </w:t>
      </w:r>
      <w:r w:rsidR="00927D98">
        <w:rPr>
          <w:i/>
        </w:rPr>
        <w:t>пункт 301</w:t>
      </w:r>
      <w:r w:rsidR="00C424E2" w:rsidRPr="0089568D">
        <w:rPr>
          <w:i/>
        </w:rPr>
        <w:t> Инструкции к Единому плану счетов № 157н</w:t>
      </w:r>
      <w:r w:rsidRPr="0089568D">
        <w:rPr>
          <w:i/>
        </w:rPr>
        <w:t>)</w:t>
      </w:r>
    </w:p>
    <w:p w14:paraId="6642C961" w14:textId="77777777" w:rsidR="00E5324C" w:rsidRPr="00E5324C" w:rsidRDefault="00E5324C" w:rsidP="009621C5">
      <w:pPr>
        <w:pStyle w:val="ac"/>
        <w:spacing w:before="0" w:beforeAutospacing="0" w:after="0" w:afterAutospacing="0"/>
        <w:ind w:firstLine="708"/>
        <w:jc w:val="both"/>
      </w:pPr>
      <w:r>
        <w:t>Доходы от межбюджетных трансфертов признаются доходами текущего финансового года с одновременным уменьшением доходов будущих периодов на основании отчета о выполнении условий предоставления МБТ либо извещения по форме 0504805.</w:t>
      </w:r>
    </w:p>
    <w:p w14:paraId="2B348BF8" w14:textId="77777777" w:rsidR="00C424E2" w:rsidRDefault="00C424E2" w:rsidP="00C424E2">
      <w:pPr>
        <w:pStyle w:val="ac"/>
        <w:spacing w:before="0" w:beforeAutospacing="0" w:after="0" w:afterAutospacing="0"/>
        <w:jc w:val="both"/>
        <w:rPr>
          <w:color w:val="000000"/>
        </w:rPr>
      </w:pPr>
      <w:r w:rsidRPr="00C424E2">
        <w:rPr>
          <w:color w:val="000000"/>
        </w:rPr>
        <w:t> </w:t>
      </w:r>
      <w:r w:rsidR="009621C5">
        <w:rPr>
          <w:color w:val="000000"/>
        </w:rPr>
        <w:tab/>
        <w:t xml:space="preserve">14.6. </w:t>
      </w:r>
      <w:r w:rsidR="00761B07">
        <w:rPr>
          <w:color w:val="000000"/>
        </w:rPr>
        <w:t>В</w:t>
      </w:r>
      <w:r w:rsidR="002E0222">
        <w:rPr>
          <w:color w:val="000000"/>
        </w:rPr>
        <w:t xml:space="preserve"> Администрации создается резерв </w:t>
      </w:r>
      <w:r w:rsidR="001F2643">
        <w:rPr>
          <w:color w:val="000000"/>
        </w:rPr>
        <w:t xml:space="preserve">предстоящих </w:t>
      </w:r>
      <w:r w:rsidR="002E0222">
        <w:rPr>
          <w:color w:val="000000"/>
        </w:rPr>
        <w:t>расходов по выплатам персоналу, который учитывается на счете 401.60 «Резервы предстоящих расходов».</w:t>
      </w:r>
    </w:p>
    <w:p w14:paraId="19EA7AFE" w14:textId="77777777" w:rsidR="002E0222" w:rsidRDefault="002E0222" w:rsidP="00C424E2">
      <w:pPr>
        <w:pStyle w:val="ac"/>
        <w:spacing w:before="0" w:beforeAutospacing="0" w:after="0" w:afterAutospacing="0"/>
        <w:jc w:val="both"/>
        <w:rPr>
          <w:color w:val="000000"/>
        </w:rPr>
      </w:pPr>
      <w:r>
        <w:rPr>
          <w:color w:val="000000"/>
        </w:rPr>
        <w:tab/>
        <w:t>Оценочное обязательство резерва предстоящих расходов по выплатам персоналу определяется ежегодно на последний день года.</w:t>
      </w:r>
    </w:p>
    <w:p w14:paraId="537D2A34" w14:textId="77777777" w:rsidR="004459D8" w:rsidRDefault="004459D8" w:rsidP="00C424E2">
      <w:pPr>
        <w:pStyle w:val="ac"/>
        <w:spacing w:before="0" w:beforeAutospacing="0" w:after="0" w:afterAutospacing="0"/>
        <w:jc w:val="both"/>
        <w:rPr>
          <w:color w:val="000000"/>
        </w:rPr>
      </w:pPr>
      <w:r>
        <w:rPr>
          <w:color w:val="000000"/>
        </w:rPr>
        <w:tab/>
        <w:t>В величину резерва предстоящих расходов по выплатам персоналу включаются:</w:t>
      </w:r>
    </w:p>
    <w:p w14:paraId="03C8F51F" w14:textId="77777777" w:rsidR="004459D8" w:rsidRDefault="004459D8" w:rsidP="00C424E2">
      <w:pPr>
        <w:pStyle w:val="ac"/>
        <w:spacing w:before="0" w:beforeAutospacing="0" w:after="0" w:afterAutospacing="0"/>
        <w:jc w:val="both"/>
        <w:rPr>
          <w:color w:val="000000"/>
        </w:rPr>
      </w:pPr>
      <w:r>
        <w:rPr>
          <w:color w:val="000000"/>
        </w:rPr>
        <w:tab/>
        <w:t>- сумма оплаты отпусков сотрудникам за фактически отработанное время на дату расчета резерва;</w:t>
      </w:r>
    </w:p>
    <w:p w14:paraId="4F704CC6" w14:textId="77777777" w:rsidR="004459D8" w:rsidRDefault="004459D8" w:rsidP="00C424E2">
      <w:pPr>
        <w:pStyle w:val="ac"/>
        <w:spacing w:before="0" w:beforeAutospacing="0" w:after="0" w:afterAutospacing="0"/>
        <w:jc w:val="both"/>
        <w:rPr>
          <w:color w:val="000000"/>
        </w:rPr>
      </w:pPr>
      <w:r>
        <w:rPr>
          <w:color w:val="000000"/>
        </w:rPr>
        <w:tab/>
        <w:t>- начисленная на отпускные сумма страховых взносов на обязательное пенсионное, социальное и медицинское страхование и на страхование от несчастных случаев на производстве и профессиональных заболеваний.</w:t>
      </w:r>
    </w:p>
    <w:p w14:paraId="223E2FB5" w14:textId="77777777" w:rsidR="004459D8" w:rsidRDefault="004459D8" w:rsidP="00C424E2">
      <w:pPr>
        <w:pStyle w:val="ac"/>
        <w:spacing w:before="0" w:beforeAutospacing="0" w:after="0" w:afterAutospacing="0"/>
        <w:jc w:val="both"/>
        <w:rPr>
          <w:color w:val="000000"/>
        </w:rPr>
      </w:pPr>
      <w:r>
        <w:rPr>
          <w:color w:val="000000"/>
        </w:rPr>
        <w:tab/>
        <w:t xml:space="preserve">Сумма резерва рассчитывается </w:t>
      </w:r>
      <w:proofErr w:type="spellStart"/>
      <w:r>
        <w:rPr>
          <w:color w:val="000000"/>
        </w:rPr>
        <w:t>персонифицированно</w:t>
      </w:r>
      <w:proofErr w:type="spellEnd"/>
      <w:r>
        <w:rPr>
          <w:color w:val="000000"/>
        </w:rPr>
        <w:t xml:space="preserve"> по каждому из сотрудников на дату расчета резерва.</w:t>
      </w:r>
    </w:p>
    <w:p w14:paraId="46B8FC2F" w14:textId="77777777" w:rsidR="00353780" w:rsidRPr="00C424E2" w:rsidRDefault="00353780" w:rsidP="00C424E2">
      <w:pPr>
        <w:pStyle w:val="ac"/>
        <w:spacing w:before="0" w:beforeAutospacing="0" w:after="0" w:afterAutospacing="0"/>
        <w:jc w:val="both"/>
        <w:rPr>
          <w:color w:val="000000"/>
        </w:rPr>
      </w:pPr>
      <w:r>
        <w:rPr>
          <w:color w:val="000000"/>
        </w:rPr>
        <w:tab/>
        <w:t>Резерв предстоящих расходов по выплатам персоналу учитывается по полному коду бюджетной классификации расходов бюджета.</w:t>
      </w:r>
    </w:p>
    <w:p w14:paraId="41AF7137" w14:textId="77777777" w:rsidR="00D3553B" w:rsidRDefault="00D3553B" w:rsidP="00D3553B">
      <w:pPr>
        <w:pStyle w:val="ConsPlusNormal"/>
        <w:jc w:val="center"/>
        <w:outlineLvl w:val="2"/>
        <w:rPr>
          <w:rFonts w:ascii="Times New Roman" w:hAnsi="Times New Roman" w:cs="Times New Roman"/>
          <w:b/>
          <w:bCs/>
          <w:sz w:val="24"/>
          <w:szCs w:val="24"/>
        </w:rPr>
      </w:pPr>
      <w:bookmarkStart w:id="10" w:name="Par408"/>
      <w:bookmarkEnd w:id="10"/>
    </w:p>
    <w:p w14:paraId="0297122B" w14:textId="77777777" w:rsidR="00D3553B" w:rsidRPr="00167FCF" w:rsidRDefault="00D3553B" w:rsidP="00D3553B">
      <w:pPr>
        <w:pStyle w:val="ConsPlusNormal"/>
        <w:jc w:val="center"/>
        <w:outlineLvl w:val="2"/>
        <w:rPr>
          <w:rFonts w:ascii="Times New Roman" w:hAnsi="Times New Roman" w:cs="Times New Roman"/>
          <w:sz w:val="24"/>
          <w:szCs w:val="24"/>
        </w:rPr>
      </w:pPr>
      <w:r>
        <w:rPr>
          <w:rFonts w:ascii="Times New Roman" w:hAnsi="Times New Roman" w:cs="Times New Roman"/>
          <w:b/>
          <w:bCs/>
          <w:sz w:val="24"/>
          <w:szCs w:val="24"/>
        </w:rPr>
        <w:t>1</w:t>
      </w:r>
      <w:r w:rsidR="00BD0887">
        <w:rPr>
          <w:rFonts w:ascii="Times New Roman" w:hAnsi="Times New Roman" w:cs="Times New Roman"/>
          <w:b/>
          <w:bCs/>
          <w:sz w:val="24"/>
          <w:szCs w:val="24"/>
        </w:rPr>
        <w:t>5</w:t>
      </w:r>
      <w:r w:rsidRPr="00167FCF">
        <w:rPr>
          <w:rFonts w:ascii="Times New Roman" w:hAnsi="Times New Roman" w:cs="Times New Roman"/>
          <w:b/>
          <w:bCs/>
          <w:sz w:val="24"/>
          <w:szCs w:val="24"/>
        </w:rPr>
        <w:t>. Санкционирование расходов</w:t>
      </w:r>
    </w:p>
    <w:p w14:paraId="78A09E29" w14:textId="77777777" w:rsidR="00D3553B" w:rsidRPr="00167FCF" w:rsidRDefault="00D3553B" w:rsidP="00D3553B">
      <w:pPr>
        <w:pStyle w:val="ConsPlusNormal"/>
        <w:jc w:val="both"/>
        <w:rPr>
          <w:rFonts w:ascii="Times New Roman" w:hAnsi="Times New Roman" w:cs="Times New Roman"/>
          <w:sz w:val="24"/>
          <w:szCs w:val="24"/>
        </w:rPr>
      </w:pPr>
    </w:p>
    <w:p w14:paraId="44E080FC" w14:textId="77777777" w:rsidR="003A0C09" w:rsidRDefault="003A0C09"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 Принятие бюджетных (денежных) обязательств к учету осуществляется в пределах лимитов бюджетных обязательств.</w:t>
      </w:r>
    </w:p>
    <w:p w14:paraId="73C1184A" w14:textId="77777777" w:rsidR="003A0C09" w:rsidRDefault="003A0C09" w:rsidP="00D3553B">
      <w:pPr>
        <w:pStyle w:val="ConsPlusNormal"/>
        <w:ind w:firstLine="540"/>
        <w:jc w:val="both"/>
        <w:rPr>
          <w:rFonts w:ascii="Times New Roman" w:hAnsi="Times New Roman" w:cs="Times New Roman"/>
          <w:sz w:val="24"/>
          <w:szCs w:val="24"/>
        </w:rPr>
      </w:pPr>
    </w:p>
    <w:p w14:paraId="51CDB96E" w14:textId="77777777" w:rsidR="00D3553B" w:rsidRPr="00167FCF"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A0C09">
        <w:rPr>
          <w:rFonts w:ascii="Times New Roman" w:hAnsi="Times New Roman" w:cs="Times New Roman"/>
          <w:sz w:val="24"/>
          <w:szCs w:val="24"/>
        </w:rPr>
        <w:t>5</w:t>
      </w:r>
      <w:r w:rsidRPr="00167FCF">
        <w:rPr>
          <w:rFonts w:ascii="Times New Roman" w:hAnsi="Times New Roman" w:cs="Times New Roman"/>
          <w:sz w:val="24"/>
          <w:szCs w:val="24"/>
        </w:rPr>
        <w:t>.</w:t>
      </w:r>
      <w:r w:rsidR="003A0C09">
        <w:rPr>
          <w:rFonts w:ascii="Times New Roman" w:hAnsi="Times New Roman" w:cs="Times New Roman"/>
          <w:sz w:val="24"/>
          <w:szCs w:val="24"/>
        </w:rPr>
        <w:t>2</w:t>
      </w:r>
      <w:r w:rsidRPr="00167FCF">
        <w:rPr>
          <w:rFonts w:ascii="Times New Roman" w:hAnsi="Times New Roman" w:cs="Times New Roman"/>
          <w:sz w:val="24"/>
          <w:szCs w:val="24"/>
        </w:rPr>
        <w:t xml:space="preserve">. </w:t>
      </w:r>
      <w:r>
        <w:rPr>
          <w:rFonts w:ascii="Times New Roman" w:hAnsi="Times New Roman" w:cs="Times New Roman"/>
          <w:sz w:val="24"/>
          <w:szCs w:val="24"/>
        </w:rPr>
        <w:t xml:space="preserve">Бюджетные </w:t>
      </w:r>
      <w:r w:rsidR="003B481E">
        <w:rPr>
          <w:rFonts w:ascii="Times New Roman" w:hAnsi="Times New Roman" w:cs="Times New Roman"/>
          <w:sz w:val="24"/>
          <w:szCs w:val="24"/>
        </w:rPr>
        <w:t xml:space="preserve">и денежные </w:t>
      </w:r>
      <w:r>
        <w:rPr>
          <w:rFonts w:ascii="Times New Roman" w:hAnsi="Times New Roman" w:cs="Times New Roman"/>
          <w:sz w:val="24"/>
          <w:szCs w:val="24"/>
        </w:rPr>
        <w:t>о</w:t>
      </w:r>
      <w:r w:rsidRPr="00167FCF">
        <w:rPr>
          <w:rFonts w:ascii="Times New Roman" w:hAnsi="Times New Roman" w:cs="Times New Roman"/>
          <w:sz w:val="24"/>
          <w:szCs w:val="24"/>
        </w:rPr>
        <w:t xml:space="preserve">бязательства отражаются в </w:t>
      </w:r>
      <w:r w:rsidR="003B481E">
        <w:rPr>
          <w:rFonts w:ascii="Times New Roman" w:hAnsi="Times New Roman" w:cs="Times New Roman"/>
          <w:sz w:val="24"/>
          <w:szCs w:val="24"/>
        </w:rPr>
        <w:t>учете согласно утвержденному порядку учета бюджетных и денежных обязательств получателей средств бюджета поселения Роговское в городе Москве.</w:t>
      </w:r>
    </w:p>
    <w:p w14:paraId="5C4F9630" w14:textId="77777777" w:rsidR="00D3553B" w:rsidRPr="00167FCF" w:rsidRDefault="003B481E"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 </w:t>
      </w:r>
      <w:r w:rsidR="00D3553B" w:rsidRPr="00167FCF">
        <w:rPr>
          <w:rFonts w:ascii="Times New Roman" w:hAnsi="Times New Roman" w:cs="Times New Roman"/>
          <w:i/>
          <w:iCs/>
          <w:sz w:val="24"/>
          <w:szCs w:val="24"/>
        </w:rPr>
        <w:t xml:space="preserve">(Основание: </w:t>
      </w:r>
      <w:hyperlink r:id="rId16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D3553B" w:rsidRPr="00167FCF">
          <w:rPr>
            <w:rFonts w:ascii="Times New Roman" w:hAnsi="Times New Roman" w:cs="Times New Roman"/>
            <w:i/>
            <w:iCs/>
            <w:color w:val="0000FF"/>
            <w:sz w:val="24"/>
            <w:szCs w:val="24"/>
          </w:rPr>
          <w:t>п. 318</w:t>
        </w:r>
      </w:hyperlink>
      <w:r w:rsidR="00D3553B" w:rsidRPr="00167FCF">
        <w:rPr>
          <w:rFonts w:ascii="Times New Roman" w:hAnsi="Times New Roman" w:cs="Times New Roman"/>
          <w:i/>
          <w:iCs/>
          <w:sz w:val="24"/>
          <w:szCs w:val="24"/>
        </w:rPr>
        <w:t xml:space="preserve"> Инструкции N 157н)</w:t>
      </w:r>
    </w:p>
    <w:p w14:paraId="7441987C" w14:textId="77777777" w:rsidR="0073516C" w:rsidRPr="00167FCF" w:rsidRDefault="0073516C"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r>
    </w:p>
    <w:p w14:paraId="1383C037" w14:textId="77777777" w:rsidR="00D3553B" w:rsidRDefault="003B481E" w:rsidP="00D3553B">
      <w:pPr>
        <w:pStyle w:val="ConsPlusNormal"/>
        <w:jc w:val="both"/>
        <w:rPr>
          <w:rFonts w:ascii="Times New Roman" w:hAnsi="Times New Roman" w:cs="Times New Roman"/>
          <w:sz w:val="24"/>
          <w:szCs w:val="24"/>
        </w:rPr>
      </w:pPr>
      <w:r>
        <w:rPr>
          <w:rFonts w:ascii="Times New Roman" w:hAnsi="Times New Roman" w:cs="Times New Roman"/>
          <w:sz w:val="24"/>
          <w:szCs w:val="24"/>
        </w:rPr>
        <w:tab/>
        <w:t>15.3. Санкционирование оплаты денежных обязательств получателей средств бюджета поселения Роговское в городе Москве производит Управление Федерального казначейства по г. Москве на основании утвержденного порядка в рамках заключенных соглашений.</w:t>
      </w:r>
    </w:p>
    <w:p w14:paraId="4071B880" w14:textId="77777777" w:rsidR="0073516C" w:rsidRDefault="0073516C" w:rsidP="00D3553B">
      <w:pPr>
        <w:pStyle w:val="ConsPlusNormal"/>
        <w:jc w:val="both"/>
        <w:rPr>
          <w:rFonts w:ascii="Times New Roman" w:hAnsi="Times New Roman" w:cs="Times New Roman"/>
          <w:sz w:val="24"/>
          <w:szCs w:val="24"/>
        </w:rPr>
      </w:pPr>
    </w:p>
    <w:p w14:paraId="65BFDB04" w14:textId="77777777" w:rsidR="003B481E" w:rsidRDefault="0073516C" w:rsidP="00B028CA">
      <w:pPr>
        <w:pStyle w:val="ConsPlusNormal"/>
        <w:jc w:val="both"/>
        <w:rPr>
          <w:rFonts w:ascii="Times New Roman" w:hAnsi="Times New Roman" w:cs="Times New Roman"/>
          <w:b/>
          <w:bCs/>
          <w:sz w:val="24"/>
          <w:szCs w:val="24"/>
        </w:rPr>
      </w:pPr>
      <w:r>
        <w:rPr>
          <w:rFonts w:ascii="Times New Roman" w:hAnsi="Times New Roman" w:cs="Times New Roman"/>
          <w:sz w:val="24"/>
          <w:szCs w:val="24"/>
        </w:rPr>
        <w:tab/>
        <w:t>15.4. Администрация осуществляет предварительное санкционирование оплаты денежных обязательств подведомст</w:t>
      </w:r>
      <w:r w:rsidR="008F650B">
        <w:rPr>
          <w:rFonts w:ascii="Times New Roman" w:hAnsi="Times New Roman" w:cs="Times New Roman"/>
          <w:sz w:val="24"/>
          <w:szCs w:val="24"/>
        </w:rPr>
        <w:t>венных казенных учреждений. При п</w:t>
      </w:r>
      <w:r w:rsidR="00B028CA">
        <w:rPr>
          <w:rFonts w:ascii="Times New Roman" w:hAnsi="Times New Roman" w:cs="Times New Roman"/>
          <w:sz w:val="24"/>
          <w:szCs w:val="24"/>
        </w:rPr>
        <w:t>оложительном результате санкционирования главным бухгалтером проставляется отметка о подготовке расходного расписания на предельные объемы финансирования.</w:t>
      </w:r>
      <w:bookmarkStart w:id="11" w:name="Par430"/>
      <w:bookmarkEnd w:id="11"/>
    </w:p>
    <w:p w14:paraId="0C422477" w14:textId="77777777" w:rsidR="00981CCF" w:rsidRDefault="00981CCF" w:rsidP="00D3553B">
      <w:pPr>
        <w:pStyle w:val="ConsPlusNormal"/>
        <w:jc w:val="center"/>
        <w:outlineLvl w:val="2"/>
        <w:rPr>
          <w:rFonts w:ascii="Times New Roman" w:hAnsi="Times New Roman" w:cs="Times New Roman"/>
          <w:b/>
          <w:bCs/>
          <w:sz w:val="24"/>
          <w:szCs w:val="24"/>
        </w:rPr>
      </w:pPr>
    </w:p>
    <w:p w14:paraId="607D8DF2" w14:textId="77777777" w:rsidR="00D3553B" w:rsidRPr="00167FCF" w:rsidRDefault="00D3553B" w:rsidP="00D3553B">
      <w:pPr>
        <w:pStyle w:val="ConsPlusNormal"/>
        <w:jc w:val="center"/>
        <w:outlineLvl w:val="2"/>
        <w:rPr>
          <w:rFonts w:ascii="Times New Roman" w:hAnsi="Times New Roman" w:cs="Times New Roman"/>
          <w:sz w:val="24"/>
          <w:szCs w:val="24"/>
        </w:rPr>
      </w:pPr>
      <w:r w:rsidRPr="00167FCF">
        <w:rPr>
          <w:rFonts w:ascii="Times New Roman" w:hAnsi="Times New Roman" w:cs="Times New Roman"/>
          <w:b/>
          <w:bCs/>
          <w:sz w:val="24"/>
          <w:szCs w:val="24"/>
        </w:rPr>
        <w:t>1</w:t>
      </w:r>
      <w:r w:rsidR="00BF3D52">
        <w:rPr>
          <w:rFonts w:ascii="Times New Roman" w:hAnsi="Times New Roman" w:cs="Times New Roman"/>
          <w:b/>
          <w:bCs/>
          <w:sz w:val="24"/>
          <w:szCs w:val="24"/>
        </w:rPr>
        <w:t>6</w:t>
      </w:r>
      <w:r w:rsidRPr="00167FCF">
        <w:rPr>
          <w:rFonts w:ascii="Times New Roman" w:hAnsi="Times New Roman" w:cs="Times New Roman"/>
          <w:b/>
          <w:bCs/>
          <w:sz w:val="24"/>
          <w:szCs w:val="24"/>
        </w:rPr>
        <w:t>. Забалансовые счета</w:t>
      </w:r>
    </w:p>
    <w:p w14:paraId="4BBB56E7" w14:textId="77777777" w:rsidR="00D3553B" w:rsidRPr="00167FCF" w:rsidRDefault="00D3553B" w:rsidP="00D3553B">
      <w:pPr>
        <w:pStyle w:val="ConsPlusNormal"/>
        <w:jc w:val="both"/>
        <w:rPr>
          <w:rFonts w:ascii="Times New Roman" w:hAnsi="Times New Roman" w:cs="Times New Roman"/>
          <w:sz w:val="24"/>
          <w:szCs w:val="24"/>
        </w:rPr>
      </w:pPr>
    </w:p>
    <w:p w14:paraId="6D01BB86"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sidR="00BF3D52">
        <w:rPr>
          <w:rFonts w:ascii="Times New Roman" w:hAnsi="Times New Roman" w:cs="Times New Roman"/>
          <w:sz w:val="24"/>
          <w:szCs w:val="24"/>
        </w:rPr>
        <w:t>6</w:t>
      </w:r>
      <w:r w:rsidRPr="00167FCF">
        <w:rPr>
          <w:rFonts w:ascii="Times New Roman" w:hAnsi="Times New Roman" w:cs="Times New Roman"/>
          <w:sz w:val="24"/>
          <w:szCs w:val="24"/>
        </w:rPr>
        <w:t>.1. Учет на забалансовых счетах ведется в разрезе кодов вида финансового обеспечения (деятельности).</w:t>
      </w:r>
    </w:p>
    <w:p w14:paraId="7683FB3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6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404855DA" w14:textId="77777777" w:rsidR="00D3553B" w:rsidRPr="00167FCF" w:rsidRDefault="00D3553B" w:rsidP="00D3553B">
      <w:pPr>
        <w:pStyle w:val="ConsPlusNormal"/>
        <w:jc w:val="both"/>
        <w:rPr>
          <w:rFonts w:ascii="Times New Roman" w:hAnsi="Times New Roman" w:cs="Times New Roman"/>
          <w:sz w:val="24"/>
          <w:szCs w:val="24"/>
        </w:rPr>
      </w:pPr>
    </w:p>
    <w:p w14:paraId="321257F3" w14:textId="77777777" w:rsidR="00BF3D52"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sidR="00BF3D52">
        <w:rPr>
          <w:rFonts w:ascii="Times New Roman" w:hAnsi="Times New Roman" w:cs="Times New Roman"/>
          <w:sz w:val="24"/>
          <w:szCs w:val="24"/>
        </w:rPr>
        <w:t>6</w:t>
      </w:r>
      <w:r w:rsidRPr="00167FCF">
        <w:rPr>
          <w:rFonts w:ascii="Times New Roman" w:hAnsi="Times New Roman" w:cs="Times New Roman"/>
          <w:sz w:val="24"/>
          <w:szCs w:val="24"/>
        </w:rPr>
        <w:t xml:space="preserve">.2. </w:t>
      </w:r>
      <w:r w:rsidR="00BF3D52">
        <w:rPr>
          <w:rFonts w:ascii="Times New Roman" w:hAnsi="Times New Roman" w:cs="Times New Roman"/>
          <w:sz w:val="24"/>
          <w:szCs w:val="24"/>
        </w:rPr>
        <w:t xml:space="preserve">На счете 01 «Имущество, полученное в пользование» подлежит учету: </w:t>
      </w:r>
    </w:p>
    <w:p w14:paraId="04C4D142" w14:textId="77777777" w:rsidR="00D3553B" w:rsidRPr="00167FCF" w:rsidRDefault="00BF3D52"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3CA0">
        <w:rPr>
          <w:rFonts w:ascii="Times New Roman" w:hAnsi="Times New Roman" w:cs="Times New Roman"/>
          <w:sz w:val="24"/>
          <w:szCs w:val="24"/>
        </w:rPr>
        <w:t>и</w:t>
      </w:r>
      <w:r w:rsidR="00D3553B">
        <w:rPr>
          <w:rFonts w:ascii="Times New Roman" w:hAnsi="Times New Roman" w:cs="Times New Roman"/>
          <w:sz w:val="24"/>
          <w:szCs w:val="24"/>
        </w:rPr>
        <w:t>мущество, полученное в пользование,</w:t>
      </w:r>
      <w:r>
        <w:rPr>
          <w:rFonts w:ascii="Times New Roman" w:hAnsi="Times New Roman" w:cs="Times New Roman"/>
          <w:sz w:val="24"/>
          <w:szCs w:val="24"/>
        </w:rPr>
        <w:t xml:space="preserve"> не являющееся объектами аренды,</w:t>
      </w:r>
      <w:r w:rsidR="00D3553B">
        <w:rPr>
          <w:rFonts w:ascii="Times New Roman" w:hAnsi="Times New Roman" w:cs="Times New Roman"/>
          <w:sz w:val="24"/>
          <w:szCs w:val="24"/>
        </w:rPr>
        <w:t xml:space="preserve"> по стоимости</w:t>
      </w:r>
      <w:r>
        <w:rPr>
          <w:rFonts w:ascii="Times New Roman" w:hAnsi="Times New Roman" w:cs="Times New Roman"/>
          <w:sz w:val="24"/>
          <w:szCs w:val="24"/>
        </w:rPr>
        <w:t>, указанной в передаточных документах, а при ее отсутствии – в условной оценке один рубль за один объект</w:t>
      </w:r>
      <w:r w:rsidR="00D3553B">
        <w:rPr>
          <w:rFonts w:ascii="Times New Roman" w:hAnsi="Times New Roman" w:cs="Times New Roman"/>
          <w:sz w:val="24"/>
          <w:szCs w:val="24"/>
        </w:rPr>
        <w:t>.</w:t>
      </w:r>
    </w:p>
    <w:p w14:paraId="0D9C8B8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6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33</w:t>
        </w:r>
      </w:hyperlink>
      <w:r>
        <w:rPr>
          <w:rFonts w:ascii="Times New Roman" w:hAnsi="Times New Roman" w:cs="Times New Roman"/>
          <w:i/>
          <w:iCs/>
          <w:color w:val="0000FF"/>
          <w:sz w:val="24"/>
          <w:szCs w:val="24"/>
        </w:rPr>
        <w:t>3</w:t>
      </w:r>
      <w:r w:rsidRPr="00167FCF">
        <w:rPr>
          <w:rFonts w:ascii="Times New Roman" w:hAnsi="Times New Roman" w:cs="Times New Roman"/>
          <w:i/>
          <w:iCs/>
          <w:sz w:val="24"/>
          <w:szCs w:val="24"/>
        </w:rPr>
        <w:t xml:space="preserve"> Инструкции N 157н)</w:t>
      </w:r>
    </w:p>
    <w:p w14:paraId="49A05BA8" w14:textId="77777777" w:rsidR="00D3553B" w:rsidRPr="00167FCF" w:rsidRDefault="00D3553B" w:rsidP="00D3553B">
      <w:pPr>
        <w:pStyle w:val="ConsPlusNormal"/>
        <w:jc w:val="both"/>
        <w:rPr>
          <w:rFonts w:ascii="Times New Roman" w:hAnsi="Times New Roman" w:cs="Times New Roman"/>
          <w:sz w:val="24"/>
          <w:szCs w:val="24"/>
        </w:rPr>
      </w:pPr>
    </w:p>
    <w:p w14:paraId="27E911AD" w14:textId="77777777" w:rsidR="00C67273" w:rsidRDefault="00C67273" w:rsidP="00D3553B">
      <w:pPr>
        <w:pStyle w:val="ConsPlusNormal"/>
        <w:ind w:firstLine="540"/>
        <w:jc w:val="both"/>
        <w:rPr>
          <w:rFonts w:ascii="Times New Roman" w:hAnsi="Times New Roman" w:cs="Times New Roman"/>
          <w:sz w:val="24"/>
          <w:szCs w:val="24"/>
        </w:rPr>
      </w:pPr>
      <w:bookmarkStart w:id="12" w:name="Par441"/>
      <w:bookmarkEnd w:id="12"/>
      <w:r>
        <w:rPr>
          <w:rFonts w:ascii="Times New Roman" w:hAnsi="Times New Roman" w:cs="Times New Roman"/>
          <w:sz w:val="24"/>
          <w:szCs w:val="24"/>
        </w:rPr>
        <w:t>16.3. На счете 02 «Материальные ценности, принятые (принимаемые) на хранение» подлежат учету:</w:t>
      </w:r>
    </w:p>
    <w:p w14:paraId="3357E4ED" w14:textId="77777777" w:rsidR="00C67273" w:rsidRDefault="00C67273"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3CA0">
        <w:rPr>
          <w:rFonts w:ascii="Times New Roman" w:hAnsi="Times New Roman" w:cs="Times New Roman"/>
          <w:sz w:val="24"/>
          <w:szCs w:val="24"/>
        </w:rPr>
        <w:t>и</w:t>
      </w:r>
      <w:r>
        <w:rPr>
          <w:rFonts w:ascii="Times New Roman" w:hAnsi="Times New Roman" w:cs="Times New Roman"/>
          <w:sz w:val="24"/>
          <w:szCs w:val="24"/>
        </w:rPr>
        <w:t>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w:t>
      </w:r>
      <w:r w:rsidR="007E3CA0">
        <w:rPr>
          <w:rFonts w:ascii="Times New Roman" w:hAnsi="Times New Roman" w:cs="Times New Roman"/>
          <w:sz w:val="24"/>
          <w:szCs w:val="24"/>
        </w:rPr>
        <w:t>енке один рубль за один объект;</w:t>
      </w:r>
    </w:p>
    <w:p w14:paraId="4DF63216" w14:textId="77777777" w:rsidR="007E3CA0" w:rsidRDefault="007E3CA0"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имущество, не соответствующее критериям активов – в условной оценке один рубль за один объект.</w:t>
      </w:r>
    </w:p>
    <w:p w14:paraId="78EC5599" w14:textId="77777777" w:rsidR="007E3CA0" w:rsidRPr="00167FCF" w:rsidRDefault="007E3CA0" w:rsidP="007E3CA0">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6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33</w:t>
        </w:r>
      </w:hyperlink>
      <w:r>
        <w:rPr>
          <w:rFonts w:ascii="Times New Roman" w:hAnsi="Times New Roman" w:cs="Times New Roman"/>
          <w:i/>
          <w:iCs/>
          <w:color w:val="0000FF"/>
          <w:sz w:val="24"/>
          <w:szCs w:val="24"/>
        </w:rPr>
        <w:t xml:space="preserve">5 </w:t>
      </w:r>
      <w:r w:rsidRPr="00167FCF">
        <w:rPr>
          <w:rFonts w:ascii="Times New Roman" w:hAnsi="Times New Roman" w:cs="Times New Roman"/>
          <w:i/>
          <w:iCs/>
          <w:sz w:val="24"/>
          <w:szCs w:val="24"/>
        </w:rPr>
        <w:t>Инструкции N 157н)</w:t>
      </w:r>
    </w:p>
    <w:p w14:paraId="1D9CC618" w14:textId="77777777" w:rsidR="00C67273" w:rsidRDefault="00C67273" w:rsidP="00D3553B">
      <w:pPr>
        <w:pStyle w:val="ConsPlusNormal"/>
        <w:ind w:firstLine="540"/>
        <w:jc w:val="both"/>
        <w:rPr>
          <w:rFonts w:ascii="Times New Roman" w:hAnsi="Times New Roman" w:cs="Times New Roman"/>
          <w:sz w:val="24"/>
          <w:szCs w:val="24"/>
        </w:rPr>
      </w:pPr>
    </w:p>
    <w:p w14:paraId="226855C5" w14:textId="77777777" w:rsidR="007852C8"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sidR="007852C8">
        <w:rPr>
          <w:rFonts w:ascii="Times New Roman" w:hAnsi="Times New Roman" w:cs="Times New Roman"/>
          <w:sz w:val="24"/>
          <w:szCs w:val="24"/>
        </w:rPr>
        <w:t>6</w:t>
      </w:r>
      <w:r w:rsidRPr="00167FCF">
        <w:rPr>
          <w:rFonts w:ascii="Times New Roman" w:hAnsi="Times New Roman" w:cs="Times New Roman"/>
          <w:sz w:val="24"/>
          <w:szCs w:val="24"/>
        </w:rPr>
        <w:t>.</w:t>
      </w:r>
      <w:r w:rsidR="007852C8">
        <w:rPr>
          <w:rFonts w:ascii="Times New Roman" w:hAnsi="Times New Roman" w:cs="Times New Roman"/>
          <w:sz w:val="24"/>
          <w:szCs w:val="24"/>
        </w:rPr>
        <w:t>4</w:t>
      </w:r>
      <w:r w:rsidRPr="00167FCF">
        <w:rPr>
          <w:rFonts w:ascii="Times New Roman" w:hAnsi="Times New Roman" w:cs="Times New Roman"/>
          <w:sz w:val="24"/>
          <w:szCs w:val="24"/>
        </w:rPr>
        <w:t xml:space="preserve">. </w:t>
      </w:r>
      <w:r w:rsidR="007852C8">
        <w:rPr>
          <w:rFonts w:ascii="Times New Roman" w:hAnsi="Times New Roman" w:cs="Times New Roman"/>
          <w:sz w:val="24"/>
          <w:szCs w:val="24"/>
        </w:rPr>
        <w:t xml:space="preserve">На счете 03 «Бланки строгой отчетности» подлежат учету: </w:t>
      </w:r>
    </w:p>
    <w:p w14:paraId="17AF323F" w14:textId="77777777" w:rsidR="007852C8" w:rsidRDefault="007852C8"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бланки трудовых книжек, вкладышей к ним.</w:t>
      </w:r>
    </w:p>
    <w:p w14:paraId="37275FE6"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Учет бланков строгой отчетности ведется в условной оценке: один бланк, один рубль.</w:t>
      </w:r>
    </w:p>
    <w:p w14:paraId="7C96B93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6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337</w:t>
        </w:r>
      </w:hyperlink>
      <w:r w:rsidRPr="00167FCF">
        <w:rPr>
          <w:rFonts w:ascii="Times New Roman" w:hAnsi="Times New Roman" w:cs="Times New Roman"/>
          <w:i/>
          <w:iCs/>
          <w:sz w:val="24"/>
          <w:szCs w:val="24"/>
        </w:rPr>
        <w:t xml:space="preserve"> Инструкции N 157н)</w:t>
      </w:r>
    </w:p>
    <w:p w14:paraId="3D4B874F" w14:textId="77777777" w:rsidR="00D3553B" w:rsidRPr="00167FCF" w:rsidRDefault="00D3553B" w:rsidP="00D3553B">
      <w:pPr>
        <w:pStyle w:val="ConsPlusNormal"/>
        <w:jc w:val="both"/>
        <w:rPr>
          <w:rFonts w:ascii="Times New Roman" w:hAnsi="Times New Roman" w:cs="Times New Roman"/>
          <w:sz w:val="24"/>
          <w:szCs w:val="24"/>
        </w:rPr>
      </w:pPr>
    </w:p>
    <w:p w14:paraId="1592BAF1" w14:textId="77777777" w:rsidR="00162054" w:rsidRDefault="00D3553B" w:rsidP="00162054">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167FCF">
        <w:rPr>
          <w:rFonts w:ascii="Times New Roman" w:hAnsi="Times New Roman"/>
          <w:sz w:val="24"/>
          <w:szCs w:val="24"/>
        </w:rPr>
        <w:t>1</w:t>
      </w:r>
      <w:r w:rsidR="00C56930">
        <w:rPr>
          <w:rFonts w:ascii="Times New Roman" w:hAnsi="Times New Roman"/>
          <w:sz w:val="24"/>
          <w:szCs w:val="24"/>
        </w:rPr>
        <w:t>6</w:t>
      </w:r>
      <w:r w:rsidRPr="00167FCF">
        <w:rPr>
          <w:rFonts w:ascii="Times New Roman" w:hAnsi="Times New Roman"/>
          <w:sz w:val="24"/>
          <w:szCs w:val="24"/>
        </w:rPr>
        <w:t>.</w:t>
      </w:r>
      <w:r w:rsidR="00C56930">
        <w:rPr>
          <w:rFonts w:ascii="Times New Roman" w:hAnsi="Times New Roman"/>
          <w:sz w:val="24"/>
          <w:szCs w:val="24"/>
        </w:rPr>
        <w:t>5</w:t>
      </w:r>
      <w:r w:rsidRPr="00167FCF">
        <w:rPr>
          <w:rFonts w:ascii="Times New Roman" w:hAnsi="Times New Roman"/>
          <w:sz w:val="24"/>
          <w:szCs w:val="24"/>
        </w:rPr>
        <w:t xml:space="preserve">. </w:t>
      </w:r>
      <w:r w:rsidR="00C56930">
        <w:rPr>
          <w:rFonts w:ascii="Times New Roman" w:hAnsi="Times New Roman"/>
          <w:sz w:val="24"/>
          <w:szCs w:val="24"/>
        </w:rPr>
        <w:t xml:space="preserve">На счете 04 «Сомнительная задолженность» </w:t>
      </w:r>
      <w:r w:rsidR="0010572C">
        <w:rPr>
          <w:rFonts w:ascii="Times New Roman" w:hAnsi="Times New Roman"/>
          <w:sz w:val="24"/>
          <w:szCs w:val="24"/>
        </w:rPr>
        <w:t xml:space="preserve">учитывается сомнительная задолженность неплатежеспособных дебиторов с момента принятия комиссией по поступления и выбытию активов решения о выбытии такой задолженности с балансового учета, в том числе при условии несоответствия задолженности критериям признания ее активом. </w:t>
      </w:r>
      <w:r w:rsidR="00162054">
        <w:rPr>
          <w:rFonts w:ascii="Times New Roman" w:eastAsiaTheme="minorHAnsi" w:hAnsi="Times New Roman"/>
          <w:sz w:val="24"/>
          <w:szCs w:val="24"/>
          <w:lang w:eastAsia="en-US"/>
        </w:rPr>
        <w:t>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сомнительной задолженности денежных средств, до исполнения (прекращения) задолженности иным, не противоречащим законодательству Российской Федерации, способом.</w:t>
      </w:r>
    </w:p>
    <w:p w14:paraId="391A6FD7" w14:textId="77777777" w:rsidR="00162054" w:rsidRDefault="00162054" w:rsidP="00162054">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 возобновлении процедуры взыскания задолженности дебиторов или поступлении средств в погашение сомнительной задолженности неплатежеспособных дебиторов на дату возобновления взыскания или на дату зачисления на лицевой счета указанных поступлений осуществляется списание такой задолженности с забалансового учета с одновременным отражением на соответствующих балансовых счетах учета расчетов по поступлениям.</w:t>
      </w:r>
    </w:p>
    <w:p w14:paraId="46415F1A" w14:textId="77777777" w:rsidR="00162054" w:rsidRDefault="00162054" w:rsidP="00162054">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Списание сомнительной задолженности с забалансового учета осуществляется на основании решения комиссии по поступлению и выбытию активов о признании задолженности безнадежной к взысканию в случае наличия документов, подтверждающих прекращение обязательства смертью (ликвидацией) дебитора, а также в иных случаях, предусмотренных законодательством Российской Федерации, в том числе по завершении срока возможного возобновления процедуры взыскания задолженности согласно законодательству Российской Федерации.</w:t>
      </w:r>
    </w:p>
    <w:p w14:paraId="54EA33AC" w14:textId="77777777" w:rsidR="00162054" w:rsidRDefault="00162054" w:rsidP="00162054">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задолженность, признанная безнадежной к взысканию, к забалансовому учету не принимается.</w:t>
      </w:r>
    </w:p>
    <w:p w14:paraId="37CD3569" w14:textId="77777777" w:rsidR="00D3553B" w:rsidRPr="00167FCF" w:rsidRDefault="00162054" w:rsidP="00162054">
      <w:pPr>
        <w:pStyle w:val="ConsPlusNormal"/>
        <w:ind w:firstLine="539"/>
        <w:jc w:val="both"/>
        <w:rPr>
          <w:rFonts w:ascii="Times New Roman" w:hAnsi="Times New Roman" w:cs="Times New Roman"/>
          <w:sz w:val="24"/>
          <w:szCs w:val="24"/>
        </w:rPr>
      </w:pPr>
      <w:r w:rsidRPr="00167FCF">
        <w:rPr>
          <w:rFonts w:ascii="Times New Roman" w:hAnsi="Times New Roman" w:cs="Times New Roman"/>
          <w:i/>
          <w:iCs/>
          <w:sz w:val="24"/>
          <w:szCs w:val="24"/>
        </w:rPr>
        <w:t xml:space="preserve"> </w:t>
      </w:r>
      <w:r w:rsidR="00D3553B" w:rsidRPr="00167FCF">
        <w:rPr>
          <w:rFonts w:ascii="Times New Roman" w:hAnsi="Times New Roman" w:cs="Times New Roman"/>
          <w:i/>
          <w:iCs/>
          <w:sz w:val="24"/>
          <w:szCs w:val="24"/>
        </w:rPr>
        <w:t xml:space="preserve">(Основание: </w:t>
      </w:r>
      <w:hyperlink r:id="rId16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D3553B" w:rsidRPr="00167FCF">
          <w:rPr>
            <w:rFonts w:ascii="Times New Roman" w:hAnsi="Times New Roman" w:cs="Times New Roman"/>
            <w:i/>
            <w:iCs/>
            <w:color w:val="0000FF"/>
            <w:sz w:val="24"/>
            <w:szCs w:val="24"/>
          </w:rPr>
          <w:t>п. 339</w:t>
        </w:r>
      </w:hyperlink>
      <w:r w:rsidR="00D3553B" w:rsidRPr="00167FCF">
        <w:rPr>
          <w:rFonts w:ascii="Times New Roman" w:hAnsi="Times New Roman" w:cs="Times New Roman"/>
          <w:i/>
          <w:iCs/>
          <w:sz w:val="24"/>
          <w:szCs w:val="24"/>
        </w:rPr>
        <w:t xml:space="preserve"> Инструкции N 157н)</w:t>
      </w:r>
    </w:p>
    <w:p w14:paraId="5686D483" w14:textId="77777777" w:rsidR="00D3553B" w:rsidRPr="00167FCF" w:rsidRDefault="00D3553B" w:rsidP="00D3553B">
      <w:pPr>
        <w:pStyle w:val="ConsPlusNormal"/>
        <w:jc w:val="both"/>
        <w:rPr>
          <w:rFonts w:ascii="Times New Roman" w:hAnsi="Times New Roman" w:cs="Times New Roman"/>
          <w:sz w:val="24"/>
          <w:szCs w:val="24"/>
        </w:rPr>
      </w:pPr>
    </w:p>
    <w:p w14:paraId="0D93777D" w14:textId="77777777" w:rsidR="00120550" w:rsidRDefault="00120550" w:rsidP="00120550">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Pr>
          <w:rFonts w:ascii="Times New Roman" w:hAnsi="Times New Roman" w:cs="Times New Roman"/>
          <w:sz w:val="24"/>
          <w:szCs w:val="24"/>
        </w:rPr>
        <w:t>6</w:t>
      </w:r>
      <w:r w:rsidRPr="00167FCF">
        <w:rPr>
          <w:rFonts w:ascii="Times New Roman" w:hAnsi="Times New Roman" w:cs="Times New Roman"/>
          <w:sz w:val="24"/>
          <w:szCs w:val="24"/>
        </w:rPr>
        <w:t>.</w:t>
      </w:r>
      <w:r>
        <w:rPr>
          <w:rFonts w:ascii="Times New Roman" w:hAnsi="Times New Roman" w:cs="Times New Roman"/>
          <w:sz w:val="24"/>
          <w:szCs w:val="24"/>
        </w:rPr>
        <w:t>6</w:t>
      </w:r>
      <w:r w:rsidRPr="00167FCF">
        <w:rPr>
          <w:rFonts w:ascii="Times New Roman" w:hAnsi="Times New Roman" w:cs="Times New Roman"/>
          <w:sz w:val="24"/>
          <w:szCs w:val="24"/>
        </w:rPr>
        <w:t xml:space="preserve">. </w:t>
      </w:r>
      <w:r>
        <w:rPr>
          <w:rFonts w:ascii="Times New Roman" w:hAnsi="Times New Roman" w:cs="Times New Roman"/>
          <w:sz w:val="24"/>
          <w:szCs w:val="24"/>
        </w:rPr>
        <w:t xml:space="preserve">На счете 07 «Награды, призы, кубки и ценные подарки, сувениры» </w:t>
      </w:r>
      <w:r w:rsidRPr="00167FCF">
        <w:rPr>
          <w:rFonts w:ascii="Times New Roman" w:hAnsi="Times New Roman" w:cs="Times New Roman"/>
          <w:sz w:val="24"/>
          <w:szCs w:val="24"/>
        </w:rPr>
        <w:t xml:space="preserve">учитываются ценности, поименованные в </w:t>
      </w:r>
      <w:hyperlink r:id="rId16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color w:val="0000FF"/>
            <w:sz w:val="24"/>
            <w:szCs w:val="24"/>
          </w:rPr>
          <w:t>п. 345</w:t>
        </w:r>
      </w:hyperlink>
      <w:r w:rsidRPr="00167FCF">
        <w:rPr>
          <w:rFonts w:ascii="Times New Roman" w:hAnsi="Times New Roman" w:cs="Times New Roman"/>
          <w:sz w:val="24"/>
          <w:szCs w:val="24"/>
        </w:rPr>
        <w:t xml:space="preserve"> Инструкции N 157н, в том числе ценные подарки, сувениры</w:t>
      </w:r>
      <w:r>
        <w:rPr>
          <w:rFonts w:ascii="Times New Roman" w:hAnsi="Times New Roman" w:cs="Times New Roman"/>
          <w:sz w:val="24"/>
          <w:szCs w:val="24"/>
        </w:rPr>
        <w:t>,</w:t>
      </w:r>
      <w:r w:rsidRPr="00167FCF">
        <w:rPr>
          <w:rFonts w:ascii="Times New Roman" w:hAnsi="Times New Roman" w:cs="Times New Roman"/>
          <w:sz w:val="24"/>
          <w:szCs w:val="24"/>
        </w:rPr>
        <w:t xml:space="preserve"> призы</w:t>
      </w:r>
      <w:r>
        <w:rPr>
          <w:rFonts w:ascii="Times New Roman" w:hAnsi="Times New Roman" w:cs="Times New Roman"/>
          <w:sz w:val="24"/>
          <w:szCs w:val="24"/>
        </w:rPr>
        <w:t>, кубки, медали</w:t>
      </w:r>
      <w:r w:rsidR="006D7FD8">
        <w:rPr>
          <w:rFonts w:ascii="Times New Roman" w:hAnsi="Times New Roman" w:cs="Times New Roman"/>
          <w:sz w:val="24"/>
          <w:szCs w:val="24"/>
        </w:rPr>
        <w:t>, ордена</w:t>
      </w:r>
      <w:r w:rsidRPr="00167FCF">
        <w:rPr>
          <w:rFonts w:ascii="Times New Roman" w:hAnsi="Times New Roman" w:cs="Times New Roman"/>
          <w:sz w:val="24"/>
          <w:szCs w:val="24"/>
        </w:rPr>
        <w:t>.</w:t>
      </w:r>
    </w:p>
    <w:p w14:paraId="6D5BBE57" w14:textId="77777777" w:rsidR="00064913" w:rsidRDefault="00064913" w:rsidP="00064913">
      <w:pPr>
        <w:pStyle w:val="ConsPlusNormal"/>
        <w:ind w:firstLine="539"/>
        <w:jc w:val="both"/>
        <w:rPr>
          <w:rFonts w:ascii="Times New Roman" w:hAnsi="Times New Roman"/>
          <w:color w:val="000000"/>
          <w:sz w:val="24"/>
          <w:szCs w:val="24"/>
          <w:lang w:eastAsia="en-US"/>
        </w:rPr>
      </w:pPr>
      <w:r w:rsidRPr="001868CC">
        <w:rPr>
          <w:rFonts w:ascii="Times New Roman" w:hAnsi="Times New Roman"/>
          <w:color w:val="000000"/>
          <w:sz w:val="24"/>
          <w:szCs w:val="24"/>
          <w:lang w:eastAsia="en-US"/>
        </w:rPr>
        <w:t>Так, как в администрации отсутствует склад по централизованному снабжению, наградная продукция находится у ответственного за их выдачу сотрудника, что соответствует требованиям стандарта "Запасы". По мере проведения праздничных мероприятий объекты подлежат списанию в связи с их дарением.</w:t>
      </w:r>
    </w:p>
    <w:p w14:paraId="73A1F7D4" w14:textId="77777777" w:rsidR="00064913" w:rsidRDefault="00064913" w:rsidP="00064913">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 одновременном представлении лицами, ответственными за их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забалансовом счете не отражается (признаются расходы текущего финансового периода в сумме стоимости ценных подарков (сувениров).</w:t>
      </w:r>
    </w:p>
    <w:p w14:paraId="27AD7355" w14:textId="77777777" w:rsidR="00064913" w:rsidRDefault="00064913" w:rsidP="00064913">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Награды, призы, кубки, в том числе переходящие, учитываются в условной оценке: один предмет, один рубль. Ценные подарки (сувениры), ордена учитываются по стоимости их приобретения.</w:t>
      </w:r>
    </w:p>
    <w:p w14:paraId="442E4C56" w14:textId="77777777" w:rsidR="00120550" w:rsidRPr="00167FCF" w:rsidRDefault="00120550" w:rsidP="00120550">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lastRenderedPageBreak/>
        <w:t xml:space="preserve">Вручение физическим лицам ценных подарков, сувениров и призов в рамках протокольных и торжественных мероприятий оформляется актом </w:t>
      </w:r>
      <w:r>
        <w:rPr>
          <w:rFonts w:ascii="Times New Roman" w:hAnsi="Times New Roman" w:cs="Times New Roman"/>
          <w:sz w:val="24"/>
          <w:szCs w:val="24"/>
        </w:rPr>
        <w:t>произвольной</w:t>
      </w:r>
      <w:r w:rsidRPr="00167FCF">
        <w:rPr>
          <w:rFonts w:ascii="Times New Roman" w:hAnsi="Times New Roman" w:cs="Times New Roman"/>
          <w:sz w:val="24"/>
          <w:szCs w:val="24"/>
        </w:rPr>
        <w:t xml:space="preserve"> форм</w:t>
      </w:r>
      <w:r>
        <w:rPr>
          <w:rFonts w:ascii="Times New Roman" w:hAnsi="Times New Roman" w:cs="Times New Roman"/>
          <w:sz w:val="24"/>
          <w:szCs w:val="24"/>
        </w:rPr>
        <w:t>ы</w:t>
      </w:r>
      <w:r w:rsidRPr="00167FCF">
        <w:rPr>
          <w:rFonts w:ascii="Times New Roman" w:hAnsi="Times New Roman" w:cs="Times New Roman"/>
          <w:sz w:val="24"/>
          <w:szCs w:val="24"/>
        </w:rPr>
        <w:t>.</w:t>
      </w:r>
    </w:p>
    <w:p w14:paraId="3F334B85" w14:textId="77777777" w:rsidR="00120550" w:rsidRPr="00167FCF" w:rsidRDefault="00120550" w:rsidP="00120550">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Данный акт служит основанием для списания поименованных в нем ценностей с забалансового счета 07.</w:t>
      </w:r>
    </w:p>
    <w:p w14:paraId="2DE503B6" w14:textId="77777777" w:rsidR="00120550" w:rsidRPr="00167FCF" w:rsidRDefault="00120550" w:rsidP="00120550">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Данный акт составляется </w:t>
      </w:r>
      <w:r>
        <w:rPr>
          <w:rFonts w:ascii="Times New Roman" w:hAnsi="Times New Roman" w:cs="Times New Roman"/>
          <w:sz w:val="24"/>
          <w:szCs w:val="24"/>
        </w:rPr>
        <w:t>отделом социального развития</w:t>
      </w:r>
      <w:r w:rsidR="00E242C4">
        <w:rPr>
          <w:rFonts w:ascii="Times New Roman" w:hAnsi="Times New Roman" w:cs="Times New Roman"/>
          <w:sz w:val="24"/>
          <w:szCs w:val="24"/>
        </w:rPr>
        <w:t xml:space="preserve"> и потребительского рынка</w:t>
      </w:r>
      <w:r>
        <w:rPr>
          <w:rFonts w:ascii="Times New Roman" w:hAnsi="Times New Roman" w:cs="Times New Roman"/>
          <w:sz w:val="24"/>
          <w:szCs w:val="24"/>
        </w:rPr>
        <w:t>, ответственным</w:t>
      </w:r>
      <w:r w:rsidRPr="00167FCF">
        <w:rPr>
          <w:rFonts w:ascii="Times New Roman" w:hAnsi="Times New Roman" w:cs="Times New Roman"/>
          <w:sz w:val="24"/>
          <w:szCs w:val="24"/>
        </w:rPr>
        <w:t xml:space="preserve"> за вручение не позднее </w:t>
      </w:r>
      <w:r>
        <w:rPr>
          <w:rFonts w:ascii="Times New Roman" w:hAnsi="Times New Roman" w:cs="Times New Roman"/>
          <w:sz w:val="24"/>
          <w:szCs w:val="24"/>
        </w:rPr>
        <w:t xml:space="preserve">5 (пяти) </w:t>
      </w:r>
      <w:r w:rsidRPr="00167FCF">
        <w:rPr>
          <w:rFonts w:ascii="Times New Roman" w:hAnsi="Times New Roman" w:cs="Times New Roman"/>
          <w:sz w:val="24"/>
          <w:szCs w:val="24"/>
        </w:rPr>
        <w:t>рабоч</w:t>
      </w:r>
      <w:r>
        <w:rPr>
          <w:rFonts w:ascii="Times New Roman" w:hAnsi="Times New Roman" w:cs="Times New Roman"/>
          <w:sz w:val="24"/>
          <w:szCs w:val="24"/>
        </w:rPr>
        <w:t>их</w:t>
      </w:r>
      <w:r w:rsidRPr="00167FCF">
        <w:rPr>
          <w:rFonts w:ascii="Times New Roman" w:hAnsi="Times New Roman" w:cs="Times New Roman"/>
          <w:sz w:val="24"/>
          <w:szCs w:val="24"/>
        </w:rPr>
        <w:t xml:space="preserve"> дн</w:t>
      </w:r>
      <w:r>
        <w:rPr>
          <w:rFonts w:ascii="Times New Roman" w:hAnsi="Times New Roman" w:cs="Times New Roman"/>
          <w:sz w:val="24"/>
          <w:szCs w:val="24"/>
        </w:rPr>
        <w:t>ей</w:t>
      </w:r>
      <w:r w:rsidRPr="00167FCF">
        <w:rPr>
          <w:rFonts w:ascii="Times New Roman" w:hAnsi="Times New Roman" w:cs="Times New Roman"/>
          <w:sz w:val="24"/>
          <w:szCs w:val="24"/>
        </w:rPr>
        <w:t>, следующ</w:t>
      </w:r>
      <w:r>
        <w:rPr>
          <w:rFonts w:ascii="Times New Roman" w:hAnsi="Times New Roman" w:cs="Times New Roman"/>
          <w:sz w:val="24"/>
          <w:szCs w:val="24"/>
        </w:rPr>
        <w:t>их</w:t>
      </w:r>
      <w:r w:rsidRPr="00167FCF">
        <w:rPr>
          <w:rFonts w:ascii="Times New Roman" w:hAnsi="Times New Roman" w:cs="Times New Roman"/>
          <w:sz w:val="24"/>
          <w:szCs w:val="24"/>
        </w:rPr>
        <w:t xml:space="preserve"> за днем вручения поименованных в нем ценностей.</w:t>
      </w:r>
    </w:p>
    <w:p w14:paraId="45CC2127" w14:textId="77777777" w:rsidR="00120550" w:rsidRPr="00167FCF" w:rsidRDefault="00120550" w:rsidP="00120550">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Подписание данного акта или других документов лицами, награжденными ценными подарками, сувенирами и призами в рамках протокольных и торжественных мероприятий, не требуется.</w:t>
      </w:r>
    </w:p>
    <w:p w14:paraId="4320AC4F" w14:textId="77777777" w:rsidR="00120550" w:rsidRDefault="00120550" w:rsidP="00120550">
      <w:pPr>
        <w:pStyle w:val="ConsPlusNormal"/>
        <w:ind w:firstLine="540"/>
        <w:jc w:val="both"/>
        <w:rPr>
          <w:rFonts w:ascii="Times New Roman" w:hAnsi="Times New Roman" w:cs="Times New Roman"/>
          <w:i/>
          <w:iCs/>
          <w:sz w:val="24"/>
          <w:szCs w:val="24"/>
        </w:rPr>
      </w:pPr>
      <w:r w:rsidRPr="00167FCF">
        <w:rPr>
          <w:rFonts w:ascii="Times New Roman" w:hAnsi="Times New Roman" w:cs="Times New Roman"/>
          <w:i/>
          <w:iCs/>
          <w:sz w:val="24"/>
          <w:szCs w:val="24"/>
        </w:rPr>
        <w:t xml:space="preserve">(Основание: </w:t>
      </w:r>
      <w:hyperlink r:id="rId16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6</w:t>
        </w:r>
      </w:hyperlink>
      <w:r w:rsidRPr="00167FCF">
        <w:rPr>
          <w:rFonts w:ascii="Times New Roman" w:hAnsi="Times New Roman" w:cs="Times New Roman"/>
          <w:i/>
          <w:iCs/>
          <w:sz w:val="24"/>
          <w:szCs w:val="24"/>
        </w:rPr>
        <w:t xml:space="preserve"> Инструкции N 157н)</w:t>
      </w:r>
    </w:p>
    <w:p w14:paraId="577F360E" w14:textId="77777777" w:rsidR="00120550" w:rsidRDefault="00120550" w:rsidP="00D3553B">
      <w:pPr>
        <w:pStyle w:val="ConsPlusNormal"/>
        <w:ind w:firstLine="540"/>
        <w:jc w:val="both"/>
        <w:rPr>
          <w:rFonts w:ascii="Times New Roman" w:hAnsi="Times New Roman" w:cs="Times New Roman"/>
          <w:sz w:val="24"/>
          <w:szCs w:val="24"/>
        </w:rPr>
      </w:pPr>
    </w:p>
    <w:p w14:paraId="46498B61" w14:textId="77777777" w:rsidR="000C686D" w:rsidRDefault="000C686D" w:rsidP="000C686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hAnsi="Times New Roman"/>
          <w:sz w:val="24"/>
          <w:szCs w:val="24"/>
        </w:rPr>
        <w:t xml:space="preserve">16.7. </w:t>
      </w:r>
      <w:r>
        <w:rPr>
          <w:rFonts w:ascii="Times New Roman" w:eastAsiaTheme="minorHAnsi" w:hAnsi="Times New Roman"/>
          <w:sz w:val="24"/>
          <w:szCs w:val="24"/>
          <w:lang w:eastAsia="en-US"/>
        </w:rPr>
        <w:t>Счет 19 «Невыясненные поступления прошлых лет» предназначен для учета невыясненных поступлений, сумм невыясненных поступлений и (или) прошлых отчетных периодов, списанных заключительными оборотами на финансовый результат прошлых отчетных периодов, но подлежащих уточнению в следующем финансовом году.</w:t>
      </w:r>
    </w:p>
    <w:p w14:paraId="0E74EF58" w14:textId="77777777" w:rsidR="000C686D" w:rsidRDefault="000C686D" w:rsidP="000C686D">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Списание со счета показателей невыясненных поступлений осуществляется при их уточнении.</w:t>
      </w:r>
    </w:p>
    <w:p w14:paraId="370EB40C" w14:textId="77777777" w:rsidR="000C686D" w:rsidRDefault="000C686D" w:rsidP="00D3553B">
      <w:pPr>
        <w:pStyle w:val="ConsPlusNormal"/>
        <w:ind w:firstLine="540"/>
        <w:jc w:val="both"/>
        <w:rPr>
          <w:rFonts w:ascii="Times New Roman" w:hAnsi="Times New Roman" w:cs="Times New Roman"/>
          <w:sz w:val="24"/>
          <w:szCs w:val="24"/>
        </w:rPr>
      </w:pPr>
    </w:p>
    <w:p w14:paraId="4A1E0939" w14:textId="77777777" w:rsidR="00D3553B"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sidR="00093BF0">
        <w:rPr>
          <w:rFonts w:ascii="Times New Roman" w:hAnsi="Times New Roman" w:cs="Times New Roman"/>
          <w:sz w:val="24"/>
          <w:szCs w:val="24"/>
        </w:rPr>
        <w:t>6</w:t>
      </w:r>
      <w:r w:rsidRPr="00167FCF">
        <w:rPr>
          <w:rFonts w:ascii="Times New Roman" w:hAnsi="Times New Roman" w:cs="Times New Roman"/>
          <w:sz w:val="24"/>
          <w:szCs w:val="24"/>
        </w:rPr>
        <w:t>.</w:t>
      </w:r>
      <w:r w:rsidR="000C686D">
        <w:rPr>
          <w:rFonts w:ascii="Times New Roman" w:hAnsi="Times New Roman" w:cs="Times New Roman"/>
          <w:sz w:val="24"/>
          <w:szCs w:val="24"/>
        </w:rPr>
        <w:t>8</w:t>
      </w:r>
      <w:r w:rsidRPr="00167FCF">
        <w:rPr>
          <w:rFonts w:ascii="Times New Roman" w:hAnsi="Times New Roman" w:cs="Times New Roman"/>
          <w:sz w:val="24"/>
          <w:szCs w:val="24"/>
        </w:rPr>
        <w:t xml:space="preserve">. </w:t>
      </w:r>
      <w:r w:rsidR="00093BF0">
        <w:rPr>
          <w:rFonts w:ascii="Times New Roman" w:hAnsi="Times New Roman" w:cs="Times New Roman"/>
          <w:sz w:val="24"/>
          <w:szCs w:val="24"/>
        </w:rPr>
        <w:t xml:space="preserve">На счете 20 «Задолженность, невостребованная кредиторами» учитываются суммы </w:t>
      </w:r>
      <w:r w:rsidRPr="00167FCF">
        <w:rPr>
          <w:rFonts w:ascii="Times New Roman" w:hAnsi="Times New Roman" w:cs="Times New Roman"/>
          <w:sz w:val="24"/>
          <w:szCs w:val="24"/>
        </w:rPr>
        <w:t xml:space="preserve">просроченной задолженности, не востребованной кредиторами, </w:t>
      </w:r>
      <w:r w:rsidR="00093BF0">
        <w:rPr>
          <w:rFonts w:ascii="Times New Roman" w:hAnsi="Times New Roman" w:cs="Times New Roman"/>
          <w:sz w:val="24"/>
          <w:szCs w:val="24"/>
        </w:rPr>
        <w:t xml:space="preserve">списанные с баланса на основании решения инвентаризационной комиссии </w:t>
      </w:r>
      <w:r w:rsidRPr="00167FCF">
        <w:rPr>
          <w:rFonts w:ascii="Times New Roman" w:hAnsi="Times New Roman" w:cs="Times New Roman"/>
          <w:sz w:val="24"/>
          <w:szCs w:val="24"/>
        </w:rPr>
        <w:t xml:space="preserve">по </w:t>
      </w:r>
      <w:r w:rsidR="00093BF0">
        <w:rPr>
          <w:rFonts w:ascii="Times New Roman" w:hAnsi="Times New Roman" w:cs="Times New Roman"/>
          <w:sz w:val="24"/>
          <w:szCs w:val="24"/>
        </w:rPr>
        <w:t>распоряжению</w:t>
      </w:r>
      <w:r w:rsidRPr="00167FCF">
        <w:rPr>
          <w:rFonts w:ascii="Times New Roman" w:hAnsi="Times New Roman" w:cs="Times New Roman"/>
          <w:sz w:val="24"/>
          <w:szCs w:val="24"/>
        </w:rPr>
        <w:t xml:space="preserve"> руководителя Администраци</w:t>
      </w:r>
      <w:r>
        <w:rPr>
          <w:rFonts w:ascii="Times New Roman" w:hAnsi="Times New Roman" w:cs="Times New Roman"/>
          <w:sz w:val="24"/>
          <w:szCs w:val="24"/>
        </w:rPr>
        <w:t>и</w:t>
      </w:r>
      <w:r w:rsidRPr="00167FCF">
        <w:rPr>
          <w:rFonts w:ascii="Times New Roman" w:hAnsi="Times New Roman" w:cs="Times New Roman"/>
          <w:sz w:val="24"/>
          <w:szCs w:val="24"/>
        </w:rPr>
        <w:t>.</w:t>
      </w:r>
    </w:p>
    <w:p w14:paraId="7D54B9E1" w14:textId="77777777" w:rsidR="00093BF0" w:rsidRDefault="00093BF0"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Списание задолженности, невостребованной кредиторами, с забалансового учета осуществляется на основании решения комиссии (инвентаризационной) по распоряжению руководителя в порядке, установленном главным распорядителем бюджетных средств.</w:t>
      </w:r>
    </w:p>
    <w:p w14:paraId="366BD557" w14:textId="77777777" w:rsidR="00093BF0" w:rsidRPr="00167FCF" w:rsidRDefault="00093BF0" w:rsidP="00093BF0">
      <w:pPr>
        <w:autoSpaceDE w:val="0"/>
        <w:autoSpaceDN w:val="0"/>
        <w:adjustRightInd w:val="0"/>
        <w:spacing w:after="0" w:line="240" w:lineRule="auto"/>
        <w:ind w:firstLine="540"/>
        <w:jc w:val="both"/>
        <w:rPr>
          <w:rFonts w:ascii="Times New Roman" w:hAnsi="Times New Roman"/>
          <w:sz w:val="24"/>
          <w:szCs w:val="24"/>
        </w:rPr>
      </w:pPr>
      <w:r>
        <w:rPr>
          <w:rFonts w:ascii="Times New Roman" w:eastAsiaTheme="minorHAnsi" w:hAnsi="Times New Roman"/>
          <w:sz w:val="24"/>
          <w:szCs w:val="24"/>
          <w:lang w:eastAsia="en-US"/>
        </w:rPr>
        <w:t>В случае регистрации денежного обязательства по требованию, предъявленному кредитором в порядке, установленном законодательством Российской Федерации, задолженность, невостребованная кредитором, подлежит списанию с забалансового учета и отражению на соответствующих аналитических балансовых счетах учета обязательств.</w:t>
      </w:r>
    </w:p>
    <w:p w14:paraId="61E433F5" w14:textId="77777777" w:rsidR="00D3553B" w:rsidRPr="00167FCF" w:rsidRDefault="00093BF0"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 </w:t>
      </w:r>
      <w:r w:rsidR="00D3553B" w:rsidRPr="00167FCF">
        <w:rPr>
          <w:rFonts w:ascii="Times New Roman" w:hAnsi="Times New Roman" w:cs="Times New Roman"/>
          <w:i/>
          <w:iCs/>
          <w:sz w:val="24"/>
          <w:szCs w:val="24"/>
        </w:rPr>
        <w:t xml:space="preserve">(Основание: </w:t>
      </w:r>
      <w:hyperlink r:id="rId17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D3553B" w:rsidRPr="00167FCF">
          <w:rPr>
            <w:rFonts w:ascii="Times New Roman" w:hAnsi="Times New Roman" w:cs="Times New Roman"/>
            <w:i/>
            <w:iCs/>
            <w:color w:val="0000FF"/>
            <w:sz w:val="24"/>
            <w:szCs w:val="24"/>
          </w:rPr>
          <w:t>п. 371</w:t>
        </w:r>
      </w:hyperlink>
      <w:r w:rsidR="00D3553B" w:rsidRPr="00167FCF">
        <w:rPr>
          <w:rFonts w:ascii="Times New Roman" w:hAnsi="Times New Roman" w:cs="Times New Roman"/>
          <w:i/>
          <w:iCs/>
          <w:sz w:val="24"/>
          <w:szCs w:val="24"/>
        </w:rPr>
        <w:t xml:space="preserve"> Инструкции N 157н)</w:t>
      </w:r>
    </w:p>
    <w:p w14:paraId="0AAA378B" w14:textId="77777777" w:rsidR="00D3553B" w:rsidRPr="00167FCF" w:rsidRDefault="00D3553B" w:rsidP="00D3553B">
      <w:pPr>
        <w:pStyle w:val="ConsPlusNormal"/>
        <w:jc w:val="both"/>
        <w:rPr>
          <w:rFonts w:ascii="Times New Roman" w:hAnsi="Times New Roman" w:cs="Times New Roman"/>
          <w:sz w:val="24"/>
          <w:szCs w:val="24"/>
        </w:rPr>
      </w:pPr>
    </w:p>
    <w:p w14:paraId="3F217470" w14:textId="77777777" w:rsidR="00093BF0"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w:t>
      </w:r>
      <w:r w:rsidR="00093BF0">
        <w:rPr>
          <w:rFonts w:ascii="Times New Roman" w:hAnsi="Times New Roman" w:cs="Times New Roman"/>
          <w:sz w:val="24"/>
          <w:szCs w:val="24"/>
        </w:rPr>
        <w:t>6</w:t>
      </w:r>
      <w:r w:rsidRPr="00167FCF">
        <w:rPr>
          <w:rFonts w:ascii="Times New Roman" w:hAnsi="Times New Roman" w:cs="Times New Roman"/>
          <w:sz w:val="24"/>
          <w:szCs w:val="24"/>
        </w:rPr>
        <w:t>.</w:t>
      </w:r>
      <w:r w:rsidR="000C686D">
        <w:rPr>
          <w:rFonts w:ascii="Times New Roman" w:hAnsi="Times New Roman" w:cs="Times New Roman"/>
          <w:sz w:val="24"/>
          <w:szCs w:val="24"/>
        </w:rPr>
        <w:t>9</w:t>
      </w:r>
      <w:r w:rsidRPr="00167FCF">
        <w:rPr>
          <w:rFonts w:ascii="Times New Roman" w:hAnsi="Times New Roman" w:cs="Times New Roman"/>
          <w:sz w:val="24"/>
          <w:szCs w:val="24"/>
        </w:rPr>
        <w:t xml:space="preserve">. </w:t>
      </w:r>
      <w:r w:rsidR="00093BF0">
        <w:rPr>
          <w:rFonts w:ascii="Times New Roman" w:hAnsi="Times New Roman" w:cs="Times New Roman"/>
          <w:sz w:val="24"/>
          <w:szCs w:val="24"/>
        </w:rPr>
        <w:t>На счете 21 «Основные средства в эксплуатации» учитываются находящиеся в эксплуатации объекты основных средств стоимостью</w:t>
      </w:r>
      <w:r w:rsidR="009C1E92">
        <w:rPr>
          <w:rFonts w:ascii="Times New Roman" w:hAnsi="Times New Roman" w:cs="Times New Roman"/>
          <w:sz w:val="24"/>
          <w:szCs w:val="24"/>
        </w:rPr>
        <w:t xml:space="preserve"> до 10000 рублей включительно, за исключением объектов библиотечного фонда и объектов недвижимого имущества.</w:t>
      </w:r>
    </w:p>
    <w:p w14:paraId="017CB539"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Учет </w:t>
      </w:r>
      <w:r>
        <w:rPr>
          <w:rFonts w:ascii="Times New Roman" w:hAnsi="Times New Roman" w:cs="Times New Roman"/>
          <w:sz w:val="24"/>
          <w:szCs w:val="24"/>
        </w:rPr>
        <w:t>ведется по балансовой стоимости введенного в эксплуатацию объекта.</w:t>
      </w:r>
    </w:p>
    <w:p w14:paraId="2840F89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7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i/>
            <w:iCs/>
            <w:color w:val="0000FF"/>
            <w:sz w:val="24"/>
            <w:szCs w:val="24"/>
          </w:rPr>
          <w:t>п. 373</w:t>
        </w:r>
      </w:hyperlink>
      <w:r w:rsidRPr="00167FCF">
        <w:rPr>
          <w:rFonts w:ascii="Times New Roman" w:hAnsi="Times New Roman" w:cs="Times New Roman"/>
          <w:i/>
          <w:iCs/>
          <w:sz w:val="24"/>
          <w:szCs w:val="24"/>
        </w:rPr>
        <w:t xml:space="preserve"> Инструкции N 157н)</w:t>
      </w:r>
    </w:p>
    <w:p w14:paraId="5F8D8B2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Аналитический учет по счету 21 ведется в Карточке количественно-суммового учета материальных ценностей </w:t>
      </w:r>
      <w:hyperlink r:id="rId172" w:tooltip="Форма: Карточка количественно-суммового учета материальных ценностей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Ф" w:history="1">
        <w:r w:rsidRPr="00167FCF">
          <w:rPr>
            <w:rFonts w:ascii="Times New Roman" w:hAnsi="Times New Roman" w:cs="Times New Roman"/>
            <w:color w:val="0000FF"/>
            <w:sz w:val="24"/>
            <w:szCs w:val="24"/>
          </w:rPr>
          <w:t>(ф. 0504041)</w:t>
        </w:r>
      </w:hyperlink>
      <w:r w:rsidRPr="00167FCF">
        <w:rPr>
          <w:rFonts w:ascii="Times New Roman" w:hAnsi="Times New Roman" w:cs="Times New Roman"/>
          <w:sz w:val="24"/>
          <w:szCs w:val="24"/>
        </w:rPr>
        <w:t xml:space="preserve"> по наименованиям и количеству объектов.</w:t>
      </w:r>
    </w:p>
    <w:p w14:paraId="541F40E6"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7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proofErr w:type="spellStart"/>
        <w:r w:rsidRPr="00167FCF">
          <w:rPr>
            <w:rFonts w:ascii="Times New Roman" w:hAnsi="Times New Roman" w:cs="Times New Roman"/>
            <w:i/>
            <w:iCs/>
            <w:color w:val="0000FF"/>
            <w:sz w:val="24"/>
            <w:szCs w:val="24"/>
          </w:rPr>
          <w:t>п</w:t>
        </w:r>
        <w:r w:rsidR="002339AA">
          <w:rPr>
            <w:rFonts w:ascii="Times New Roman" w:hAnsi="Times New Roman" w:cs="Times New Roman"/>
            <w:i/>
            <w:iCs/>
            <w:color w:val="0000FF"/>
            <w:sz w:val="24"/>
            <w:szCs w:val="24"/>
          </w:rPr>
          <w:t>п</w:t>
        </w:r>
        <w:proofErr w:type="spellEnd"/>
        <w:r w:rsidRPr="00167FCF">
          <w:rPr>
            <w:rFonts w:ascii="Times New Roman" w:hAnsi="Times New Roman" w:cs="Times New Roman"/>
            <w:i/>
            <w:iCs/>
            <w:color w:val="0000FF"/>
            <w:sz w:val="24"/>
            <w:szCs w:val="24"/>
          </w:rPr>
          <w:t xml:space="preserve">. </w:t>
        </w:r>
        <w:r w:rsidR="002339AA">
          <w:rPr>
            <w:rFonts w:ascii="Times New Roman" w:hAnsi="Times New Roman" w:cs="Times New Roman"/>
            <w:i/>
            <w:iCs/>
            <w:color w:val="0000FF"/>
            <w:sz w:val="24"/>
            <w:szCs w:val="24"/>
          </w:rPr>
          <w:t xml:space="preserve">373, </w:t>
        </w:r>
        <w:r w:rsidRPr="00167FCF">
          <w:rPr>
            <w:rFonts w:ascii="Times New Roman" w:hAnsi="Times New Roman" w:cs="Times New Roman"/>
            <w:i/>
            <w:iCs/>
            <w:color w:val="0000FF"/>
            <w:sz w:val="24"/>
            <w:szCs w:val="24"/>
          </w:rPr>
          <w:t>374</w:t>
        </w:r>
      </w:hyperlink>
      <w:r w:rsidRPr="00167FCF">
        <w:rPr>
          <w:rFonts w:ascii="Times New Roman" w:hAnsi="Times New Roman" w:cs="Times New Roman"/>
          <w:i/>
          <w:iCs/>
          <w:sz w:val="24"/>
          <w:szCs w:val="24"/>
        </w:rPr>
        <w:t xml:space="preserve"> Инструкции N 157н)</w:t>
      </w:r>
    </w:p>
    <w:p w14:paraId="4E0999DC" w14:textId="77777777" w:rsidR="000C686D" w:rsidRDefault="000C686D" w:rsidP="00D3553B">
      <w:pPr>
        <w:pStyle w:val="ConsPlusNormal"/>
        <w:jc w:val="both"/>
        <w:rPr>
          <w:rFonts w:ascii="Times New Roman" w:hAnsi="Times New Roman" w:cs="Times New Roman"/>
          <w:sz w:val="24"/>
          <w:szCs w:val="24"/>
        </w:rPr>
      </w:pPr>
    </w:p>
    <w:p w14:paraId="616072BF" w14:textId="77777777" w:rsidR="00D3553B" w:rsidRDefault="000C686D" w:rsidP="00B036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16.10</w:t>
      </w:r>
      <w:r w:rsidR="00B03668">
        <w:rPr>
          <w:rFonts w:ascii="Times New Roman" w:hAnsi="Times New Roman" w:cs="Times New Roman"/>
          <w:sz w:val="24"/>
          <w:szCs w:val="24"/>
        </w:rPr>
        <w:t xml:space="preserve">. На счете 25 «Имущество, переданное в возмездное пользование (аренду)» учитываются объекты </w:t>
      </w:r>
      <w:proofErr w:type="spellStart"/>
      <w:r w:rsidR="00B03668">
        <w:rPr>
          <w:rFonts w:ascii="Times New Roman" w:hAnsi="Times New Roman" w:cs="Times New Roman"/>
          <w:sz w:val="24"/>
          <w:szCs w:val="24"/>
        </w:rPr>
        <w:t>неоперационной</w:t>
      </w:r>
      <w:proofErr w:type="spellEnd"/>
      <w:r w:rsidR="00B03668">
        <w:rPr>
          <w:rFonts w:ascii="Times New Roman" w:hAnsi="Times New Roman" w:cs="Times New Roman"/>
          <w:sz w:val="24"/>
          <w:szCs w:val="24"/>
        </w:rPr>
        <w:t xml:space="preserve"> (финансовой) аренды, операционной аренды, в части предоставленных прав пользования имуществом</w:t>
      </w:r>
      <w:r w:rsidR="00EF59CB">
        <w:rPr>
          <w:rFonts w:ascii="Times New Roman" w:hAnsi="Times New Roman" w:cs="Times New Roman"/>
          <w:sz w:val="24"/>
          <w:szCs w:val="24"/>
        </w:rPr>
        <w:t>, переданных в возмездное пользование (по договору аренды).</w:t>
      </w:r>
    </w:p>
    <w:p w14:paraId="4C1F03D2" w14:textId="77777777" w:rsidR="00397EF9" w:rsidRDefault="00397EF9" w:rsidP="00397EF9">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Принятие к забалансовому учету объектов имущества осуществляется на основании первичного учетного документа (Акта приема-передачи) по стоимости, указанной в Акте.</w:t>
      </w:r>
    </w:p>
    <w:p w14:paraId="5CE2617C" w14:textId="77777777" w:rsidR="00397EF9" w:rsidRDefault="00397EF9" w:rsidP="00397EF9">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14:paraId="73C2B5D9" w14:textId="77777777" w:rsidR="00397EF9" w:rsidRDefault="00397EF9" w:rsidP="00397EF9">
      <w:pPr>
        <w:autoSpaceDE w:val="0"/>
        <w:autoSpaceDN w:val="0"/>
        <w:adjustRightInd w:val="0"/>
        <w:spacing w:after="0" w:line="240" w:lineRule="auto"/>
        <w:ind w:firstLine="539"/>
        <w:jc w:val="both"/>
        <w:rPr>
          <w:rFonts w:ascii="Times New Roman" w:eastAsiaTheme="minorHAnsi" w:hAnsi="Times New Roman"/>
          <w:sz w:val="24"/>
          <w:szCs w:val="24"/>
          <w:lang w:eastAsia="en-US"/>
        </w:rPr>
      </w:pPr>
    </w:p>
    <w:p w14:paraId="0FC743F1" w14:textId="77777777" w:rsidR="00397EF9" w:rsidRDefault="00397EF9" w:rsidP="00DD5981">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16.1</w:t>
      </w:r>
      <w:r w:rsidR="000C686D">
        <w:rPr>
          <w:rFonts w:ascii="Times New Roman" w:eastAsiaTheme="minorHAnsi" w:hAnsi="Times New Roman"/>
          <w:sz w:val="24"/>
          <w:szCs w:val="24"/>
          <w:lang w:eastAsia="en-US"/>
        </w:rPr>
        <w:t>1</w:t>
      </w:r>
      <w:r>
        <w:rPr>
          <w:rFonts w:ascii="Times New Roman" w:eastAsiaTheme="minorHAnsi" w:hAnsi="Times New Roman"/>
          <w:sz w:val="24"/>
          <w:szCs w:val="24"/>
          <w:lang w:eastAsia="en-US"/>
        </w:rPr>
        <w:t>. На счете 26 «Имущество, переданное в безвозмездное пользование» учитываются объекты аренды на льготных условиях, а также предоставленные (переданные) в безвозмездное пользование без закрепления права оперативного управления, в том числе в случаях, предусмотренных законодательством Российской Федерации.</w:t>
      </w:r>
    </w:p>
    <w:p w14:paraId="6A861CA3" w14:textId="77777777" w:rsidR="00397EF9" w:rsidRDefault="00397EF9" w:rsidP="00397EF9">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Принятие к забалансовому учету объектов имущества осуществляется на основании первичного учетного документа (Акта приема-передачи) по стоимости, указанной в Акте.</w:t>
      </w:r>
    </w:p>
    <w:p w14:paraId="360579E0" w14:textId="77777777" w:rsidR="00397EF9" w:rsidRDefault="00397EF9" w:rsidP="00397EF9">
      <w:pPr>
        <w:autoSpaceDE w:val="0"/>
        <w:autoSpaceDN w:val="0"/>
        <w:adjustRightInd w:val="0"/>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14:paraId="0B2145FE" w14:textId="77777777" w:rsidR="00397EF9" w:rsidRDefault="00397EF9" w:rsidP="00397EF9">
      <w:pPr>
        <w:autoSpaceDE w:val="0"/>
        <w:autoSpaceDN w:val="0"/>
        <w:adjustRightInd w:val="0"/>
        <w:spacing w:after="0" w:line="240" w:lineRule="auto"/>
        <w:ind w:firstLine="539"/>
        <w:jc w:val="both"/>
        <w:rPr>
          <w:rFonts w:ascii="Times New Roman" w:eastAsiaTheme="minorHAnsi" w:hAnsi="Times New Roman"/>
          <w:sz w:val="24"/>
          <w:szCs w:val="24"/>
          <w:lang w:eastAsia="en-US"/>
        </w:rPr>
      </w:pPr>
    </w:p>
    <w:p w14:paraId="1686DCEB" w14:textId="77777777" w:rsidR="00B03668" w:rsidRDefault="002339AA" w:rsidP="002339AA">
      <w:pPr>
        <w:pStyle w:val="ConsPlusNormal"/>
        <w:jc w:val="center"/>
        <w:rPr>
          <w:rFonts w:ascii="Times New Roman" w:hAnsi="Times New Roman" w:cs="Times New Roman"/>
          <w:b/>
          <w:sz w:val="24"/>
          <w:szCs w:val="24"/>
        </w:rPr>
      </w:pPr>
      <w:r>
        <w:rPr>
          <w:rFonts w:ascii="Times New Roman" w:hAnsi="Times New Roman" w:cs="Times New Roman"/>
          <w:b/>
          <w:sz w:val="24"/>
          <w:szCs w:val="24"/>
        </w:rPr>
        <w:t>17. Представительские расходы</w:t>
      </w:r>
    </w:p>
    <w:p w14:paraId="4ED5ED53" w14:textId="77777777" w:rsidR="002339AA" w:rsidRDefault="002339AA" w:rsidP="002339AA">
      <w:pPr>
        <w:pStyle w:val="ConsPlusNormal"/>
        <w:jc w:val="center"/>
        <w:rPr>
          <w:rFonts w:ascii="Times New Roman" w:hAnsi="Times New Roman" w:cs="Times New Roman"/>
          <w:b/>
          <w:sz w:val="24"/>
          <w:szCs w:val="24"/>
        </w:rPr>
      </w:pPr>
    </w:p>
    <w:p w14:paraId="7FFE6DB4" w14:textId="77777777" w:rsidR="002339AA" w:rsidRPr="002339AA" w:rsidRDefault="002339AA" w:rsidP="002339AA">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17.1. К представительским расходам относятся расходы, связанные с приемом и обслуживанием представителей префектур, департаментов, других организаций и ведомств, участвующих в переговорах и мероприятиях, проводимых на территории поселения Роговское. Расходы</w:t>
      </w:r>
      <w:r w:rsidR="00AD54E5">
        <w:rPr>
          <w:rFonts w:ascii="Times New Roman" w:hAnsi="Times New Roman" w:cs="Times New Roman"/>
          <w:sz w:val="24"/>
          <w:szCs w:val="24"/>
        </w:rPr>
        <w:t xml:space="preserve"> осуществляются с раздела «общегосударственные вопросы»</w:t>
      </w:r>
      <w:r>
        <w:rPr>
          <w:rFonts w:ascii="Times New Roman" w:hAnsi="Times New Roman" w:cs="Times New Roman"/>
          <w:sz w:val="24"/>
          <w:szCs w:val="24"/>
        </w:rPr>
        <w:t xml:space="preserve"> </w:t>
      </w:r>
      <w:r w:rsidR="00AD54E5">
        <w:rPr>
          <w:rFonts w:ascii="Times New Roman" w:hAnsi="Times New Roman" w:cs="Times New Roman"/>
          <w:sz w:val="24"/>
          <w:szCs w:val="24"/>
        </w:rPr>
        <w:t xml:space="preserve">и </w:t>
      </w:r>
      <w:r>
        <w:rPr>
          <w:rFonts w:ascii="Times New Roman" w:hAnsi="Times New Roman" w:cs="Times New Roman"/>
          <w:sz w:val="24"/>
          <w:szCs w:val="24"/>
        </w:rPr>
        <w:t>включают в себя обеспечение питьевой водой, напитками, питанием, канцелярским</w:t>
      </w:r>
      <w:r w:rsidR="00AD54E5">
        <w:rPr>
          <w:rFonts w:ascii="Times New Roman" w:hAnsi="Times New Roman" w:cs="Times New Roman"/>
          <w:sz w:val="24"/>
          <w:szCs w:val="24"/>
        </w:rPr>
        <w:t>и принадлежностями, транспортом и аналогичными расходами.</w:t>
      </w:r>
    </w:p>
    <w:p w14:paraId="5EC38973" w14:textId="77777777" w:rsidR="00696F74" w:rsidRDefault="00696F74" w:rsidP="00D3553B">
      <w:pPr>
        <w:pStyle w:val="ConsPlusNormal"/>
        <w:jc w:val="right"/>
        <w:outlineLvl w:val="1"/>
        <w:rPr>
          <w:rFonts w:ascii="Times New Roman" w:hAnsi="Times New Roman" w:cs="Times New Roman"/>
          <w:sz w:val="24"/>
          <w:szCs w:val="24"/>
        </w:rPr>
      </w:pPr>
    </w:p>
    <w:p w14:paraId="0E7CF2BF" w14:textId="77777777" w:rsidR="00696F74" w:rsidRDefault="00696F74" w:rsidP="00D3553B">
      <w:pPr>
        <w:pStyle w:val="ConsPlusNormal"/>
        <w:jc w:val="right"/>
        <w:outlineLvl w:val="1"/>
        <w:rPr>
          <w:rFonts w:ascii="Times New Roman" w:hAnsi="Times New Roman" w:cs="Times New Roman"/>
          <w:sz w:val="24"/>
          <w:szCs w:val="24"/>
        </w:rPr>
      </w:pPr>
    </w:p>
    <w:p w14:paraId="6A79476D" w14:textId="77777777" w:rsidR="00696F74" w:rsidRDefault="00696F74" w:rsidP="00D3553B">
      <w:pPr>
        <w:pStyle w:val="ConsPlusNormal"/>
        <w:jc w:val="right"/>
        <w:outlineLvl w:val="1"/>
        <w:rPr>
          <w:rFonts w:ascii="Times New Roman" w:hAnsi="Times New Roman" w:cs="Times New Roman"/>
          <w:sz w:val="24"/>
          <w:szCs w:val="24"/>
        </w:rPr>
      </w:pPr>
    </w:p>
    <w:p w14:paraId="49B609B9" w14:textId="77777777" w:rsidR="00696F74" w:rsidRDefault="00696F74" w:rsidP="00D3553B">
      <w:pPr>
        <w:pStyle w:val="ConsPlusNormal"/>
        <w:jc w:val="right"/>
        <w:outlineLvl w:val="1"/>
        <w:rPr>
          <w:rFonts w:ascii="Times New Roman" w:hAnsi="Times New Roman" w:cs="Times New Roman"/>
          <w:sz w:val="24"/>
          <w:szCs w:val="24"/>
        </w:rPr>
      </w:pPr>
    </w:p>
    <w:p w14:paraId="679FD1FA" w14:textId="77777777" w:rsidR="00696F74" w:rsidRDefault="00696F74" w:rsidP="00D3553B">
      <w:pPr>
        <w:pStyle w:val="ConsPlusNormal"/>
        <w:jc w:val="right"/>
        <w:outlineLvl w:val="1"/>
        <w:rPr>
          <w:rFonts w:ascii="Times New Roman" w:hAnsi="Times New Roman" w:cs="Times New Roman"/>
          <w:sz w:val="24"/>
          <w:szCs w:val="24"/>
        </w:rPr>
      </w:pPr>
    </w:p>
    <w:p w14:paraId="79474081" w14:textId="77777777" w:rsidR="00696F74" w:rsidRDefault="00696F74" w:rsidP="00D3553B">
      <w:pPr>
        <w:pStyle w:val="ConsPlusNormal"/>
        <w:jc w:val="right"/>
        <w:outlineLvl w:val="1"/>
        <w:rPr>
          <w:rFonts w:ascii="Times New Roman" w:hAnsi="Times New Roman" w:cs="Times New Roman"/>
          <w:sz w:val="24"/>
          <w:szCs w:val="24"/>
        </w:rPr>
      </w:pPr>
    </w:p>
    <w:p w14:paraId="3D828927" w14:textId="77777777" w:rsidR="00696F74" w:rsidRDefault="00696F74" w:rsidP="00D3553B">
      <w:pPr>
        <w:pStyle w:val="ConsPlusNormal"/>
        <w:jc w:val="right"/>
        <w:outlineLvl w:val="1"/>
        <w:rPr>
          <w:rFonts w:ascii="Times New Roman" w:hAnsi="Times New Roman" w:cs="Times New Roman"/>
          <w:sz w:val="24"/>
          <w:szCs w:val="24"/>
        </w:rPr>
      </w:pPr>
    </w:p>
    <w:p w14:paraId="53D47369" w14:textId="77777777" w:rsidR="007A60C4" w:rsidRDefault="007A60C4" w:rsidP="00D3553B">
      <w:pPr>
        <w:pStyle w:val="ConsPlusNormal"/>
        <w:jc w:val="right"/>
        <w:outlineLvl w:val="1"/>
        <w:rPr>
          <w:rFonts w:ascii="Times New Roman" w:hAnsi="Times New Roman" w:cs="Times New Roman"/>
          <w:sz w:val="24"/>
          <w:szCs w:val="24"/>
        </w:rPr>
      </w:pPr>
    </w:p>
    <w:p w14:paraId="185C5F9C" w14:textId="77777777" w:rsidR="007A60C4" w:rsidRDefault="007A60C4" w:rsidP="00D3553B">
      <w:pPr>
        <w:pStyle w:val="ConsPlusNormal"/>
        <w:jc w:val="right"/>
        <w:outlineLvl w:val="1"/>
        <w:rPr>
          <w:rFonts w:ascii="Times New Roman" w:hAnsi="Times New Roman" w:cs="Times New Roman"/>
          <w:sz w:val="24"/>
          <w:szCs w:val="24"/>
        </w:rPr>
      </w:pPr>
    </w:p>
    <w:p w14:paraId="2ACC9CB2" w14:textId="77777777" w:rsidR="007A60C4" w:rsidRDefault="007A60C4" w:rsidP="00D3553B">
      <w:pPr>
        <w:pStyle w:val="ConsPlusNormal"/>
        <w:jc w:val="right"/>
        <w:outlineLvl w:val="1"/>
        <w:rPr>
          <w:rFonts w:ascii="Times New Roman" w:hAnsi="Times New Roman" w:cs="Times New Roman"/>
          <w:sz w:val="24"/>
          <w:szCs w:val="24"/>
        </w:rPr>
      </w:pPr>
    </w:p>
    <w:p w14:paraId="06A414E9" w14:textId="77777777" w:rsidR="007A60C4" w:rsidRDefault="007A60C4" w:rsidP="00D3553B">
      <w:pPr>
        <w:pStyle w:val="ConsPlusNormal"/>
        <w:jc w:val="right"/>
        <w:outlineLvl w:val="1"/>
        <w:rPr>
          <w:rFonts w:ascii="Times New Roman" w:hAnsi="Times New Roman" w:cs="Times New Roman"/>
          <w:sz w:val="24"/>
          <w:szCs w:val="24"/>
        </w:rPr>
      </w:pPr>
    </w:p>
    <w:p w14:paraId="5FC2E39E" w14:textId="77777777" w:rsidR="007A60C4" w:rsidRDefault="007A60C4" w:rsidP="00D3553B">
      <w:pPr>
        <w:pStyle w:val="ConsPlusNormal"/>
        <w:jc w:val="right"/>
        <w:outlineLvl w:val="1"/>
        <w:rPr>
          <w:rFonts w:ascii="Times New Roman" w:hAnsi="Times New Roman" w:cs="Times New Roman"/>
          <w:sz w:val="24"/>
          <w:szCs w:val="24"/>
        </w:rPr>
      </w:pPr>
    </w:p>
    <w:p w14:paraId="52A30E59" w14:textId="77777777" w:rsidR="007A60C4" w:rsidRDefault="007A60C4" w:rsidP="00D3553B">
      <w:pPr>
        <w:pStyle w:val="ConsPlusNormal"/>
        <w:jc w:val="right"/>
        <w:outlineLvl w:val="1"/>
        <w:rPr>
          <w:rFonts w:ascii="Times New Roman" w:hAnsi="Times New Roman" w:cs="Times New Roman"/>
          <w:sz w:val="24"/>
          <w:szCs w:val="24"/>
        </w:rPr>
      </w:pPr>
    </w:p>
    <w:p w14:paraId="546A4007" w14:textId="77777777" w:rsidR="007A60C4" w:rsidRDefault="007A60C4" w:rsidP="00D3553B">
      <w:pPr>
        <w:pStyle w:val="ConsPlusNormal"/>
        <w:jc w:val="right"/>
        <w:outlineLvl w:val="1"/>
        <w:rPr>
          <w:rFonts w:ascii="Times New Roman" w:hAnsi="Times New Roman" w:cs="Times New Roman"/>
          <w:sz w:val="24"/>
          <w:szCs w:val="24"/>
        </w:rPr>
      </w:pPr>
    </w:p>
    <w:p w14:paraId="0B272244" w14:textId="77777777" w:rsidR="007A60C4" w:rsidRDefault="007A60C4" w:rsidP="00D3553B">
      <w:pPr>
        <w:pStyle w:val="ConsPlusNormal"/>
        <w:jc w:val="right"/>
        <w:outlineLvl w:val="1"/>
        <w:rPr>
          <w:rFonts w:ascii="Times New Roman" w:hAnsi="Times New Roman" w:cs="Times New Roman"/>
          <w:sz w:val="24"/>
          <w:szCs w:val="24"/>
        </w:rPr>
      </w:pPr>
    </w:p>
    <w:p w14:paraId="775A3662" w14:textId="642E28B2" w:rsidR="007A60C4" w:rsidRDefault="007A60C4" w:rsidP="00D3553B">
      <w:pPr>
        <w:pStyle w:val="ConsPlusNormal"/>
        <w:jc w:val="right"/>
        <w:outlineLvl w:val="1"/>
        <w:rPr>
          <w:rFonts w:ascii="Times New Roman" w:hAnsi="Times New Roman" w:cs="Times New Roman"/>
          <w:sz w:val="24"/>
          <w:szCs w:val="24"/>
        </w:rPr>
      </w:pPr>
    </w:p>
    <w:p w14:paraId="59DC1193" w14:textId="6A9B173B" w:rsidR="00B35A11" w:rsidRDefault="00B35A11" w:rsidP="00D3553B">
      <w:pPr>
        <w:pStyle w:val="ConsPlusNormal"/>
        <w:jc w:val="right"/>
        <w:outlineLvl w:val="1"/>
        <w:rPr>
          <w:rFonts w:ascii="Times New Roman" w:hAnsi="Times New Roman" w:cs="Times New Roman"/>
          <w:sz w:val="24"/>
          <w:szCs w:val="24"/>
        </w:rPr>
      </w:pPr>
    </w:p>
    <w:p w14:paraId="5AD722AD" w14:textId="0A5A2470" w:rsidR="00B35A11" w:rsidRDefault="00B35A11" w:rsidP="00D3553B">
      <w:pPr>
        <w:pStyle w:val="ConsPlusNormal"/>
        <w:jc w:val="right"/>
        <w:outlineLvl w:val="1"/>
        <w:rPr>
          <w:rFonts w:ascii="Times New Roman" w:hAnsi="Times New Roman" w:cs="Times New Roman"/>
          <w:sz w:val="24"/>
          <w:szCs w:val="24"/>
        </w:rPr>
      </w:pPr>
    </w:p>
    <w:p w14:paraId="3F348B25" w14:textId="5DCAD598" w:rsidR="00B35A11" w:rsidRDefault="00B35A11" w:rsidP="00D3553B">
      <w:pPr>
        <w:pStyle w:val="ConsPlusNormal"/>
        <w:jc w:val="right"/>
        <w:outlineLvl w:val="1"/>
        <w:rPr>
          <w:rFonts w:ascii="Times New Roman" w:hAnsi="Times New Roman" w:cs="Times New Roman"/>
          <w:sz w:val="24"/>
          <w:szCs w:val="24"/>
        </w:rPr>
      </w:pPr>
    </w:p>
    <w:p w14:paraId="4971092D" w14:textId="1079DED7" w:rsidR="00B35A11" w:rsidRDefault="00B35A11" w:rsidP="00D3553B">
      <w:pPr>
        <w:pStyle w:val="ConsPlusNormal"/>
        <w:jc w:val="right"/>
        <w:outlineLvl w:val="1"/>
        <w:rPr>
          <w:rFonts w:ascii="Times New Roman" w:hAnsi="Times New Roman" w:cs="Times New Roman"/>
          <w:sz w:val="24"/>
          <w:szCs w:val="24"/>
        </w:rPr>
      </w:pPr>
    </w:p>
    <w:p w14:paraId="2E668944" w14:textId="2EACC128" w:rsidR="00B35A11" w:rsidRDefault="00B35A11" w:rsidP="00D3553B">
      <w:pPr>
        <w:pStyle w:val="ConsPlusNormal"/>
        <w:jc w:val="right"/>
        <w:outlineLvl w:val="1"/>
        <w:rPr>
          <w:rFonts w:ascii="Times New Roman" w:hAnsi="Times New Roman" w:cs="Times New Roman"/>
          <w:sz w:val="24"/>
          <w:szCs w:val="24"/>
        </w:rPr>
      </w:pPr>
    </w:p>
    <w:p w14:paraId="347AF200" w14:textId="6BA2B500" w:rsidR="00B35A11" w:rsidRDefault="00B35A11" w:rsidP="00D3553B">
      <w:pPr>
        <w:pStyle w:val="ConsPlusNormal"/>
        <w:jc w:val="right"/>
        <w:outlineLvl w:val="1"/>
        <w:rPr>
          <w:rFonts w:ascii="Times New Roman" w:hAnsi="Times New Roman" w:cs="Times New Roman"/>
          <w:sz w:val="24"/>
          <w:szCs w:val="24"/>
        </w:rPr>
      </w:pPr>
    </w:p>
    <w:p w14:paraId="5C06BA62" w14:textId="09292556" w:rsidR="00B35A11" w:rsidRDefault="00B35A11" w:rsidP="00D3553B">
      <w:pPr>
        <w:pStyle w:val="ConsPlusNormal"/>
        <w:jc w:val="right"/>
        <w:outlineLvl w:val="1"/>
        <w:rPr>
          <w:rFonts w:ascii="Times New Roman" w:hAnsi="Times New Roman" w:cs="Times New Roman"/>
          <w:sz w:val="24"/>
          <w:szCs w:val="24"/>
        </w:rPr>
      </w:pPr>
    </w:p>
    <w:p w14:paraId="0A89FEA8" w14:textId="08C08D33" w:rsidR="00B35A11" w:rsidRDefault="00B35A11" w:rsidP="00D3553B">
      <w:pPr>
        <w:pStyle w:val="ConsPlusNormal"/>
        <w:jc w:val="right"/>
        <w:outlineLvl w:val="1"/>
        <w:rPr>
          <w:rFonts w:ascii="Times New Roman" w:hAnsi="Times New Roman" w:cs="Times New Roman"/>
          <w:sz w:val="24"/>
          <w:szCs w:val="24"/>
        </w:rPr>
      </w:pPr>
    </w:p>
    <w:p w14:paraId="5DF58E28" w14:textId="305B69F3" w:rsidR="00C52548" w:rsidRDefault="00C52548" w:rsidP="00D3553B">
      <w:pPr>
        <w:pStyle w:val="ConsPlusNormal"/>
        <w:jc w:val="right"/>
        <w:outlineLvl w:val="1"/>
        <w:rPr>
          <w:rFonts w:ascii="Times New Roman" w:hAnsi="Times New Roman" w:cs="Times New Roman"/>
          <w:sz w:val="24"/>
          <w:szCs w:val="24"/>
        </w:rPr>
      </w:pPr>
    </w:p>
    <w:p w14:paraId="3DFC6BD0" w14:textId="17C0F0EB" w:rsidR="00C52548" w:rsidRDefault="00C52548" w:rsidP="00D3553B">
      <w:pPr>
        <w:pStyle w:val="ConsPlusNormal"/>
        <w:jc w:val="right"/>
        <w:outlineLvl w:val="1"/>
        <w:rPr>
          <w:rFonts w:ascii="Times New Roman" w:hAnsi="Times New Roman" w:cs="Times New Roman"/>
          <w:sz w:val="24"/>
          <w:szCs w:val="24"/>
        </w:rPr>
      </w:pPr>
    </w:p>
    <w:p w14:paraId="5FE71F7E" w14:textId="40B0007C" w:rsidR="00C52548" w:rsidRDefault="00C52548" w:rsidP="00D3553B">
      <w:pPr>
        <w:pStyle w:val="ConsPlusNormal"/>
        <w:jc w:val="right"/>
        <w:outlineLvl w:val="1"/>
        <w:rPr>
          <w:rFonts w:ascii="Times New Roman" w:hAnsi="Times New Roman" w:cs="Times New Roman"/>
          <w:sz w:val="24"/>
          <w:szCs w:val="24"/>
        </w:rPr>
      </w:pPr>
    </w:p>
    <w:p w14:paraId="3B0F7B79" w14:textId="5C00B669" w:rsidR="00C52548" w:rsidRDefault="00C52548" w:rsidP="00D3553B">
      <w:pPr>
        <w:pStyle w:val="ConsPlusNormal"/>
        <w:jc w:val="right"/>
        <w:outlineLvl w:val="1"/>
        <w:rPr>
          <w:rFonts w:ascii="Times New Roman" w:hAnsi="Times New Roman" w:cs="Times New Roman"/>
          <w:sz w:val="24"/>
          <w:szCs w:val="24"/>
        </w:rPr>
      </w:pPr>
    </w:p>
    <w:p w14:paraId="2262B1BD" w14:textId="3F496019" w:rsidR="00C52548" w:rsidRDefault="00C52548" w:rsidP="00D3553B">
      <w:pPr>
        <w:pStyle w:val="ConsPlusNormal"/>
        <w:jc w:val="right"/>
        <w:outlineLvl w:val="1"/>
        <w:rPr>
          <w:rFonts w:ascii="Times New Roman" w:hAnsi="Times New Roman" w:cs="Times New Roman"/>
          <w:sz w:val="24"/>
          <w:szCs w:val="24"/>
        </w:rPr>
      </w:pPr>
    </w:p>
    <w:p w14:paraId="7CF88103" w14:textId="647A3970" w:rsidR="00C52548" w:rsidRDefault="00C52548" w:rsidP="00D3553B">
      <w:pPr>
        <w:pStyle w:val="ConsPlusNormal"/>
        <w:jc w:val="right"/>
        <w:outlineLvl w:val="1"/>
        <w:rPr>
          <w:rFonts w:ascii="Times New Roman" w:hAnsi="Times New Roman" w:cs="Times New Roman"/>
          <w:sz w:val="24"/>
          <w:szCs w:val="24"/>
        </w:rPr>
      </w:pPr>
    </w:p>
    <w:p w14:paraId="3FFA6683" w14:textId="043B8DDB" w:rsidR="00C52548" w:rsidRDefault="00C52548" w:rsidP="00D3553B">
      <w:pPr>
        <w:pStyle w:val="ConsPlusNormal"/>
        <w:jc w:val="right"/>
        <w:outlineLvl w:val="1"/>
        <w:rPr>
          <w:rFonts w:ascii="Times New Roman" w:hAnsi="Times New Roman" w:cs="Times New Roman"/>
          <w:sz w:val="24"/>
          <w:szCs w:val="24"/>
        </w:rPr>
      </w:pPr>
    </w:p>
    <w:p w14:paraId="7BBDAB00" w14:textId="365611CB" w:rsidR="00C52548" w:rsidRDefault="00C52548" w:rsidP="00D3553B">
      <w:pPr>
        <w:pStyle w:val="ConsPlusNormal"/>
        <w:jc w:val="right"/>
        <w:outlineLvl w:val="1"/>
        <w:rPr>
          <w:rFonts w:ascii="Times New Roman" w:hAnsi="Times New Roman" w:cs="Times New Roman"/>
          <w:sz w:val="24"/>
          <w:szCs w:val="24"/>
        </w:rPr>
      </w:pPr>
    </w:p>
    <w:p w14:paraId="1EF556B7" w14:textId="450C6646" w:rsidR="00C52548" w:rsidRDefault="00C52548" w:rsidP="00D3553B">
      <w:pPr>
        <w:pStyle w:val="ConsPlusNormal"/>
        <w:jc w:val="right"/>
        <w:outlineLvl w:val="1"/>
        <w:rPr>
          <w:rFonts w:ascii="Times New Roman" w:hAnsi="Times New Roman" w:cs="Times New Roman"/>
          <w:sz w:val="24"/>
          <w:szCs w:val="24"/>
        </w:rPr>
      </w:pPr>
    </w:p>
    <w:p w14:paraId="07BC6353" w14:textId="613B1D19" w:rsidR="00C52548" w:rsidRDefault="00C52548" w:rsidP="00D3553B">
      <w:pPr>
        <w:pStyle w:val="ConsPlusNormal"/>
        <w:jc w:val="right"/>
        <w:outlineLvl w:val="1"/>
        <w:rPr>
          <w:rFonts w:ascii="Times New Roman" w:hAnsi="Times New Roman" w:cs="Times New Roman"/>
          <w:sz w:val="24"/>
          <w:szCs w:val="24"/>
        </w:rPr>
      </w:pPr>
    </w:p>
    <w:p w14:paraId="33D83FE5" w14:textId="0A17F8AE" w:rsidR="00C52548" w:rsidRDefault="00C52548" w:rsidP="00D3553B">
      <w:pPr>
        <w:pStyle w:val="ConsPlusNormal"/>
        <w:jc w:val="right"/>
        <w:outlineLvl w:val="1"/>
        <w:rPr>
          <w:rFonts w:ascii="Times New Roman" w:hAnsi="Times New Roman" w:cs="Times New Roman"/>
          <w:sz w:val="24"/>
          <w:szCs w:val="24"/>
        </w:rPr>
      </w:pPr>
    </w:p>
    <w:p w14:paraId="54ABDF6F" w14:textId="60A79650" w:rsidR="00C52548" w:rsidRDefault="00C52548" w:rsidP="00D3553B">
      <w:pPr>
        <w:pStyle w:val="ConsPlusNormal"/>
        <w:jc w:val="right"/>
        <w:outlineLvl w:val="1"/>
        <w:rPr>
          <w:rFonts w:ascii="Times New Roman" w:hAnsi="Times New Roman" w:cs="Times New Roman"/>
          <w:sz w:val="24"/>
          <w:szCs w:val="24"/>
        </w:rPr>
      </w:pPr>
    </w:p>
    <w:p w14:paraId="183E77F9" w14:textId="2F8D3711" w:rsidR="00C52548" w:rsidRDefault="00C52548" w:rsidP="00D3553B">
      <w:pPr>
        <w:pStyle w:val="ConsPlusNormal"/>
        <w:jc w:val="right"/>
        <w:outlineLvl w:val="1"/>
        <w:rPr>
          <w:rFonts w:ascii="Times New Roman" w:hAnsi="Times New Roman" w:cs="Times New Roman"/>
          <w:sz w:val="24"/>
          <w:szCs w:val="24"/>
        </w:rPr>
      </w:pPr>
    </w:p>
    <w:p w14:paraId="57865613" w14:textId="57A0FB01" w:rsidR="00C52548" w:rsidRDefault="00C52548" w:rsidP="00D3553B">
      <w:pPr>
        <w:pStyle w:val="ConsPlusNormal"/>
        <w:jc w:val="right"/>
        <w:outlineLvl w:val="1"/>
        <w:rPr>
          <w:rFonts w:ascii="Times New Roman" w:hAnsi="Times New Roman" w:cs="Times New Roman"/>
          <w:sz w:val="24"/>
          <w:szCs w:val="24"/>
        </w:rPr>
      </w:pPr>
    </w:p>
    <w:p w14:paraId="55CA48FA" w14:textId="4C5E8313" w:rsidR="00C52548" w:rsidRDefault="00C52548" w:rsidP="00D3553B">
      <w:pPr>
        <w:pStyle w:val="ConsPlusNormal"/>
        <w:jc w:val="right"/>
        <w:outlineLvl w:val="1"/>
        <w:rPr>
          <w:rFonts w:ascii="Times New Roman" w:hAnsi="Times New Roman" w:cs="Times New Roman"/>
          <w:sz w:val="24"/>
          <w:szCs w:val="24"/>
        </w:rPr>
      </w:pPr>
    </w:p>
    <w:p w14:paraId="60D74B17" w14:textId="3E688D5E" w:rsidR="00C52548" w:rsidRDefault="00C52548" w:rsidP="00D3553B">
      <w:pPr>
        <w:pStyle w:val="ConsPlusNormal"/>
        <w:jc w:val="right"/>
        <w:outlineLvl w:val="1"/>
        <w:rPr>
          <w:rFonts w:ascii="Times New Roman" w:hAnsi="Times New Roman" w:cs="Times New Roman"/>
          <w:sz w:val="24"/>
          <w:szCs w:val="24"/>
        </w:rPr>
      </w:pPr>
    </w:p>
    <w:p w14:paraId="4C042B16" w14:textId="56F5BFF6" w:rsidR="00C52548" w:rsidRDefault="00C52548" w:rsidP="00D3553B">
      <w:pPr>
        <w:pStyle w:val="ConsPlusNormal"/>
        <w:jc w:val="right"/>
        <w:outlineLvl w:val="1"/>
        <w:rPr>
          <w:rFonts w:ascii="Times New Roman" w:hAnsi="Times New Roman" w:cs="Times New Roman"/>
          <w:sz w:val="24"/>
          <w:szCs w:val="24"/>
        </w:rPr>
      </w:pPr>
    </w:p>
    <w:p w14:paraId="2CD21975" w14:textId="13277639" w:rsidR="00C52548" w:rsidRDefault="00C52548" w:rsidP="00D3553B">
      <w:pPr>
        <w:pStyle w:val="ConsPlusNormal"/>
        <w:jc w:val="right"/>
        <w:outlineLvl w:val="1"/>
        <w:rPr>
          <w:rFonts w:ascii="Times New Roman" w:hAnsi="Times New Roman" w:cs="Times New Roman"/>
          <w:sz w:val="24"/>
          <w:szCs w:val="24"/>
        </w:rPr>
      </w:pPr>
    </w:p>
    <w:p w14:paraId="6BEF1E94" w14:textId="77777777" w:rsidR="00C52548" w:rsidRDefault="00C52548" w:rsidP="00D3553B">
      <w:pPr>
        <w:pStyle w:val="ConsPlusNormal"/>
        <w:jc w:val="right"/>
        <w:outlineLvl w:val="1"/>
        <w:rPr>
          <w:rFonts w:ascii="Times New Roman" w:hAnsi="Times New Roman" w:cs="Times New Roman"/>
          <w:sz w:val="24"/>
          <w:szCs w:val="24"/>
        </w:rPr>
      </w:pPr>
    </w:p>
    <w:p w14:paraId="3EE76793" w14:textId="4E7D39A9" w:rsidR="00B35A11" w:rsidRDefault="00B35A11" w:rsidP="00D3553B">
      <w:pPr>
        <w:pStyle w:val="ConsPlusNormal"/>
        <w:jc w:val="right"/>
        <w:outlineLvl w:val="1"/>
        <w:rPr>
          <w:rFonts w:ascii="Times New Roman" w:hAnsi="Times New Roman" w:cs="Times New Roman"/>
          <w:sz w:val="24"/>
          <w:szCs w:val="24"/>
        </w:rPr>
      </w:pPr>
    </w:p>
    <w:p w14:paraId="3519D845" w14:textId="3B8A9AAB" w:rsidR="00B35A11" w:rsidRDefault="00B35A11" w:rsidP="00D3553B">
      <w:pPr>
        <w:pStyle w:val="ConsPlusNormal"/>
        <w:jc w:val="right"/>
        <w:outlineLvl w:val="1"/>
        <w:rPr>
          <w:rFonts w:ascii="Times New Roman" w:hAnsi="Times New Roman" w:cs="Times New Roman"/>
          <w:sz w:val="24"/>
          <w:szCs w:val="24"/>
        </w:rPr>
      </w:pPr>
    </w:p>
    <w:p w14:paraId="4F5C7686" w14:textId="293BDBCE" w:rsidR="00B35A11" w:rsidRDefault="00B35A11" w:rsidP="00D3553B">
      <w:pPr>
        <w:pStyle w:val="ConsPlusNormal"/>
        <w:jc w:val="right"/>
        <w:outlineLvl w:val="1"/>
        <w:rPr>
          <w:rFonts w:ascii="Times New Roman" w:hAnsi="Times New Roman" w:cs="Times New Roman"/>
          <w:sz w:val="24"/>
          <w:szCs w:val="24"/>
        </w:rPr>
      </w:pPr>
    </w:p>
    <w:p w14:paraId="786C419A" w14:textId="77777777" w:rsidR="00B35A11" w:rsidRDefault="00B35A11" w:rsidP="00D3553B">
      <w:pPr>
        <w:pStyle w:val="ConsPlusNormal"/>
        <w:jc w:val="right"/>
        <w:outlineLvl w:val="1"/>
        <w:rPr>
          <w:rFonts w:ascii="Times New Roman" w:hAnsi="Times New Roman" w:cs="Times New Roman"/>
          <w:sz w:val="24"/>
          <w:szCs w:val="24"/>
        </w:rPr>
      </w:pPr>
    </w:p>
    <w:p w14:paraId="5AE549D5" w14:textId="77777777" w:rsidR="007A60C4" w:rsidRDefault="007A60C4" w:rsidP="00D3553B">
      <w:pPr>
        <w:pStyle w:val="ConsPlusNormal"/>
        <w:jc w:val="right"/>
        <w:outlineLvl w:val="1"/>
        <w:rPr>
          <w:rFonts w:ascii="Times New Roman" w:hAnsi="Times New Roman" w:cs="Times New Roman"/>
          <w:sz w:val="24"/>
          <w:szCs w:val="24"/>
        </w:rPr>
      </w:pPr>
    </w:p>
    <w:p w14:paraId="294E5083" w14:textId="77777777" w:rsidR="00D3553B" w:rsidRPr="00167FCF" w:rsidRDefault="00D3553B" w:rsidP="00D3553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r w:rsidRPr="00167FCF">
        <w:rPr>
          <w:rFonts w:ascii="Times New Roman" w:hAnsi="Times New Roman" w:cs="Times New Roman"/>
          <w:sz w:val="24"/>
          <w:szCs w:val="24"/>
        </w:rPr>
        <w:t xml:space="preserve"> 1</w:t>
      </w:r>
    </w:p>
    <w:p w14:paraId="3C738D27"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37FAE9A9"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(бюджетного) учета</w:t>
      </w:r>
    </w:p>
    <w:p w14:paraId="2FE2BFBA" w14:textId="77777777" w:rsidR="00D3553B" w:rsidRPr="00167FCF" w:rsidRDefault="00D3553B" w:rsidP="00D3553B">
      <w:pPr>
        <w:pStyle w:val="ConsPlusNormal"/>
        <w:jc w:val="both"/>
        <w:rPr>
          <w:rFonts w:ascii="Times New Roman" w:hAnsi="Times New Roman" w:cs="Times New Roman"/>
          <w:sz w:val="24"/>
          <w:szCs w:val="24"/>
        </w:rPr>
      </w:pPr>
    </w:p>
    <w:p w14:paraId="28E2196A" w14:textId="77777777" w:rsidR="00D3553B" w:rsidRPr="00167FCF" w:rsidRDefault="00D3553B" w:rsidP="00D3553B">
      <w:pPr>
        <w:pStyle w:val="ConsPlusNormal"/>
        <w:jc w:val="center"/>
        <w:rPr>
          <w:rFonts w:ascii="Times New Roman" w:hAnsi="Times New Roman" w:cs="Times New Roman"/>
          <w:sz w:val="24"/>
          <w:szCs w:val="24"/>
        </w:rPr>
      </w:pPr>
      <w:bookmarkStart w:id="13" w:name="Par502"/>
      <w:bookmarkEnd w:id="13"/>
      <w:r w:rsidRPr="00167FCF">
        <w:rPr>
          <w:rFonts w:ascii="Times New Roman" w:hAnsi="Times New Roman" w:cs="Times New Roman"/>
          <w:b/>
          <w:bCs/>
          <w:sz w:val="24"/>
          <w:szCs w:val="24"/>
        </w:rPr>
        <w:t>Рабочий план счетов</w:t>
      </w:r>
    </w:p>
    <w:p w14:paraId="04F5BEFE" w14:textId="77777777" w:rsidR="00D3553B" w:rsidRPr="00167FCF" w:rsidRDefault="00D3553B" w:rsidP="00D3553B">
      <w:pPr>
        <w:pStyle w:val="ConsPlusNormal"/>
        <w:jc w:val="both"/>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993"/>
        <w:gridCol w:w="850"/>
        <w:gridCol w:w="709"/>
        <w:gridCol w:w="2692"/>
        <w:gridCol w:w="2127"/>
      </w:tblGrid>
      <w:tr w:rsidR="0046773E" w:rsidRPr="0046773E" w14:paraId="464DE42B" w14:textId="77777777" w:rsidTr="00B35A11">
        <w:tc>
          <w:tcPr>
            <w:tcW w:w="2614" w:type="dxa"/>
            <w:vMerge w:val="restart"/>
          </w:tcPr>
          <w:p w14:paraId="62ACD4B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Наименование</w:t>
            </w:r>
          </w:p>
          <w:p w14:paraId="1B68498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БАЛАНСОВОГО СЧЕТА</w:t>
            </w:r>
          </w:p>
        </w:tc>
        <w:tc>
          <w:tcPr>
            <w:tcW w:w="2552" w:type="dxa"/>
            <w:gridSpan w:val="3"/>
          </w:tcPr>
          <w:p w14:paraId="0ADA18A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Синтетический счет объекта учета</w:t>
            </w:r>
          </w:p>
        </w:tc>
        <w:tc>
          <w:tcPr>
            <w:tcW w:w="2692" w:type="dxa"/>
            <w:vMerge w:val="restart"/>
          </w:tcPr>
          <w:p w14:paraId="6BF0E9F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Наименование группы</w:t>
            </w:r>
          </w:p>
        </w:tc>
        <w:tc>
          <w:tcPr>
            <w:tcW w:w="2127" w:type="dxa"/>
            <w:vMerge w:val="restart"/>
          </w:tcPr>
          <w:p w14:paraId="144C185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Наименование вида</w:t>
            </w:r>
          </w:p>
        </w:tc>
      </w:tr>
      <w:tr w:rsidR="0046773E" w:rsidRPr="0046773E" w14:paraId="06B25065" w14:textId="77777777" w:rsidTr="00B35A11">
        <w:tc>
          <w:tcPr>
            <w:tcW w:w="2614" w:type="dxa"/>
            <w:vMerge/>
          </w:tcPr>
          <w:p w14:paraId="3537326B" w14:textId="77777777" w:rsidR="0046773E" w:rsidRPr="0046773E" w:rsidRDefault="0046773E" w:rsidP="00304145">
            <w:pPr>
              <w:rPr>
                <w:rFonts w:ascii="Times New Roman" w:hAnsi="Times New Roman"/>
              </w:rPr>
            </w:pPr>
          </w:p>
        </w:tc>
        <w:tc>
          <w:tcPr>
            <w:tcW w:w="2552" w:type="dxa"/>
            <w:gridSpan w:val="3"/>
          </w:tcPr>
          <w:p w14:paraId="219602D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коды счета</w:t>
            </w:r>
          </w:p>
        </w:tc>
        <w:tc>
          <w:tcPr>
            <w:tcW w:w="2692" w:type="dxa"/>
            <w:vMerge/>
          </w:tcPr>
          <w:p w14:paraId="12F704DD" w14:textId="77777777" w:rsidR="0046773E" w:rsidRPr="0046773E" w:rsidRDefault="0046773E" w:rsidP="00304145">
            <w:pPr>
              <w:rPr>
                <w:rFonts w:ascii="Times New Roman" w:hAnsi="Times New Roman"/>
              </w:rPr>
            </w:pPr>
          </w:p>
        </w:tc>
        <w:tc>
          <w:tcPr>
            <w:tcW w:w="2127" w:type="dxa"/>
            <w:vMerge/>
          </w:tcPr>
          <w:p w14:paraId="29824C35" w14:textId="77777777" w:rsidR="0046773E" w:rsidRPr="0046773E" w:rsidRDefault="0046773E" w:rsidP="00304145">
            <w:pPr>
              <w:rPr>
                <w:rFonts w:ascii="Times New Roman" w:hAnsi="Times New Roman"/>
              </w:rPr>
            </w:pPr>
          </w:p>
        </w:tc>
      </w:tr>
      <w:tr w:rsidR="0046773E" w:rsidRPr="0046773E" w14:paraId="075C273A" w14:textId="77777777" w:rsidTr="00B35A11">
        <w:tc>
          <w:tcPr>
            <w:tcW w:w="2614" w:type="dxa"/>
            <w:vMerge/>
          </w:tcPr>
          <w:p w14:paraId="01C2DC95" w14:textId="77777777" w:rsidR="0046773E" w:rsidRPr="0046773E" w:rsidRDefault="0046773E" w:rsidP="00304145">
            <w:pPr>
              <w:rPr>
                <w:rFonts w:ascii="Times New Roman" w:hAnsi="Times New Roman"/>
              </w:rPr>
            </w:pPr>
          </w:p>
        </w:tc>
        <w:tc>
          <w:tcPr>
            <w:tcW w:w="993" w:type="dxa"/>
            <w:vMerge w:val="restart"/>
          </w:tcPr>
          <w:p w14:paraId="2B94E1D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синтетический</w:t>
            </w:r>
          </w:p>
        </w:tc>
        <w:tc>
          <w:tcPr>
            <w:tcW w:w="1559" w:type="dxa"/>
            <w:gridSpan w:val="2"/>
          </w:tcPr>
          <w:p w14:paraId="09A911A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 xml:space="preserve">аналитический </w:t>
            </w:r>
            <w:hyperlink w:anchor="P3318" w:history="1">
              <w:r w:rsidRPr="0046773E">
                <w:rPr>
                  <w:rFonts w:ascii="Times New Roman" w:hAnsi="Times New Roman" w:cs="Times New Roman"/>
                  <w:color w:val="0000FF"/>
                  <w:sz w:val="22"/>
                  <w:szCs w:val="22"/>
                </w:rPr>
                <w:t>&lt;*&gt;</w:t>
              </w:r>
            </w:hyperlink>
          </w:p>
        </w:tc>
        <w:tc>
          <w:tcPr>
            <w:tcW w:w="2692" w:type="dxa"/>
            <w:vMerge/>
          </w:tcPr>
          <w:p w14:paraId="36164F7D" w14:textId="77777777" w:rsidR="0046773E" w:rsidRPr="0046773E" w:rsidRDefault="0046773E" w:rsidP="00304145">
            <w:pPr>
              <w:rPr>
                <w:rFonts w:ascii="Times New Roman" w:hAnsi="Times New Roman"/>
              </w:rPr>
            </w:pPr>
          </w:p>
        </w:tc>
        <w:tc>
          <w:tcPr>
            <w:tcW w:w="2127" w:type="dxa"/>
            <w:vMerge/>
          </w:tcPr>
          <w:p w14:paraId="10F44DDF" w14:textId="77777777" w:rsidR="0046773E" w:rsidRPr="0046773E" w:rsidRDefault="0046773E" w:rsidP="00304145">
            <w:pPr>
              <w:rPr>
                <w:rFonts w:ascii="Times New Roman" w:hAnsi="Times New Roman"/>
              </w:rPr>
            </w:pPr>
          </w:p>
        </w:tc>
      </w:tr>
      <w:tr w:rsidR="0046773E" w:rsidRPr="0046773E" w14:paraId="3CBA5EE2" w14:textId="77777777" w:rsidTr="00B35A11">
        <w:tc>
          <w:tcPr>
            <w:tcW w:w="2614" w:type="dxa"/>
            <w:vMerge/>
          </w:tcPr>
          <w:p w14:paraId="75598CEC" w14:textId="77777777" w:rsidR="0046773E" w:rsidRPr="0046773E" w:rsidRDefault="0046773E" w:rsidP="00304145">
            <w:pPr>
              <w:rPr>
                <w:rFonts w:ascii="Times New Roman" w:hAnsi="Times New Roman"/>
              </w:rPr>
            </w:pPr>
          </w:p>
        </w:tc>
        <w:tc>
          <w:tcPr>
            <w:tcW w:w="993" w:type="dxa"/>
            <w:vMerge/>
          </w:tcPr>
          <w:p w14:paraId="07802410" w14:textId="77777777" w:rsidR="0046773E" w:rsidRPr="0046773E" w:rsidRDefault="0046773E" w:rsidP="00304145">
            <w:pPr>
              <w:rPr>
                <w:rFonts w:ascii="Times New Roman" w:hAnsi="Times New Roman"/>
              </w:rPr>
            </w:pPr>
          </w:p>
        </w:tc>
        <w:tc>
          <w:tcPr>
            <w:tcW w:w="850" w:type="dxa"/>
          </w:tcPr>
          <w:p w14:paraId="59F423B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группа</w:t>
            </w:r>
          </w:p>
        </w:tc>
        <w:tc>
          <w:tcPr>
            <w:tcW w:w="709" w:type="dxa"/>
          </w:tcPr>
          <w:p w14:paraId="060A52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вид</w:t>
            </w:r>
          </w:p>
        </w:tc>
        <w:tc>
          <w:tcPr>
            <w:tcW w:w="2692" w:type="dxa"/>
            <w:vMerge/>
          </w:tcPr>
          <w:p w14:paraId="54FCCBF8" w14:textId="77777777" w:rsidR="0046773E" w:rsidRPr="0046773E" w:rsidRDefault="0046773E" w:rsidP="00304145">
            <w:pPr>
              <w:rPr>
                <w:rFonts w:ascii="Times New Roman" w:hAnsi="Times New Roman"/>
              </w:rPr>
            </w:pPr>
          </w:p>
        </w:tc>
        <w:tc>
          <w:tcPr>
            <w:tcW w:w="2127" w:type="dxa"/>
            <w:vMerge/>
          </w:tcPr>
          <w:p w14:paraId="0129D418" w14:textId="77777777" w:rsidR="0046773E" w:rsidRPr="0046773E" w:rsidRDefault="0046773E" w:rsidP="00304145">
            <w:pPr>
              <w:rPr>
                <w:rFonts w:ascii="Times New Roman" w:hAnsi="Times New Roman"/>
              </w:rPr>
            </w:pPr>
          </w:p>
        </w:tc>
      </w:tr>
      <w:tr w:rsidR="0046773E" w:rsidRPr="0046773E" w14:paraId="2C1970FE" w14:textId="77777777" w:rsidTr="00B35A11">
        <w:tc>
          <w:tcPr>
            <w:tcW w:w="2614" w:type="dxa"/>
          </w:tcPr>
          <w:p w14:paraId="54D6C67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993" w:type="dxa"/>
          </w:tcPr>
          <w:p w14:paraId="4E898C2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850" w:type="dxa"/>
          </w:tcPr>
          <w:p w14:paraId="0DD3108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752E131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03A013F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127" w:type="dxa"/>
          </w:tcPr>
          <w:p w14:paraId="2F2B52E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r>
      <w:tr w:rsidR="0046773E" w:rsidRPr="0046773E" w14:paraId="024E63B6" w14:textId="77777777" w:rsidTr="00B35A11">
        <w:tc>
          <w:tcPr>
            <w:tcW w:w="9985" w:type="dxa"/>
            <w:gridSpan w:val="6"/>
          </w:tcPr>
          <w:p w14:paraId="671095C4" w14:textId="77777777" w:rsidR="0046773E" w:rsidRPr="0046773E" w:rsidRDefault="0046773E" w:rsidP="00304145">
            <w:pPr>
              <w:pStyle w:val="ConsPlusNormal"/>
              <w:jc w:val="center"/>
              <w:outlineLvl w:val="1"/>
              <w:rPr>
                <w:rFonts w:ascii="Times New Roman" w:hAnsi="Times New Roman" w:cs="Times New Roman"/>
                <w:sz w:val="22"/>
                <w:szCs w:val="22"/>
              </w:rPr>
            </w:pPr>
            <w:r w:rsidRPr="0046773E">
              <w:rPr>
                <w:rFonts w:ascii="Times New Roman" w:hAnsi="Times New Roman" w:cs="Times New Roman"/>
                <w:sz w:val="22"/>
                <w:szCs w:val="22"/>
              </w:rPr>
              <w:t>Раздел 1. Нефинансовые активы</w:t>
            </w:r>
          </w:p>
        </w:tc>
      </w:tr>
      <w:tr w:rsidR="0046773E" w:rsidRPr="0046773E" w14:paraId="34B5C890" w14:textId="77777777" w:rsidTr="00B35A11">
        <w:tc>
          <w:tcPr>
            <w:tcW w:w="2614" w:type="dxa"/>
          </w:tcPr>
          <w:p w14:paraId="1453F8FD" w14:textId="77777777" w:rsidR="0046773E" w:rsidRPr="0046773E" w:rsidRDefault="0046773E" w:rsidP="00304145">
            <w:pPr>
              <w:pStyle w:val="ConsPlusNormal"/>
              <w:rPr>
                <w:rFonts w:ascii="Times New Roman" w:hAnsi="Times New Roman" w:cs="Times New Roman"/>
                <w:sz w:val="22"/>
                <w:szCs w:val="22"/>
              </w:rPr>
            </w:pPr>
            <w:bookmarkStart w:id="14" w:name="P88"/>
            <w:bookmarkEnd w:id="14"/>
            <w:r w:rsidRPr="0046773E">
              <w:rPr>
                <w:rFonts w:ascii="Times New Roman" w:hAnsi="Times New Roman" w:cs="Times New Roman"/>
                <w:sz w:val="22"/>
                <w:szCs w:val="22"/>
              </w:rPr>
              <w:t>НЕФИНАНСОВЫЕ АКТИВЫ</w:t>
            </w:r>
          </w:p>
        </w:tc>
        <w:tc>
          <w:tcPr>
            <w:tcW w:w="993" w:type="dxa"/>
          </w:tcPr>
          <w:p w14:paraId="7483BA6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1 0 0</w:t>
            </w:r>
          </w:p>
        </w:tc>
        <w:tc>
          <w:tcPr>
            <w:tcW w:w="850" w:type="dxa"/>
          </w:tcPr>
          <w:p w14:paraId="7C9316F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1E53D9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27818A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455A55E"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3AD3803B" w14:textId="77777777" w:rsidTr="00B35A11">
        <w:tc>
          <w:tcPr>
            <w:tcW w:w="2614" w:type="dxa"/>
            <w:vMerge w:val="restart"/>
          </w:tcPr>
          <w:p w14:paraId="3CDC05BE" w14:textId="77777777" w:rsidR="0046773E" w:rsidRPr="0046773E" w:rsidRDefault="0046773E" w:rsidP="00304145">
            <w:pPr>
              <w:pStyle w:val="ConsPlusNormal"/>
              <w:rPr>
                <w:rFonts w:ascii="Times New Roman" w:hAnsi="Times New Roman" w:cs="Times New Roman"/>
                <w:sz w:val="22"/>
                <w:szCs w:val="22"/>
              </w:rPr>
            </w:pPr>
            <w:bookmarkStart w:id="15" w:name="P94"/>
            <w:bookmarkEnd w:id="15"/>
            <w:r w:rsidRPr="0046773E">
              <w:rPr>
                <w:rFonts w:ascii="Times New Roman" w:hAnsi="Times New Roman" w:cs="Times New Roman"/>
                <w:sz w:val="22"/>
                <w:szCs w:val="22"/>
              </w:rPr>
              <w:t>Основные средства</w:t>
            </w:r>
          </w:p>
        </w:tc>
        <w:tc>
          <w:tcPr>
            <w:tcW w:w="993" w:type="dxa"/>
          </w:tcPr>
          <w:p w14:paraId="5FD5242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1 0 1</w:t>
            </w:r>
          </w:p>
        </w:tc>
        <w:tc>
          <w:tcPr>
            <w:tcW w:w="850" w:type="dxa"/>
          </w:tcPr>
          <w:p w14:paraId="0ED9267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BA485F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31B3D7BB"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B67DE99"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9B7572C" w14:textId="77777777" w:rsidTr="00B35A11">
        <w:tc>
          <w:tcPr>
            <w:tcW w:w="2614" w:type="dxa"/>
            <w:vMerge/>
          </w:tcPr>
          <w:p w14:paraId="5EEB1972" w14:textId="77777777" w:rsidR="0046773E" w:rsidRPr="0046773E" w:rsidRDefault="0046773E" w:rsidP="00304145">
            <w:pPr>
              <w:rPr>
                <w:rFonts w:ascii="Times New Roman" w:hAnsi="Times New Roman"/>
              </w:rPr>
            </w:pPr>
          </w:p>
        </w:tc>
        <w:tc>
          <w:tcPr>
            <w:tcW w:w="993" w:type="dxa"/>
          </w:tcPr>
          <w:p w14:paraId="7C3C053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1 0 1</w:t>
            </w:r>
          </w:p>
        </w:tc>
        <w:tc>
          <w:tcPr>
            <w:tcW w:w="850" w:type="dxa"/>
          </w:tcPr>
          <w:p w14:paraId="25A1619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3B2A419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F220B6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Основные средства - недвижимое имущество учреждения</w:t>
            </w:r>
          </w:p>
        </w:tc>
        <w:tc>
          <w:tcPr>
            <w:tcW w:w="2127" w:type="dxa"/>
          </w:tcPr>
          <w:p w14:paraId="381B4874"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4AE03404" w14:textId="77777777" w:rsidTr="00B35A11">
        <w:tc>
          <w:tcPr>
            <w:tcW w:w="2614" w:type="dxa"/>
            <w:vMerge/>
          </w:tcPr>
          <w:p w14:paraId="5997DBF8" w14:textId="77777777" w:rsidR="0046773E" w:rsidRPr="0046773E" w:rsidRDefault="0046773E" w:rsidP="00304145">
            <w:pPr>
              <w:rPr>
                <w:rFonts w:ascii="Times New Roman" w:hAnsi="Times New Roman"/>
              </w:rPr>
            </w:pPr>
          </w:p>
        </w:tc>
        <w:tc>
          <w:tcPr>
            <w:tcW w:w="993" w:type="dxa"/>
          </w:tcPr>
          <w:p w14:paraId="31DEA0A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1 0 1</w:t>
            </w:r>
          </w:p>
        </w:tc>
        <w:tc>
          <w:tcPr>
            <w:tcW w:w="850" w:type="dxa"/>
          </w:tcPr>
          <w:p w14:paraId="44C5B4D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6FB70F8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CDB275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Основные средства - иное движимое имущество учреждения</w:t>
            </w:r>
          </w:p>
        </w:tc>
        <w:tc>
          <w:tcPr>
            <w:tcW w:w="2127" w:type="dxa"/>
          </w:tcPr>
          <w:p w14:paraId="5E82616B"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EB3FF80" w14:textId="77777777" w:rsidTr="00B35A11">
        <w:tc>
          <w:tcPr>
            <w:tcW w:w="2614" w:type="dxa"/>
            <w:vMerge/>
          </w:tcPr>
          <w:p w14:paraId="163857BF" w14:textId="77777777" w:rsidR="0046773E" w:rsidRPr="0046773E" w:rsidRDefault="0046773E" w:rsidP="00304145">
            <w:pPr>
              <w:rPr>
                <w:rFonts w:ascii="Times New Roman" w:hAnsi="Times New Roman"/>
              </w:rPr>
            </w:pPr>
          </w:p>
        </w:tc>
        <w:tc>
          <w:tcPr>
            <w:tcW w:w="993" w:type="dxa"/>
          </w:tcPr>
          <w:p w14:paraId="0A8AE925" w14:textId="77777777" w:rsidR="0046773E" w:rsidRPr="0046773E" w:rsidRDefault="0046773E" w:rsidP="00304145">
            <w:pPr>
              <w:pStyle w:val="ConsPlusNormal"/>
              <w:jc w:val="center"/>
              <w:rPr>
                <w:rFonts w:ascii="Times New Roman" w:hAnsi="Times New Roman" w:cs="Times New Roman"/>
                <w:sz w:val="22"/>
                <w:szCs w:val="22"/>
              </w:rPr>
            </w:pPr>
            <w:bookmarkStart w:id="16" w:name="P120"/>
            <w:bookmarkEnd w:id="16"/>
            <w:r w:rsidRPr="0046773E">
              <w:rPr>
                <w:rFonts w:ascii="Times New Roman" w:hAnsi="Times New Roman" w:cs="Times New Roman"/>
                <w:sz w:val="22"/>
                <w:szCs w:val="22"/>
              </w:rPr>
              <w:t>1 0 1</w:t>
            </w:r>
          </w:p>
        </w:tc>
        <w:tc>
          <w:tcPr>
            <w:tcW w:w="850" w:type="dxa"/>
          </w:tcPr>
          <w:p w14:paraId="0E1EF11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414694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2E17CC2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1FF6AE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Жилые помещения</w:t>
            </w:r>
          </w:p>
        </w:tc>
      </w:tr>
      <w:tr w:rsidR="0046773E" w:rsidRPr="0046773E" w14:paraId="644494BA" w14:textId="77777777" w:rsidTr="00B35A11">
        <w:tc>
          <w:tcPr>
            <w:tcW w:w="2614" w:type="dxa"/>
            <w:vMerge/>
          </w:tcPr>
          <w:p w14:paraId="7A5D8918" w14:textId="77777777" w:rsidR="0046773E" w:rsidRPr="0046773E" w:rsidRDefault="0046773E" w:rsidP="00304145">
            <w:pPr>
              <w:rPr>
                <w:rFonts w:ascii="Times New Roman" w:hAnsi="Times New Roman"/>
              </w:rPr>
            </w:pPr>
          </w:p>
        </w:tc>
        <w:tc>
          <w:tcPr>
            <w:tcW w:w="993" w:type="dxa"/>
          </w:tcPr>
          <w:p w14:paraId="71615560" w14:textId="77777777" w:rsidR="0046773E" w:rsidRPr="0046773E" w:rsidRDefault="0046773E" w:rsidP="00304145">
            <w:pPr>
              <w:pStyle w:val="ConsPlusNormal"/>
              <w:jc w:val="center"/>
              <w:rPr>
                <w:rFonts w:ascii="Times New Roman" w:hAnsi="Times New Roman" w:cs="Times New Roman"/>
                <w:sz w:val="22"/>
                <w:szCs w:val="22"/>
              </w:rPr>
            </w:pPr>
            <w:bookmarkStart w:id="17" w:name="P125"/>
            <w:bookmarkEnd w:id="17"/>
            <w:r w:rsidRPr="0046773E">
              <w:rPr>
                <w:rFonts w:ascii="Times New Roman" w:hAnsi="Times New Roman" w:cs="Times New Roman"/>
                <w:sz w:val="22"/>
                <w:szCs w:val="22"/>
              </w:rPr>
              <w:t>1 0 1</w:t>
            </w:r>
          </w:p>
        </w:tc>
        <w:tc>
          <w:tcPr>
            <w:tcW w:w="850" w:type="dxa"/>
          </w:tcPr>
          <w:p w14:paraId="3E15473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15A3F9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0E4603D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F0EC26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Нежилые помещения (здания и сооружения)</w:t>
            </w:r>
          </w:p>
        </w:tc>
      </w:tr>
      <w:tr w:rsidR="0046773E" w:rsidRPr="0046773E" w14:paraId="69CF1692" w14:textId="77777777" w:rsidTr="00B35A11">
        <w:tc>
          <w:tcPr>
            <w:tcW w:w="2614" w:type="dxa"/>
            <w:vMerge/>
          </w:tcPr>
          <w:p w14:paraId="360A7CF6" w14:textId="77777777" w:rsidR="0046773E" w:rsidRPr="0046773E" w:rsidRDefault="0046773E" w:rsidP="00304145">
            <w:pPr>
              <w:rPr>
                <w:rFonts w:ascii="Times New Roman" w:hAnsi="Times New Roman"/>
              </w:rPr>
            </w:pPr>
          </w:p>
        </w:tc>
        <w:tc>
          <w:tcPr>
            <w:tcW w:w="993" w:type="dxa"/>
          </w:tcPr>
          <w:p w14:paraId="4B68B798" w14:textId="77777777" w:rsidR="0046773E" w:rsidRPr="0046773E" w:rsidRDefault="0046773E" w:rsidP="00304145">
            <w:pPr>
              <w:pStyle w:val="ConsPlusNormal"/>
              <w:jc w:val="center"/>
              <w:rPr>
                <w:rFonts w:ascii="Times New Roman" w:hAnsi="Times New Roman" w:cs="Times New Roman"/>
                <w:sz w:val="22"/>
                <w:szCs w:val="22"/>
              </w:rPr>
            </w:pPr>
            <w:bookmarkStart w:id="18" w:name="P130"/>
            <w:bookmarkEnd w:id="18"/>
            <w:r w:rsidRPr="0046773E">
              <w:rPr>
                <w:rFonts w:ascii="Times New Roman" w:hAnsi="Times New Roman" w:cs="Times New Roman"/>
                <w:sz w:val="22"/>
                <w:szCs w:val="22"/>
              </w:rPr>
              <w:t>1 0 1</w:t>
            </w:r>
          </w:p>
        </w:tc>
        <w:tc>
          <w:tcPr>
            <w:tcW w:w="850" w:type="dxa"/>
          </w:tcPr>
          <w:p w14:paraId="0B580DF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C1CD56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0934E43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D2399C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Инвестиционная недвижимость</w:t>
            </w:r>
          </w:p>
        </w:tc>
      </w:tr>
      <w:tr w:rsidR="0046773E" w:rsidRPr="0046773E" w14:paraId="33B3534F" w14:textId="77777777" w:rsidTr="00B35A11">
        <w:tc>
          <w:tcPr>
            <w:tcW w:w="2614" w:type="dxa"/>
            <w:vMerge/>
          </w:tcPr>
          <w:p w14:paraId="48A1D07B" w14:textId="77777777" w:rsidR="0046773E" w:rsidRPr="0046773E" w:rsidRDefault="0046773E" w:rsidP="00304145">
            <w:pPr>
              <w:rPr>
                <w:rFonts w:ascii="Times New Roman" w:hAnsi="Times New Roman"/>
              </w:rPr>
            </w:pPr>
          </w:p>
        </w:tc>
        <w:tc>
          <w:tcPr>
            <w:tcW w:w="993" w:type="dxa"/>
          </w:tcPr>
          <w:p w14:paraId="02C7D8AD" w14:textId="77777777" w:rsidR="0046773E" w:rsidRPr="0046773E" w:rsidRDefault="0046773E" w:rsidP="00304145">
            <w:pPr>
              <w:pStyle w:val="ConsPlusNormal"/>
              <w:jc w:val="center"/>
              <w:rPr>
                <w:rFonts w:ascii="Times New Roman" w:hAnsi="Times New Roman" w:cs="Times New Roman"/>
                <w:sz w:val="22"/>
                <w:szCs w:val="22"/>
              </w:rPr>
            </w:pPr>
            <w:bookmarkStart w:id="19" w:name="P135"/>
            <w:bookmarkEnd w:id="19"/>
            <w:r w:rsidRPr="0046773E">
              <w:rPr>
                <w:rFonts w:ascii="Times New Roman" w:hAnsi="Times New Roman" w:cs="Times New Roman"/>
                <w:sz w:val="22"/>
                <w:szCs w:val="22"/>
              </w:rPr>
              <w:t>1 0 1</w:t>
            </w:r>
          </w:p>
        </w:tc>
        <w:tc>
          <w:tcPr>
            <w:tcW w:w="850" w:type="dxa"/>
          </w:tcPr>
          <w:p w14:paraId="47D01E1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61F4FD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4A47DDA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20E252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Машины и оборудование</w:t>
            </w:r>
          </w:p>
        </w:tc>
      </w:tr>
      <w:tr w:rsidR="0046773E" w:rsidRPr="0046773E" w14:paraId="6EBC8B5C" w14:textId="77777777" w:rsidTr="00B35A11">
        <w:tc>
          <w:tcPr>
            <w:tcW w:w="2614" w:type="dxa"/>
            <w:vMerge/>
          </w:tcPr>
          <w:p w14:paraId="018FBBE5" w14:textId="77777777" w:rsidR="0046773E" w:rsidRPr="0046773E" w:rsidRDefault="0046773E" w:rsidP="00304145">
            <w:pPr>
              <w:rPr>
                <w:rFonts w:ascii="Times New Roman" w:hAnsi="Times New Roman"/>
              </w:rPr>
            </w:pPr>
          </w:p>
        </w:tc>
        <w:tc>
          <w:tcPr>
            <w:tcW w:w="993" w:type="dxa"/>
          </w:tcPr>
          <w:p w14:paraId="0227EA88" w14:textId="77777777" w:rsidR="0046773E" w:rsidRPr="0046773E" w:rsidRDefault="0046773E" w:rsidP="00304145">
            <w:pPr>
              <w:pStyle w:val="ConsPlusNormal"/>
              <w:jc w:val="center"/>
              <w:rPr>
                <w:rFonts w:ascii="Times New Roman" w:hAnsi="Times New Roman" w:cs="Times New Roman"/>
                <w:sz w:val="22"/>
                <w:szCs w:val="22"/>
              </w:rPr>
            </w:pPr>
            <w:bookmarkStart w:id="20" w:name="P140"/>
            <w:bookmarkEnd w:id="20"/>
            <w:r w:rsidRPr="0046773E">
              <w:rPr>
                <w:rFonts w:ascii="Times New Roman" w:hAnsi="Times New Roman" w:cs="Times New Roman"/>
                <w:sz w:val="22"/>
                <w:szCs w:val="22"/>
              </w:rPr>
              <w:t>1 0 1</w:t>
            </w:r>
          </w:p>
        </w:tc>
        <w:tc>
          <w:tcPr>
            <w:tcW w:w="850" w:type="dxa"/>
          </w:tcPr>
          <w:p w14:paraId="505D089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C1EB1F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609E826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BFCDD2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Транспортные средства</w:t>
            </w:r>
          </w:p>
        </w:tc>
      </w:tr>
      <w:tr w:rsidR="0046773E" w:rsidRPr="0046773E" w14:paraId="20F0550A" w14:textId="77777777" w:rsidTr="00B35A11">
        <w:tc>
          <w:tcPr>
            <w:tcW w:w="2614" w:type="dxa"/>
            <w:vMerge/>
          </w:tcPr>
          <w:p w14:paraId="523B4E18" w14:textId="77777777" w:rsidR="0046773E" w:rsidRPr="0046773E" w:rsidRDefault="0046773E" w:rsidP="00304145">
            <w:pPr>
              <w:rPr>
                <w:rFonts w:ascii="Times New Roman" w:hAnsi="Times New Roman"/>
              </w:rPr>
            </w:pPr>
          </w:p>
        </w:tc>
        <w:tc>
          <w:tcPr>
            <w:tcW w:w="993" w:type="dxa"/>
          </w:tcPr>
          <w:p w14:paraId="482FCA5B" w14:textId="77777777" w:rsidR="0046773E" w:rsidRPr="0046773E" w:rsidRDefault="0046773E" w:rsidP="00304145">
            <w:pPr>
              <w:pStyle w:val="ConsPlusNormal"/>
              <w:jc w:val="center"/>
              <w:rPr>
                <w:rFonts w:ascii="Times New Roman" w:hAnsi="Times New Roman" w:cs="Times New Roman"/>
                <w:sz w:val="22"/>
                <w:szCs w:val="22"/>
              </w:rPr>
            </w:pPr>
            <w:bookmarkStart w:id="21" w:name="P145"/>
            <w:bookmarkEnd w:id="21"/>
            <w:r w:rsidRPr="0046773E">
              <w:rPr>
                <w:rFonts w:ascii="Times New Roman" w:hAnsi="Times New Roman" w:cs="Times New Roman"/>
                <w:sz w:val="22"/>
                <w:szCs w:val="22"/>
              </w:rPr>
              <w:t>1 0 1</w:t>
            </w:r>
          </w:p>
        </w:tc>
        <w:tc>
          <w:tcPr>
            <w:tcW w:w="850" w:type="dxa"/>
          </w:tcPr>
          <w:p w14:paraId="6C72E48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EB5858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64D0635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97FA52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Инвентарь производственный и хозяйственный</w:t>
            </w:r>
          </w:p>
        </w:tc>
      </w:tr>
      <w:tr w:rsidR="0046773E" w:rsidRPr="0046773E" w14:paraId="7D631BDC" w14:textId="77777777" w:rsidTr="00B35A11">
        <w:tc>
          <w:tcPr>
            <w:tcW w:w="2614" w:type="dxa"/>
            <w:vMerge/>
          </w:tcPr>
          <w:p w14:paraId="3EFB221F" w14:textId="77777777" w:rsidR="0046773E" w:rsidRPr="0046773E" w:rsidRDefault="0046773E" w:rsidP="00304145">
            <w:pPr>
              <w:rPr>
                <w:rFonts w:ascii="Times New Roman" w:hAnsi="Times New Roman"/>
              </w:rPr>
            </w:pPr>
          </w:p>
        </w:tc>
        <w:tc>
          <w:tcPr>
            <w:tcW w:w="993" w:type="dxa"/>
          </w:tcPr>
          <w:p w14:paraId="4358CFA9" w14:textId="77777777" w:rsidR="0046773E" w:rsidRPr="0046773E" w:rsidRDefault="0046773E" w:rsidP="00304145">
            <w:pPr>
              <w:pStyle w:val="ConsPlusNormal"/>
              <w:jc w:val="center"/>
              <w:rPr>
                <w:rFonts w:ascii="Times New Roman" w:hAnsi="Times New Roman" w:cs="Times New Roman"/>
                <w:sz w:val="22"/>
                <w:szCs w:val="22"/>
              </w:rPr>
            </w:pPr>
            <w:bookmarkStart w:id="22" w:name="P150"/>
            <w:bookmarkEnd w:id="22"/>
            <w:r w:rsidRPr="0046773E">
              <w:rPr>
                <w:rFonts w:ascii="Times New Roman" w:hAnsi="Times New Roman" w:cs="Times New Roman"/>
                <w:sz w:val="22"/>
                <w:szCs w:val="22"/>
              </w:rPr>
              <w:t>1 0 1</w:t>
            </w:r>
          </w:p>
        </w:tc>
        <w:tc>
          <w:tcPr>
            <w:tcW w:w="850" w:type="dxa"/>
          </w:tcPr>
          <w:p w14:paraId="41235C6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49D161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19644F9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84D026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Биологические ресурсы</w:t>
            </w:r>
          </w:p>
        </w:tc>
      </w:tr>
      <w:tr w:rsidR="0046773E" w:rsidRPr="0046773E" w14:paraId="6DB2BFBF" w14:textId="77777777" w:rsidTr="00B35A11">
        <w:tc>
          <w:tcPr>
            <w:tcW w:w="2614" w:type="dxa"/>
            <w:vMerge/>
          </w:tcPr>
          <w:p w14:paraId="5E30C852" w14:textId="77777777" w:rsidR="0046773E" w:rsidRPr="0046773E" w:rsidRDefault="0046773E" w:rsidP="00304145">
            <w:pPr>
              <w:rPr>
                <w:rFonts w:ascii="Times New Roman" w:hAnsi="Times New Roman"/>
              </w:rPr>
            </w:pPr>
          </w:p>
        </w:tc>
        <w:tc>
          <w:tcPr>
            <w:tcW w:w="993" w:type="dxa"/>
          </w:tcPr>
          <w:p w14:paraId="1081E64E" w14:textId="77777777" w:rsidR="0046773E" w:rsidRPr="0046773E" w:rsidRDefault="0046773E" w:rsidP="00304145">
            <w:pPr>
              <w:pStyle w:val="ConsPlusNormal"/>
              <w:jc w:val="center"/>
              <w:rPr>
                <w:rFonts w:ascii="Times New Roman" w:hAnsi="Times New Roman" w:cs="Times New Roman"/>
                <w:sz w:val="22"/>
                <w:szCs w:val="22"/>
              </w:rPr>
            </w:pPr>
            <w:bookmarkStart w:id="23" w:name="P155"/>
            <w:bookmarkEnd w:id="23"/>
            <w:r w:rsidRPr="0046773E">
              <w:rPr>
                <w:rFonts w:ascii="Times New Roman" w:hAnsi="Times New Roman" w:cs="Times New Roman"/>
                <w:sz w:val="22"/>
                <w:szCs w:val="22"/>
              </w:rPr>
              <w:t>1 0 1</w:t>
            </w:r>
          </w:p>
        </w:tc>
        <w:tc>
          <w:tcPr>
            <w:tcW w:w="850" w:type="dxa"/>
          </w:tcPr>
          <w:p w14:paraId="626D031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B1D8C5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2692" w:type="dxa"/>
          </w:tcPr>
          <w:p w14:paraId="079E85E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784D38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Прочие основные средства</w:t>
            </w:r>
          </w:p>
        </w:tc>
      </w:tr>
      <w:tr w:rsidR="0046773E" w:rsidRPr="0046773E" w14:paraId="1DA750DA" w14:textId="77777777" w:rsidTr="00B35A11">
        <w:tc>
          <w:tcPr>
            <w:tcW w:w="2614" w:type="dxa"/>
            <w:vMerge w:val="restart"/>
            <w:tcBorders>
              <w:bottom w:val="nil"/>
            </w:tcBorders>
          </w:tcPr>
          <w:p w14:paraId="7D72F1F4" w14:textId="77777777" w:rsidR="0046773E" w:rsidRPr="0046773E" w:rsidRDefault="0046773E" w:rsidP="00304145">
            <w:pPr>
              <w:pStyle w:val="ConsPlusNormal"/>
              <w:rPr>
                <w:rFonts w:ascii="Times New Roman" w:hAnsi="Times New Roman" w:cs="Times New Roman"/>
                <w:sz w:val="22"/>
                <w:szCs w:val="22"/>
              </w:rPr>
            </w:pPr>
            <w:bookmarkStart w:id="24" w:name="P160"/>
            <w:bookmarkEnd w:id="24"/>
            <w:r w:rsidRPr="0046773E">
              <w:rPr>
                <w:rFonts w:ascii="Times New Roman" w:hAnsi="Times New Roman" w:cs="Times New Roman"/>
                <w:sz w:val="22"/>
                <w:szCs w:val="22"/>
              </w:rPr>
              <w:t>Нематериальные активы</w:t>
            </w:r>
          </w:p>
        </w:tc>
        <w:tc>
          <w:tcPr>
            <w:tcW w:w="993" w:type="dxa"/>
          </w:tcPr>
          <w:p w14:paraId="3DB9095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1 0 2</w:t>
            </w:r>
          </w:p>
        </w:tc>
        <w:tc>
          <w:tcPr>
            <w:tcW w:w="850" w:type="dxa"/>
          </w:tcPr>
          <w:p w14:paraId="7EA71CA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6C02FD4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9BC232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19D6137"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6C9B0394" w14:textId="77777777" w:rsidTr="00B35A11">
        <w:tc>
          <w:tcPr>
            <w:tcW w:w="2614" w:type="dxa"/>
            <w:vMerge/>
            <w:tcBorders>
              <w:bottom w:val="nil"/>
            </w:tcBorders>
          </w:tcPr>
          <w:p w14:paraId="36D574D1" w14:textId="77777777" w:rsidR="0046773E" w:rsidRPr="0046773E" w:rsidRDefault="0046773E" w:rsidP="00304145">
            <w:pPr>
              <w:rPr>
                <w:rFonts w:ascii="Times New Roman" w:hAnsi="Times New Roman"/>
              </w:rPr>
            </w:pPr>
          </w:p>
        </w:tc>
        <w:tc>
          <w:tcPr>
            <w:tcW w:w="993" w:type="dxa"/>
          </w:tcPr>
          <w:p w14:paraId="35EF438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1 0 2</w:t>
            </w:r>
          </w:p>
        </w:tc>
        <w:tc>
          <w:tcPr>
            <w:tcW w:w="850" w:type="dxa"/>
          </w:tcPr>
          <w:p w14:paraId="36FF58F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7D04759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F1FD96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Нематериальные активы - иное движимое имущество </w:t>
            </w:r>
            <w:r w:rsidRPr="0046773E">
              <w:rPr>
                <w:rFonts w:ascii="Times New Roman" w:hAnsi="Times New Roman" w:cs="Times New Roman"/>
                <w:sz w:val="22"/>
                <w:szCs w:val="22"/>
              </w:rPr>
              <w:lastRenderedPageBreak/>
              <w:t>учреждения</w:t>
            </w:r>
          </w:p>
        </w:tc>
        <w:tc>
          <w:tcPr>
            <w:tcW w:w="2127" w:type="dxa"/>
          </w:tcPr>
          <w:p w14:paraId="73E328A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lastRenderedPageBreak/>
              <w:t xml:space="preserve">по видам нематериальных </w:t>
            </w:r>
            <w:r w:rsidRPr="0046773E">
              <w:rPr>
                <w:rFonts w:ascii="Times New Roman" w:hAnsi="Times New Roman" w:cs="Times New Roman"/>
                <w:sz w:val="22"/>
                <w:szCs w:val="22"/>
              </w:rPr>
              <w:lastRenderedPageBreak/>
              <w:t>активов</w:t>
            </w:r>
          </w:p>
        </w:tc>
      </w:tr>
      <w:tr w:rsidR="0046773E" w:rsidRPr="0046773E" w14:paraId="1FDB418F" w14:textId="77777777" w:rsidTr="00B35A11">
        <w:tc>
          <w:tcPr>
            <w:tcW w:w="2614" w:type="dxa"/>
            <w:vMerge/>
            <w:tcBorders>
              <w:bottom w:val="nil"/>
            </w:tcBorders>
          </w:tcPr>
          <w:p w14:paraId="11E5231A" w14:textId="77777777" w:rsidR="0046773E" w:rsidRPr="0046773E" w:rsidRDefault="0046773E" w:rsidP="00304145">
            <w:pPr>
              <w:rPr>
                <w:rFonts w:ascii="Times New Roman" w:hAnsi="Times New Roman"/>
              </w:rPr>
            </w:pPr>
          </w:p>
        </w:tc>
        <w:tc>
          <w:tcPr>
            <w:tcW w:w="993" w:type="dxa"/>
          </w:tcPr>
          <w:p w14:paraId="1E806A4C" w14:textId="77777777" w:rsidR="0046773E" w:rsidRPr="0046773E" w:rsidRDefault="0046773E" w:rsidP="00304145">
            <w:pPr>
              <w:pStyle w:val="ConsPlusNormal"/>
              <w:jc w:val="center"/>
              <w:rPr>
                <w:rFonts w:ascii="Times New Roman" w:hAnsi="Times New Roman" w:cs="Times New Roman"/>
                <w:sz w:val="22"/>
                <w:szCs w:val="22"/>
              </w:rPr>
            </w:pPr>
            <w:bookmarkStart w:id="25" w:name="P191"/>
            <w:bookmarkEnd w:id="25"/>
            <w:r w:rsidRPr="0046773E">
              <w:rPr>
                <w:rFonts w:ascii="Times New Roman" w:hAnsi="Times New Roman" w:cs="Times New Roman"/>
                <w:sz w:val="22"/>
                <w:szCs w:val="22"/>
              </w:rPr>
              <w:t>1 0 2</w:t>
            </w:r>
          </w:p>
        </w:tc>
        <w:tc>
          <w:tcPr>
            <w:tcW w:w="850" w:type="dxa"/>
          </w:tcPr>
          <w:p w14:paraId="3F7AB4E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617A22A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I</w:t>
            </w:r>
          </w:p>
        </w:tc>
        <w:tc>
          <w:tcPr>
            <w:tcW w:w="2692" w:type="dxa"/>
          </w:tcPr>
          <w:p w14:paraId="2591729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7E5A44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Программное обеспечение и базы данных</w:t>
            </w:r>
          </w:p>
        </w:tc>
      </w:tr>
      <w:tr w:rsidR="0046773E" w:rsidRPr="0046773E" w14:paraId="6666AE1B" w14:textId="77777777" w:rsidTr="00B35A11">
        <w:tblPrEx>
          <w:tblBorders>
            <w:insideH w:val="nil"/>
          </w:tblBorders>
        </w:tblPrEx>
        <w:tc>
          <w:tcPr>
            <w:tcW w:w="2614" w:type="dxa"/>
            <w:vMerge/>
            <w:tcBorders>
              <w:bottom w:val="nil"/>
            </w:tcBorders>
          </w:tcPr>
          <w:p w14:paraId="396ECCA9" w14:textId="77777777" w:rsidR="0046773E" w:rsidRPr="0046773E" w:rsidRDefault="0046773E" w:rsidP="00304145">
            <w:pPr>
              <w:rPr>
                <w:rFonts w:ascii="Times New Roman" w:hAnsi="Times New Roman"/>
              </w:rPr>
            </w:pPr>
          </w:p>
        </w:tc>
        <w:tc>
          <w:tcPr>
            <w:tcW w:w="993" w:type="dxa"/>
            <w:tcBorders>
              <w:bottom w:val="nil"/>
            </w:tcBorders>
          </w:tcPr>
          <w:p w14:paraId="6AAE54B2" w14:textId="77777777" w:rsidR="0046773E" w:rsidRPr="0046773E" w:rsidRDefault="0046773E" w:rsidP="00304145">
            <w:pPr>
              <w:pStyle w:val="ConsPlusNormal"/>
              <w:jc w:val="center"/>
              <w:rPr>
                <w:rFonts w:ascii="Times New Roman" w:hAnsi="Times New Roman" w:cs="Times New Roman"/>
                <w:sz w:val="22"/>
                <w:szCs w:val="22"/>
              </w:rPr>
            </w:pPr>
            <w:bookmarkStart w:id="26" w:name="P196"/>
            <w:bookmarkEnd w:id="26"/>
            <w:r w:rsidRPr="0046773E">
              <w:rPr>
                <w:rFonts w:ascii="Times New Roman" w:hAnsi="Times New Roman" w:cs="Times New Roman"/>
                <w:sz w:val="22"/>
                <w:szCs w:val="22"/>
              </w:rPr>
              <w:t>1 0 2</w:t>
            </w:r>
          </w:p>
        </w:tc>
        <w:tc>
          <w:tcPr>
            <w:tcW w:w="850" w:type="dxa"/>
            <w:tcBorders>
              <w:bottom w:val="nil"/>
            </w:tcBorders>
          </w:tcPr>
          <w:p w14:paraId="3CF420A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Borders>
              <w:bottom w:val="nil"/>
            </w:tcBorders>
          </w:tcPr>
          <w:p w14:paraId="7C96A24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D</w:t>
            </w:r>
          </w:p>
        </w:tc>
        <w:tc>
          <w:tcPr>
            <w:tcW w:w="2692" w:type="dxa"/>
            <w:tcBorders>
              <w:bottom w:val="nil"/>
            </w:tcBorders>
          </w:tcPr>
          <w:p w14:paraId="39DB78CC" w14:textId="77777777" w:rsidR="0046773E" w:rsidRPr="0046773E" w:rsidRDefault="0046773E" w:rsidP="00304145">
            <w:pPr>
              <w:pStyle w:val="ConsPlusNormal"/>
              <w:rPr>
                <w:rFonts w:ascii="Times New Roman" w:hAnsi="Times New Roman" w:cs="Times New Roman"/>
                <w:sz w:val="22"/>
                <w:szCs w:val="22"/>
              </w:rPr>
            </w:pPr>
          </w:p>
        </w:tc>
        <w:tc>
          <w:tcPr>
            <w:tcW w:w="2127" w:type="dxa"/>
            <w:tcBorders>
              <w:bottom w:val="nil"/>
            </w:tcBorders>
          </w:tcPr>
          <w:p w14:paraId="33B5F43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Иные объекты интеллектуальной собственности</w:t>
            </w:r>
          </w:p>
        </w:tc>
      </w:tr>
      <w:tr w:rsidR="0046773E" w:rsidRPr="0046773E" w14:paraId="5A6B16E8" w14:textId="77777777" w:rsidTr="00B35A11">
        <w:tc>
          <w:tcPr>
            <w:tcW w:w="2614" w:type="dxa"/>
            <w:vMerge w:val="restart"/>
          </w:tcPr>
          <w:p w14:paraId="0C3230A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Непроизведенные активы</w:t>
            </w:r>
          </w:p>
        </w:tc>
        <w:tc>
          <w:tcPr>
            <w:tcW w:w="993" w:type="dxa"/>
          </w:tcPr>
          <w:p w14:paraId="7C805CC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1 0 3</w:t>
            </w:r>
          </w:p>
        </w:tc>
        <w:tc>
          <w:tcPr>
            <w:tcW w:w="850" w:type="dxa"/>
          </w:tcPr>
          <w:p w14:paraId="6373A19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660B2EB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60B1A6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3010D62"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6159165" w14:textId="77777777" w:rsidTr="00B35A11">
        <w:tc>
          <w:tcPr>
            <w:tcW w:w="2614" w:type="dxa"/>
            <w:vMerge/>
          </w:tcPr>
          <w:p w14:paraId="595AA5DD" w14:textId="77777777" w:rsidR="0046773E" w:rsidRPr="0046773E" w:rsidRDefault="0046773E" w:rsidP="00304145">
            <w:pPr>
              <w:rPr>
                <w:rFonts w:ascii="Times New Roman" w:hAnsi="Times New Roman"/>
              </w:rPr>
            </w:pPr>
          </w:p>
        </w:tc>
        <w:tc>
          <w:tcPr>
            <w:tcW w:w="993" w:type="dxa"/>
          </w:tcPr>
          <w:p w14:paraId="0599E921" w14:textId="77777777" w:rsidR="0046773E" w:rsidRPr="0046773E" w:rsidRDefault="0046773E" w:rsidP="00304145">
            <w:pPr>
              <w:pStyle w:val="ConsPlusNormal"/>
              <w:jc w:val="center"/>
              <w:rPr>
                <w:rFonts w:ascii="Times New Roman" w:hAnsi="Times New Roman" w:cs="Times New Roman"/>
                <w:sz w:val="22"/>
                <w:szCs w:val="22"/>
              </w:rPr>
            </w:pPr>
            <w:bookmarkStart w:id="27" w:name="P208"/>
            <w:bookmarkEnd w:id="27"/>
            <w:r w:rsidRPr="0046773E">
              <w:rPr>
                <w:rFonts w:ascii="Times New Roman" w:hAnsi="Times New Roman" w:cs="Times New Roman"/>
                <w:sz w:val="22"/>
                <w:szCs w:val="22"/>
              </w:rPr>
              <w:t>1 0 3</w:t>
            </w:r>
          </w:p>
        </w:tc>
        <w:tc>
          <w:tcPr>
            <w:tcW w:w="850" w:type="dxa"/>
          </w:tcPr>
          <w:p w14:paraId="7C91424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6BA936F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5AFC94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Непроизведенные активы - недвижимое имущество учреждения</w:t>
            </w:r>
          </w:p>
        </w:tc>
        <w:tc>
          <w:tcPr>
            <w:tcW w:w="2127" w:type="dxa"/>
          </w:tcPr>
          <w:p w14:paraId="53CA61C4"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6F9CE3E" w14:textId="77777777" w:rsidTr="00B35A11">
        <w:tc>
          <w:tcPr>
            <w:tcW w:w="2614" w:type="dxa"/>
            <w:vMerge/>
          </w:tcPr>
          <w:p w14:paraId="54778677" w14:textId="77777777" w:rsidR="0046773E" w:rsidRPr="0046773E" w:rsidRDefault="0046773E" w:rsidP="00304145">
            <w:pPr>
              <w:rPr>
                <w:rFonts w:ascii="Times New Roman" w:hAnsi="Times New Roman"/>
              </w:rPr>
            </w:pPr>
          </w:p>
        </w:tc>
        <w:tc>
          <w:tcPr>
            <w:tcW w:w="993" w:type="dxa"/>
          </w:tcPr>
          <w:p w14:paraId="086E549B" w14:textId="77777777" w:rsidR="0046773E" w:rsidRPr="0046773E" w:rsidRDefault="0046773E" w:rsidP="00304145">
            <w:pPr>
              <w:pStyle w:val="ConsPlusNormal"/>
              <w:jc w:val="center"/>
              <w:rPr>
                <w:rFonts w:ascii="Times New Roman" w:hAnsi="Times New Roman" w:cs="Times New Roman"/>
                <w:sz w:val="22"/>
                <w:szCs w:val="22"/>
              </w:rPr>
            </w:pPr>
            <w:bookmarkStart w:id="28" w:name="P213"/>
            <w:bookmarkEnd w:id="28"/>
            <w:r w:rsidRPr="0046773E">
              <w:rPr>
                <w:rFonts w:ascii="Times New Roman" w:hAnsi="Times New Roman" w:cs="Times New Roman"/>
                <w:sz w:val="22"/>
                <w:szCs w:val="22"/>
              </w:rPr>
              <w:t>1 0 3</w:t>
            </w:r>
          </w:p>
        </w:tc>
        <w:tc>
          <w:tcPr>
            <w:tcW w:w="850" w:type="dxa"/>
          </w:tcPr>
          <w:p w14:paraId="0BB07BD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0C8B2C5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231B60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Непроизведенные активы - иное движимое имущество</w:t>
            </w:r>
          </w:p>
        </w:tc>
        <w:tc>
          <w:tcPr>
            <w:tcW w:w="2127" w:type="dxa"/>
          </w:tcPr>
          <w:p w14:paraId="582177B2"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10CB0EB" w14:textId="77777777" w:rsidTr="00B35A11">
        <w:tc>
          <w:tcPr>
            <w:tcW w:w="2614" w:type="dxa"/>
            <w:vMerge/>
          </w:tcPr>
          <w:p w14:paraId="0869ED8E" w14:textId="77777777" w:rsidR="0046773E" w:rsidRPr="0046773E" w:rsidRDefault="0046773E" w:rsidP="00304145">
            <w:pPr>
              <w:rPr>
                <w:rFonts w:ascii="Times New Roman" w:hAnsi="Times New Roman"/>
              </w:rPr>
            </w:pPr>
          </w:p>
        </w:tc>
        <w:tc>
          <w:tcPr>
            <w:tcW w:w="993" w:type="dxa"/>
          </w:tcPr>
          <w:p w14:paraId="62CB0992" w14:textId="77777777" w:rsidR="0046773E" w:rsidRPr="0046773E" w:rsidRDefault="0046773E" w:rsidP="00304145">
            <w:pPr>
              <w:pStyle w:val="ConsPlusNormal"/>
              <w:jc w:val="center"/>
              <w:rPr>
                <w:rFonts w:ascii="Times New Roman" w:hAnsi="Times New Roman" w:cs="Times New Roman"/>
                <w:sz w:val="22"/>
                <w:szCs w:val="22"/>
              </w:rPr>
            </w:pPr>
            <w:bookmarkStart w:id="29" w:name="P223"/>
            <w:bookmarkEnd w:id="29"/>
            <w:r w:rsidRPr="0046773E">
              <w:rPr>
                <w:rFonts w:ascii="Times New Roman" w:hAnsi="Times New Roman" w:cs="Times New Roman"/>
                <w:sz w:val="22"/>
                <w:szCs w:val="22"/>
              </w:rPr>
              <w:t>1 0 3</w:t>
            </w:r>
          </w:p>
        </w:tc>
        <w:tc>
          <w:tcPr>
            <w:tcW w:w="850" w:type="dxa"/>
          </w:tcPr>
          <w:p w14:paraId="223B0D9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E8534B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6745438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73C581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Земля</w:t>
            </w:r>
          </w:p>
        </w:tc>
      </w:tr>
      <w:tr w:rsidR="0046773E" w:rsidRPr="0046773E" w14:paraId="726326B5" w14:textId="77777777" w:rsidTr="00B35A11">
        <w:tc>
          <w:tcPr>
            <w:tcW w:w="2614" w:type="dxa"/>
            <w:vMerge/>
          </w:tcPr>
          <w:p w14:paraId="2EEBE82F" w14:textId="77777777" w:rsidR="0046773E" w:rsidRPr="0046773E" w:rsidRDefault="0046773E" w:rsidP="00304145">
            <w:pPr>
              <w:rPr>
                <w:rFonts w:ascii="Times New Roman" w:hAnsi="Times New Roman"/>
              </w:rPr>
            </w:pPr>
          </w:p>
        </w:tc>
        <w:tc>
          <w:tcPr>
            <w:tcW w:w="993" w:type="dxa"/>
          </w:tcPr>
          <w:p w14:paraId="2B37317C" w14:textId="77777777" w:rsidR="0046773E" w:rsidRPr="0046773E" w:rsidRDefault="0046773E" w:rsidP="00304145">
            <w:pPr>
              <w:pStyle w:val="ConsPlusNormal"/>
              <w:jc w:val="center"/>
              <w:rPr>
                <w:rFonts w:ascii="Times New Roman" w:hAnsi="Times New Roman" w:cs="Times New Roman"/>
                <w:sz w:val="22"/>
                <w:szCs w:val="22"/>
              </w:rPr>
            </w:pPr>
            <w:bookmarkStart w:id="30" w:name="P228"/>
            <w:bookmarkEnd w:id="30"/>
            <w:r w:rsidRPr="0046773E">
              <w:rPr>
                <w:rFonts w:ascii="Times New Roman" w:hAnsi="Times New Roman" w:cs="Times New Roman"/>
                <w:sz w:val="22"/>
                <w:szCs w:val="22"/>
              </w:rPr>
              <w:t>1 0 3</w:t>
            </w:r>
          </w:p>
        </w:tc>
        <w:tc>
          <w:tcPr>
            <w:tcW w:w="850" w:type="dxa"/>
          </w:tcPr>
          <w:p w14:paraId="7F7236C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BACCDE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0F6508B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20B30F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Ресурсы недр</w:t>
            </w:r>
          </w:p>
        </w:tc>
      </w:tr>
      <w:tr w:rsidR="0046773E" w:rsidRPr="0046773E" w14:paraId="62AA8D6D" w14:textId="77777777" w:rsidTr="00B35A11">
        <w:tc>
          <w:tcPr>
            <w:tcW w:w="2614" w:type="dxa"/>
            <w:vMerge/>
          </w:tcPr>
          <w:p w14:paraId="60D0F4EC" w14:textId="77777777" w:rsidR="0046773E" w:rsidRPr="0046773E" w:rsidRDefault="0046773E" w:rsidP="00304145">
            <w:pPr>
              <w:rPr>
                <w:rFonts w:ascii="Times New Roman" w:hAnsi="Times New Roman"/>
              </w:rPr>
            </w:pPr>
          </w:p>
        </w:tc>
        <w:tc>
          <w:tcPr>
            <w:tcW w:w="993" w:type="dxa"/>
          </w:tcPr>
          <w:p w14:paraId="4B50F5A6" w14:textId="77777777" w:rsidR="0046773E" w:rsidRPr="0046773E" w:rsidRDefault="0046773E" w:rsidP="00304145">
            <w:pPr>
              <w:pStyle w:val="ConsPlusNormal"/>
              <w:jc w:val="center"/>
              <w:rPr>
                <w:rFonts w:ascii="Times New Roman" w:hAnsi="Times New Roman" w:cs="Times New Roman"/>
                <w:sz w:val="22"/>
                <w:szCs w:val="22"/>
              </w:rPr>
            </w:pPr>
            <w:bookmarkStart w:id="31" w:name="P233"/>
            <w:bookmarkEnd w:id="31"/>
            <w:r w:rsidRPr="0046773E">
              <w:rPr>
                <w:rFonts w:ascii="Times New Roman" w:hAnsi="Times New Roman" w:cs="Times New Roman"/>
                <w:sz w:val="22"/>
                <w:szCs w:val="22"/>
              </w:rPr>
              <w:t>1 0 3</w:t>
            </w:r>
          </w:p>
        </w:tc>
        <w:tc>
          <w:tcPr>
            <w:tcW w:w="850" w:type="dxa"/>
          </w:tcPr>
          <w:p w14:paraId="7BECBB1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3D16C3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5432641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C375AF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Прочие непроизведенные активы</w:t>
            </w:r>
          </w:p>
        </w:tc>
      </w:tr>
      <w:tr w:rsidR="0046773E" w:rsidRPr="0046773E" w14:paraId="539B89DB" w14:textId="77777777" w:rsidTr="00B35A11">
        <w:tc>
          <w:tcPr>
            <w:tcW w:w="2614" w:type="dxa"/>
            <w:vMerge w:val="restart"/>
            <w:tcBorders>
              <w:bottom w:val="nil"/>
            </w:tcBorders>
          </w:tcPr>
          <w:p w14:paraId="44006F8E" w14:textId="77777777" w:rsidR="0046773E" w:rsidRPr="0046773E" w:rsidRDefault="0046773E" w:rsidP="00304145">
            <w:pPr>
              <w:pStyle w:val="ConsPlusNormal"/>
              <w:rPr>
                <w:rFonts w:ascii="Times New Roman" w:hAnsi="Times New Roman" w:cs="Times New Roman"/>
                <w:sz w:val="22"/>
                <w:szCs w:val="22"/>
              </w:rPr>
            </w:pPr>
            <w:bookmarkStart w:id="32" w:name="P238"/>
            <w:bookmarkEnd w:id="32"/>
            <w:r w:rsidRPr="0046773E">
              <w:rPr>
                <w:rFonts w:ascii="Times New Roman" w:hAnsi="Times New Roman" w:cs="Times New Roman"/>
                <w:sz w:val="22"/>
                <w:szCs w:val="22"/>
              </w:rPr>
              <w:t>Амортизация</w:t>
            </w:r>
          </w:p>
        </w:tc>
        <w:tc>
          <w:tcPr>
            <w:tcW w:w="993" w:type="dxa"/>
          </w:tcPr>
          <w:p w14:paraId="5FC4761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1 0 4</w:t>
            </w:r>
          </w:p>
        </w:tc>
        <w:tc>
          <w:tcPr>
            <w:tcW w:w="850" w:type="dxa"/>
          </w:tcPr>
          <w:p w14:paraId="0EF2886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968890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A5E8E3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881B8CD"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79246CD" w14:textId="77777777" w:rsidTr="00B35A11">
        <w:tc>
          <w:tcPr>
            <w:tcW w:w="2614" w:type="dxa"/>
            <w:vMerge/>
            <w:tcBorders>
              <w:bottom w:val="nil"/>
            </w:tcBorders>
          </w:tcPr>
          <w:p w14:paraId="11047A4B" w14:textId="77777777" w:rsidR="0046773E" w:rsidRPr="0046773E" w:rsidRDefault="0046773E" w:rsidP="00304145">
            <w:pPr>
              <w:rPr>
                <w:rFonts w:ascii="Times New Roman" w:hAnsi="Times New Roman"/>
              </w:rPr>
            </w:pPr>
          </w:p>
        </w:tc>
        <w:tc>
          <w:tcPr>
            <w:tcW w:w="993" w:type="dxa"/>
          </w:tcPr>
          <w:p w14:paraId="73D439A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1 0 4</w:t>
            </w:r>
          </w:p>
        </w:tc>
        <w:tc>
          <w:tcPr>
            <w:tcW w:w="850" w:type="dxa"/>
          </w:tcPr>
          <w:p w14:paraId="2FB4B48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427E786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8DF088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недвижимого имущества учреждения</w:t>
            </w:r>
          </w:p>
        </w:tc>
        <w:tc>
          <w:tcPr>
            <w:tcW w:w="2127" w:type="dxa"/>
          </w:tcPr>
          <w:p w14:paraId="6F57D4F9"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E66CFCF" w14:textId="77777777" w:rsidTr="00B35A11">
        <w:tc>
          <w:tcPr>
            <w:tcW w:w="2614" w:type="dxa"/>
            <w:vMerge/>
            <w:tcBorders>
              <w:bottom w:val="nil"/>
            </w:tcBorders>
          </w:tcPr>
          <w:p w14:paraId="61B2E124" w14:textId="77777777" w:rsidR="0046773E" w:rsidRPr="0046773E" w:rsidRDefault="0046773E" w:rsidP="00304145">
            <w:pPr>
              <w:rPr>
                <w:rFonts w:ascii="Times New Roman" w:hAnsi="Times New Roman"/>
              </w:rPr>
            </w:pPr>
          </w:p>
        </w:tc>
        <w:tc>
          <w:tcPr>
            <w:tcW w:w="993" w:type="dxa"/>
          </w:tcPr>
          <w:p w14:paraId="2674048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1 0 4</w:t>
            </w:r>
          </w:p>
        </w:tc>
        <w:tc>
          <w:tcPr>
            <w:tcW w:w="850" w:type="dxa"/>
          </w:tcPr>
          <w:p w14:paraId="4BDEC92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3CD868D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539C68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иного движимого имущества учреждения</w:t>
            </w:r>
          </w:p>
        </w:tc>
        <w:tc>
          <w:tcPr>
            <w:tcW w:w="2127" w:type="dxa"/>
          </w:tcPr>
          <w:p w14:paraId="248145FD"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7842B61E" w14:textId="77777777" w:rsidTr="00B35A11">
        <w:tc>
          <w:tcPr>
            <w:tcW w:w="2614" w:type="dxa"/>
            <w:vMerge/>
            <w:tcBorders>
              <w:bottom w:val="nil"/>
            </w:tcBorders>
          </w:tcPr>
          <w:p w14:paraId="193EE3F6" w14:textId="77777777" w:rsidR="0046773E" w:rsidRPr="0046773E" w:rsidRDefault="0046773E" w:rsidP="00304145">
            <w:pPr>
              <w:rPr>
                <w:rFonts w:ascii="Times New Roman" w:hAnsi="Times New Roman"/>
              </w:rPr>
            </w:pPr>
          </w:p>
        </w:tc>
        <w:tc>
          <w:tcPr>
            <w:tcW w:w="993" w:type="dxa"/>
          </w:tcPr>
          <w:p w14:paraId="1CBC0AD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1 0 4</w:t>
            </w:r>
          </w:p>
        </w:tc>
        <w:tc>
          <w:tcPr>
            <w:tcW w:w="850" w:type="dxa"/>
          </w:tcPr>
          <w:p w14:paraId="74F8B5F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0469B91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66EEAB0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прав пользования активами</w:t>
            </w:r>
          </w:p>
        </w:tc>
        <w:tc>
          <w:tcPr>
            <w:tcW w:w="2127" w:type="dxa"/>
          </w:tcPr>
          <w:p w14:paraId="6D2324AB"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DBA4CA6" w14:textId="77777777" w:rsidTr="00B35A11">
        <w:tc>
          <w:tcPr>
            <w:tcW w:w="2614" w:type="dxa"/>
            <w:vMerge/>
            <w:tcBorders>
              <w:bottom w:val="nil"/>
            </w:tcBorders>
          </w:tcPr>
          <w:p w14:paraId="3251A2CC" w14:textId="77777777" w:rsidR="0046773E" w:rsidRPr="0046773E" w:rsidRDefault="0046773E" w:rsidP="00304145">
            <w:pPr>
              <w:rPr>
                <w:rFonts w:ascii="Times New Roman" w:hAnsi="Times New Roman"/>
              </w:rPr>
            </w:pPr>
          </w:p>
        </w:tc>
        <w:tc>
          <w:tcPr>
            <w:tcW w:w="993" w:type="dxa"/>
          </w:tcPr>
          <w:p w14:paraId="00DF365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1 0 4</w:t>
            </w:r>
          </w:p>
        </w:tc>
        <w:tc>
          <w:tcPr>
            <w:tcW w:w="850" w:type="dxa"/>
          </w:tcPr>
          <w:p w14:paraId="0E3567D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31DDD66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67752A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имущества, составляющего казну</w:t>
            </w:r>
          </w:p>
        </w:tc>
        <w:tc>
          <w:tcPr>
            <w:tcW w:w="2127" w:type="dxa"/>
          </w:tcPr>
          <w:p w14:paraId="4AAB6E7B"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77594A0" w14:textId="77777777" w:rsidTr="00B35A11">
        <w:tc>
          <w:tcPr>
            <w:tcW w:w="2614" w:type="dxa"/>
            <w:vMerge/>
            <w:tcBorders>
              <w:bottom w:val="nil"/>
            </w:tcBorders>
          </w:tcPr>
          <w:p w14:paraId="5F1B43EF" w14:textId="77777777" w:rsidR="0046773E" w:rsidRPr="0046773E" w:rsidRDefault="0046773E" w:rsidP="00304145">
            <w:pPr>
              <w:rPr>
                <w:rFonts w:ascii="Times New Roman" w:hAnsi="Times New Roman"/>
              </w:rPr>
            </w:pPr>
          </w:p>
        </w:tc>
        <w:tc>
          <w:tcPr>
            <w:tcW w:w="993" w:type="dxa"/>
          </w:tcPr>
          <w:p w14:paraId="340A1A8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1 0 4</w:t>
            </w:r>
          </w:p>
        </w:tc>
        <w:tc>
          <w:tcPr>
            <w:tcW w:w="850" w:type="dxa"/>
          </w:tcPr>
          <w:p w14:paraId="02A8FD7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2811B10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9C2173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прав пользования нематериальными активами</w:t>
            </w:r>
          </w:p>
        </w:tc>
        <w:tc>
          <w:tcPr>
            <w:tcW w:w="2127" w:type="dxa"/>
          </w:tcPr>
          <w:p w14:paraId="360275FF"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60C2130" w14:textId="77777777" w:rsidTr="00B35A11">
        <w:tc>
          <w:tcPr>
            <w:tcW w:w="2614" w:type="dxa"/>
            <w:vMerge/>
            <w:tcBorders>
              <w:bottom w:val="nil"/>
            </w:tcBorders>
          </w:tcPr>
          <w:p w14:paraId="14D38190" w14:textId="77777777" w:rsidR="0046773E" w:rsidRPr="0046773E" w:rsidRDefault="0046773E" w:rsidP="00304145">
            <w:pPr>
              <w:rPr>
                <w:rFonts w:ascii="Times New Roman" w:hAnsi="Times New Roman"/>
              </w:rPr>
            </w:pPr>
          </w:p>
        </w:tc>
        <w:tc>
          <w:tcPr>
            <w:tcW w:w="993" w:type="dxa"/>
          </w:tcPr>
          <w:p w14:paraId="111E3713" w14:textId="77777777" w:rsidR="0046773E" w:rsidRPr="0046773E" w:rsidRDefault="0046773E" w:rsidP="00304145">
            <w:pPr>
              <w:pStyle w:val="ConsPlusNormal"/>
              <w:jc w:val="center"/>
              <w:rPr>
                <w:rFonts w:ascii="Times New Roman" w:hAnsi="Times New Roman" w:cs="Times New Roman"/>
                <w:sz w:val="22"/>
                <w:szCs w:val="22"/>
              </w:rPr>
            </w:pPr>
            <w:bookmarkStart w:id="33" w:name="P279"/>
            <w:bookmarkEnd w:id="33"/>
            <w:r w:rsidRPr="0046773E">
              <w:rPr>
                <w:rFonts w:ascii="Times New Roman" w:hAnsi="Times New Roman" w:cs="Times New Roman"/>
                <w:sz w:val="22"/>
                <w:szCs w:val="22"/>
              </w:rPr>
              <w:t>1 0 4</w:t>
            </w:r>
          </w:p>
        </w:tc>
        <w:tc>
          <w:tcPr>
            <w:tcW w:w="850" w:type="dxa"/>
          </w:tcPr>
          <w:p w14:paraId="4F338B8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77B7EC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27BC350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A4AE3A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жилых помещений</w:t>
            </w:r>
          </w:p>
        </w:tc>
      </w:tr>
      <w:tr w:rsidR="0046773E" w:rsidRPr="0046773E" w14:paraId="3DB94021" w14:textId="77777777" w:rsidTr="00B35A11">
        <w:tc>
          <w:tcPr>
            <w:tcW w:w="2614" w:type="dxa"/>
            <w:vMerge/>
            <w:tcBorders>
              <w:bottom w:val="nil"/>
            </w:tcBorders>
          </w:tcPr>
          <w:p w14:paraId="3A61E5CF" w14:textId="77777777" w:rsidR="0046773E" w:rsidRPr="0046773E" w:rsidRDefault="0046773E" w:rsidP="00304145">
            <w:pPr>
              <w:rPr>
                <w:rFonts w:ascii="Times New Roman" w:hAnsi="Times New Roman"/>
              </w:rPr>
            </w:pPr>
          </w:p>
        </w:tc>
        <w:tc>
          <w:tcPr>
            <w:tcW w:w="993" w:type="dxa"/>
          </w:tcPr>
          <w:p w14:paraId="58BA18F4" w14:textId="77777777" w:rsidR="0046773E" w:rsidRPr="0046773E" w:rsidRDefault="0046773E" w:rsidP="00304145">
            <w:pPr>
              <w:pStyle w:val="ConsPlusNormal"/>
              <w:jc w:val="center"/>
              <w:rPr>
                <w:rFonts w:ascii="Times New Roman" w:hAnsi="Times New Roman" w:cs="Times New Roman"/>
                <w:sz w:val="22"/>
                <w:szCs w:val="22"/>
              </w:rPr>
            </w:pPr>
            <w:bookmarkStart w:id="34" w:name="P284"/>
            <w:bookmarkEnd w:id="34"/>
            <w:r w:rsidRPr="0046773E">
              <w:rPr>
                <w:rFonts w:ascii="Times New Roman" w:hAnsi="Times New Roman" w:cs="Times New Roman"/>
                <w:sz w:val="22"/>
                <w:szCs w:val="22"/>
              </w:rPr>
              <w:t>1 0 4</w:t>
            </w:r>
          </w:p>
        </w:tc>
        <w:tc>
          <w:tcPr>
            <w:tcW w:w="850" w:type="dxa"/>
          </w:tcPr>
          <w:p w14:paraId="765C31E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9F3BFB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270EA3E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7B389C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нежилых помещений (зданий и сооружений)</w:t>
            </w:r>
          </w:p>
        </w:tc>
      </w:tr>
      <w:tr w:rsidR="0046773E" w:rsidRPr="0046773E" w14:paraId="6018EFA3" w14:textId="77777777" w:rsidTr="00B35A11">
        <w:tc>
          <w:tcPr>
            <w:tcW w:w="2614" w:type="dxa"/>
            <w:vMerge w:val="restart"/>
            <w:tcBorders>
              <w:top w:val="nil"/>
              <w:bottom w:val="nil"/>
            </w:tcBorders>
          </w:tcPr>
          <w:p w14:paraId="06DE0BAE"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0F72D5F3" w14:textId="77777777" w:rsidR="0046773E" w:rsidRPr="0046773E" w:rsidRDefault="0046773E" w:rsidP="00304145">
            <w:pPr>
              <w:pStyle w:val="ConsPlusNormal"/>
              <w:jc w:val="center"/>
              <w:rPr>
                <w:rFonts w:ascii="Times New Roman" w:hAnsi="Times New Roman" w:cs="Times New Roman"/>
                <w:sz w:val="22"/>
                <w:szCs w:val="22"/>
              </w:rPr>
            </w:pPr>
            <w:bookmarkStart w:id="35" w:name="P290"/>
            <w:bookmarkEnd w:id="35"/>
            <w:r w:rsidRPr="0046773E">
              <w:rPr>
                <w:rFonts w:ascii="Times New Roman" w:hAnsi="Times New Roman" w:cs="Times New Roman"/>
                <w:sz w:val="22"/>
                <w:szCs w:val="22"/>
              </w:rPr>
              <w:t>1 0 4</w:t>
            </w:r>
          </w:p>
        </w:tc>
        <w:tc>
          <w:tcPr>
            <w:tcW w:w="850" w:type="dxa"/>
          </w:tcPr>
          <w:p w14:paraId="4386868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AE4765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499C940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6E8127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инвестиционной недвижимости</w:t>
            </w:r>
          </w:p>
        </w:tc>
      </w:tr>
      <w:tr w:rsidR="0046773E" w:rsidRPr="0046773E" w14:paraId="179C713E" w14:textId="77777777" w:rsidTr="00B35A11">
        <w:tc>
          <w:tcPr>
            <w:tcW w:w="2614" w:type="dxa"/>
            <w:vMerge/>
            <w:tcBorders>
              <w:top w:val="nil"/>
              <w:bottom w:val="nil"/>
            </w:tcBorders>
          </w:tcPr>
          <w:p w14:paraId="37AE37F3" w14:textId="77777777" w:rsidR="0046773E" w:rsidRPr="0046773E" w:rsidRDefault="0046773E" w:rsidP="00304145">
            <w:pPr>
              <w:rPr>
                <w:rFonts w:ascii="Times New Roman" w:hAnsi="Times New Roman"/>
              </w:rPr>
            </w:pPr>
          </w:p>
        </w:tc>
        <w:tc>
          <w:tcPr>
            <w:tcW w:w="993" w:type="dxa"/>
          </w:tcPr>
          <w:p w14:paraId="31A54928" w14:textId="77777777" w:rsidR="0046773E" w:rsidRPr="0046773E" w:rsidRDefault="0046773E" w:rsidP="00304145">
            <w:pPr>
              <w:pStyle w:val="ConsPlusNormal"/>
              <w:jc w:val="center"/>
              <w:rPr>
                <w:rFonts w:ascii="Times New Roman" w:hAnsi="Times New Roman" w:cs="Times New Roman"/>
                <w:sz w:val="22"/>
                <w:szCs w:val="22"/>
              </w:rPr>
            </w:pPr>
            <w:bookmarkStart w:id="36" w:name="P295"/>
            <w:bookmarkEnd w:id="36"/>
            <w:r w:rsidRPr="0046773E">
              <w:rPr>
                <w:rFonts w:ascii="Times New Roman" w:hAnsi="Times New Roman" w:cs="Times New Roman"/>
                <w:sz w:val="22"/>
                <w:szCs w:val="22"/>
              </w:rPr>
              <w:t>1 0 4</w:t>
            </w:r>
          </w:p>
        </w:tc>
        <w:tc>
          <w:tcPr>
            <w:tcW w:w="850" w:type="dxa"/>
          </w:tcPr>
          <w:p w14:paraId="2CF4623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669AEC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0F62E25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F92A3A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машин и оборудования</w:t>
            </w:r>
          </w:p>
        </w:tc>
      </w:tr>
      <w:tr w:rsidR="0046773E" w:rsidRPr="0046773E" w14:paraId="363454B4" w14:textId="77777777" w:rsidTr="00B35A11">
        <w:tc>
          <w:tcPr>
            <w:tcW w:w="2614" w:type="dxa"/>
            <w:vMerge/>
            <w:tcBorders>
              <w:top w:val="nil"/>
              <w:bottom w:val="nil"/>
            </w:tcBorders>
          </w:tcPr>
          <w:p w14:paraId="67B126DF" w14:textId="77777777" w:rsidR="0046773E" w:rsidRPr="0046773E" w:rsidRDefault="0046773E" w:rsidP="00304145">
            <w:pPr>
              <w:rPr>
                <w:rFonts w:ascii="Times New Roman" w:hAnsi="Times New Roman"/>
              </w:rPr>
            </w:pPr>
          </w:p>
        </w:tc>
        <w:tc>
          <w:tcPr>
            <w:tcW w:w="993" w:type="dxa"/>
          </w:tcPr>
          <w:p w14:paraId="122D2091" w14:textId="77777777" w:rsidR="0046773E" w:rsidRPr="0046773E" w:rsidRDefault="0046773E" w:rsidP="00304145">
            <w:pPr>
              <w:pStyle w:val="ConsPlusNormal"/>
              <w:jc w:val="center"/>
              <w:rPr>
                <w:rFonts w:ascii="Times New Roman" w:hAnsi="Times New Roman" w:cs="Times New Roman"/>
                <w:sz w:val="22"/>
                <w:szCs w:val="22"/>
              </w:rPr>
            </w:pPr>
            <w:bookmarkStart w:id="37" w:name="P300"/>
            <w:bookmarkEnd w:id="37"/>
            <w:r w:rsidRPr="0046773E">
              <w:rPr>
                <w:rFonts w:ascii="Times New Roman" w:hAnsi="Times New Roman" w:cs="Times New Roman"/>
                <w:sz w:val="22"/>
                <w:szCs w:val="22"/>
              </w:rPr>
              <w:t>1 0 4</w:t>
            </w:r>
          </w:p>
        </w:tc>
        <w:tc>
          <w:tcPr>
            <w:tcW w:w="850" w:type="dxa"/>
          </w:tcPr>
          <w:p w14:paraId="68470F3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91EFE0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05043EF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EF05D3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Амортизация транспортных </w:t>
            </w:r>
            <w:r w:rsidRPr="0046773E">
              <w:rPr>
                <w:rFonts w:ascii="Times New Roman" w:hAnsi="Times New Roman" w:cs="Times New Roman"/>
                <w:sz w:val="22"/>
                <w:szCs w:val="22"/>
              </w:rPr>
              <w:lastRenderedPageBreak/>
              <w:t>средств</w:t>
            </w:r>
          </w:p>
        </w:tc>
      </w:tr>
      <w:tr w:rsidR="0046773E" w:rsidRPr="0046773E" w14:paraId="5C26466E" w14:textId="77777777" w:rsidTr="00B35A11">
        <w:tc>
          <w:tcPr>
            <w:tcW w:w="2614" w:type="dxa"/>
            <w:vMerge/>
            <w:tcBorders>
              <w:top w:val="nil"/>
              <w:bottom w:val="nil"/>
            </w:tcBorders>
          </w:tcPr>
          <w:p w14:paraId="10A25BCE" w14:textId="77777777" w:rsidR="0046773E" w:rsidRPr="0046773E" w:rsidRDefault="0046773E" w:rsidP="00304145">
            <w:pPr>
              <w:rPr>
                <w:rFonts w:ascii="Times New Roman" w:hAnsi="Times New Roman"/>
              </w:rPr>
            </w:pPr>
          </w:p>
        </w:tc>
        <w:tc>
          <w:tcPr>
            <w:tcW w:w="993" w:type="dxa"/>
          </w:tcPr>
          <w:p w14:paraId="3FA89C38" w14:textId="77777777" w:rsidR="0046773E" w:rsidRPr="0046773E" w:rsidRDefault="0046773E" w:rsidP="00304145">
            <w:pPr>
              <w:pStyle w:val="ConsPlusNormal"/>
              <w:jc w:val="center"/>
              <w:rPr>
                <w:rFonts w:ascii="Times New Roman" w:hAnsi="Times New Roman" w:cs="Times New Roman"/>
                <w:sz w:val="22"/>
                <w:szCs w:val="22"/>
              </w:rPr>
            </w:pPr>
            <w:bookmarkStart w:id="38" w:name="P305"/>
            <w:bookmarkEnd w:id="38"/>
            <w:r w:rsidRPr="0046773E">
              <w:rPr>
                <w:rFonts w:ascii="Times New Roman" w:hAnsi="Times New Roman" w:cs="Times New Roman"/>
                <w:sz w:val="22"/>
                <w:szCs w:val="22"/>
              </w:rPr>
              <w:t>1 0 4</w:t>
            </w:r>
          </w:p>
        </w:tc>
        <w:tc>
          <w:tcPr>
            <w:tcW w:w="850" w:type="dxa"/>
          </w:tcPr>
          <w:p w14:paraId="427DD48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04F241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2729946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12DFBE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инвентаря производственного и хозяйственного</w:t>
            </w:r>
          </w:p>
        </w:tc>
      </w:tr>
      <w:tr w:rsidR="0046773E" w:rsidRPr="0046773E" w14:paraId="131CE8E2" w14:textId="77777777" w:rsidTr="00B35A11">
        <w:tc>
          <w:tcPr>
            <w:tcW w:w="2614" w:type="dxa"/>
            <w:vMerge/>
            <w:tcBorders>
              <w:top w:val="nil"/>
              <w:bottom w:val="nil"/>
            </w:tcBorders>
          </w:tcPr>
          <w:p w14:paraId="4368BE8E" w14:textId="77777777" w:rsidR="0046773E" w:rsidRPr="0046773E" w:rsidRDefault="0046773E" w:rsidP="00304145">
            <w:pPr>
              <w:rPr>
                <w:rFonts w:ascii="Times New Roman" w:hAnsi="Times New Roman"/>
              </w:rPr>
            </w:pPr>
          </w:p>
        </w:tc>
        <w:tc>
          <w:tcPr>
            <w:tcW w:w="993" w:type="dxa"/>
          </w:tcPr>
          <w:p w14:paraId="246335AA" w14:textId="77777777" w:rsidR="0046773E" w:rsidRPr="0046773E" w:rsidRDefault="0046773E" w:rsidP="00304145">
            <w:pPr>
              <w:pStyle w:val="ConsPlusNormal"/>
              <w:jc w:val="center"/>
              <w:rPr>
                <w:rFonts w:ascii="Times New Roman" w:hAnsi="Times New Roman" w:cs="Times New Roman"/>
                <w:sz w:val="22"/>
                <w:szCs w:val="22"/>
              </w:rPr>
            </w:pPr>
            <w:bookmarkStart w:id="39" w:name="P310"/>
            <w:bookmarkEnd w:id="39"/>
            <w:r w:rsidRPr="0046773E">
              <w:rPr>
                <w:rFonts w:ascii="Times New Roman" w:hAnsi="Times New Roman" w:cs="Times New Roman"/>
                <w:sz w:val="22"/>
                <w:szCs w:val="22"/>
              </w:rPr>
              <w:t>1 0 4</w:t>
            </w:r>
          </w:p>
        </w:tc>
        <w:tc>
          <w:tcPr>
            <w:tcW w:w="850" w:type="dxa"/>
          </w:tcPr>
          <w:p w14:paraId="0D0E79B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F5F91A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1064AF4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1A431F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биологических ресурсов</w:t>
            </w:r>
          </w:p>
        </w:tc>
      </w:tr>
      <w:tr w:rsidR="0046773E" w:rsidRPr="0046773E" w14:paraId="32B9CD9E" w14:textId="77777777" w:rsidTr="00B35A11">
        <w:tc>
          <w:tcPr>
            <w:tcW w:w="2614" w:type="dxa"/>
            <w:vMerge/>
            <w:tcBorders>
              <w:top w:val="nil"/>
              <w:bottom w:val="nil"/>
            </w:tcBorders>
          </w:tcPr>
          <w:p w14:paraId="571EE305" w14:textId="77777777" w:rsidR="0046773E" w:rsidRPr="0046773E" w:rsidRDefault="0046773E" w:rsidP="00304145">
            <w:pPr>
              <w:rPr>
                <w:rFonts w:ascii="Times New Roman" w:hAnsi="Times New Roman"/>
              </w:rPr>
            </w:pPr>
          </w:p>
        </w:tc>
        <w:tc>
          <w:tcPr>
            <w:tcW w:w="993" w:type="dxa"/>
          </w:tcPr>
          <w:p w14:paraId="56F80FA5" w14:textId="77777777" w:rsidR="0046773E" w:rsidRPr="0046773E" w:rsidRDefault="0046773E" w:rsidP="00304145">
            <w:pPr>
              <w:pStyle w:val="ConsPlusNormal"/>
              <w:jc w:val="center"/>
              <w:rPr>
                <w:rFonts w:ascii="Times New Roman" w:hAnsi="Times New Roman" w:cs="Times New Roman"/>
                <w:sz w:val="22"/>
                <w:szCs w:val="22"/>
              </w:rPr>
            </w:pPr>
            <w:bookmarkStart w:id="40" w:name="P315"/>
            <w:bookmarkEnd w:id="40"/>
            <w:r w:rsidRPr="0046773E">
              <w:rPr>
                <w:rFonts w:ascii="Times New Roman" w:hAnsi="Times New Roman" w:cs="Times New Roman"/>
                <w:sz w:val="22"/>
                <w:szCs w:val="22"/>
              </w:rPr>
              <w:t>1 0 4</w:t>
            </w:r>
          </w:p>
        </w:tc>
        <w:tc>
          <w:tcPr>
            <w:tcW w:w="850" w:type="dxa"/>
          </w:tcPr>
          <w:p w14:paraId="057D006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2785A35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2692" w:type="dxa"/>
          </w:tcPr>
          <w:p w14:paraId="4CD75F3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D6BFC4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прочих основных средств</w:t>
            </w:r>
          </w:p>
        </w:tc>
      </w:tr>
      <w:tr w:rsidR="0046773E" w:rsidRPr="0046773E" w14:paraId="49496699" w14:textId="77777777" w:rsidTr="00B35A11">
        <w:tc>
          <w:tcPr>
            <w:tcW w:w="2614" w:type="dxa"/>
            <w:vMerge/>
            <w:tcBorders>
              <w:top w:val="nil"/>
              <w:bottom w:val="nil"/>
            </w:tcBorders>
          </w:tcPr>
          <w:p w14:paraId="1D11E544" w14:textId="77777777" w:rsidR="0046773E" w:rsidRPr="0046773E" w:rsidRDefault="0046773E" w:rsidP="00304145">
            <w:pPr>
              <w:rPr>
                <w:rFonts w:ascii="Times New Roman" w:hAnsi="Times New Roman"/>
              </w:rPr>
            </w:pPr>
          </w:p>
        </w:tc>
        <w:tc>
          <w:tcPr>
            <w:tcW w:w="993" w:type="dxa"/>
          </w:tcPr>
          <w:p w14:paraId="52952463" w14:textId="77777777" w:rsidR="0046773E" w:rsidRPr="0046773E" w:rsidRDefault="0046773E" w:rsidP="00304145">
            <w:pPr>
              <w:pStyle w:val="ConsPlusNormal"/>
              <w:jc w:val="center"/>
              <w:rPr>
                <w:rFonts w:ascii="Times New Roman" w:hAnsi="Times New Roman" w:cs="Times New Roman"/>
                <w:sz w:val="22"/>
                <w:szCs w:val="22"/>
              </w:rPr>
            </w:pPr>
            <w:bookmarkStart w:id="41" w:name="P330"/>
            <w:bookmarkEnd w:id="41"/>
            <w:r w:rsidRPr="0046773E">
              <w:rPr>
                <w:rFonts w:ascii="Times New Roman" w:hAnsi="Times New Roman" w:cs="Times New Roman"/>
                <w:sz w:val="22"/>
                <w:szCs w:val="22"/>
              </w:rPr>
              <w:t>1 0 4</w:t>
            </w:r>
          </w:p>
        </w:tc>
        <w:tc>
          <w:tcPr>
            <w:tcW w:w="850" w:type="dxa"/>
          </w:tcPr>
          <w:p w14:paraId="3EA1DD2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62AD1BC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I</w:t>
            </w:r>
          </w:p>
        </w:tc>
        <w:tc>
          <w:tcPr>
            <w:tcW w:w="2692" w:type="dxa"/>
          </w:tcPr>
          <w:p w14:paraId="26102EA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5DAE32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программного обеспечения и баз данных</w:t>
            </w:r>
          </w:p>
        </w:tc>
      </w:tr>
      <w:tr w:rsidR="0046773E" w:rsidRPr="0046773E" w14:paraId="47ED675C" w14:textId="77777777" w:rsidTr="00B35A11">
        <w:tc>
          <w:tcPr>
            <w:tcW w:w="2614" w:type="dxa"/>
            <w:vMerge/>
            <w:tcBorders>
              <w:top w:val="nil"/>
              <w:bottom w:val="nil"/>
            </w:tcBorders>
          </w:tcPr>
          <w:p w14:paraId="1FF1D918" w14:textId="77777777" w:rsidR="0046773E" w:rsidRPr="0046773E" w:rsidRDefault="0046773E" w:rsidP="00304145">
            <w:pPr>
              <w:rPr>
                <w:rFonts w:ascii="Times New Roman" w:hAnsi="Times New Roman"/>
              </w:rPr>
            </w:pPr>
          </w:p>
        </w:tc>
        <w:tc>
          <w:tcPr>
            <w:tcW w:w="993" w:type="dxa"/>
          </w:tcPr>
          <w:p w14:paraId="1C223B92" w14:textId="77777777" w:rsidR="0046773E" w:rsidRPr="0046773E" w:rsidRDefault="0046773E" w:rsidP="00304145">
            <w:pPr>
              <w:pStyle w:val="ConsPlusNormal"/>
              <w:jc w:val="center"/>
              <w:rPr>
                <w:rFonts w:ascii="Times New Roman" w:hAnsi="Times New Roman" w:cs="Times New Roman"/>
                <w:sz w:val="22"/>
                <w:szCs w:val="22"/>
              </w:rPr>
            </w:pPr>
            <w:bookmarkStart w:id="42" w:name="P335"/>
            <w:bookmarkEnd w:id="42"/>
            <w:r w:rsidRPr="0046773E">
              <w:rPr>
                <w:rFonts w:ascii="Times New Roman" w:hAnsi="Times New Roman" w:cs="Times New Roman"/>
                <w:sz w:val="22"/>
                <w:szCs w:val="22"/>
              </w:rPr>
              <w:t>1 0 4</w:t>
            </w:r>
          </w:p>
        </w:tc>
        <w:tc>
          <w:tcPr>
            <w:tcW w:w="850" w:type="dxa"/>
          </w:tcPr>
          <w:p w14:paraId="68541F5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E4220A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D</w:t>
            </w:r>
          </w:p>
        </w:tc>
        <w:tc>
          <w:tcPr>
            <w:tcW w:w="2692" w:type="dxa"/>
          </w:tcPr>
          <w:p w14:paraId="49EB38F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FF4A86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иных объектов интеллектуальной собственности</w:t>
            </w:r>
          </w:p>
        </w:tc>
      </w:tr>
      <w:tr w:rsidR="0046773E" w:rsidRPr="0046773E" w14:paraId="46E35790" w14:textId="77777777" w:rsidTr="00B35A11">
        <w:tc>
          <w:tcPr>
            <w:tcW w:w="2614" w:type="dxa"/>
            <w:vMerge/>
            <w:tcBorders>
              <w:top w:val="nil"/>
              <w:bottom w:val="nil"/>
            </w:tcBorders>
          </w:tcPr>
          <w:p w14:paraId="79A31C7E" w14:textId="77777777" w:rsidR="0046773E" w:rsidRPr="0046773E" w:rsidRDefault="0046773E" w:rsidP="00304145">
            <w:pPr>
              <w:rPr>
                <w:rFonts w:ascii="Times New Roman" w:hAnsi="Times New Roman"/>
              </w:rPr>
            </w:pPr>
          </w:p>
        </w:tc>
        <w:tc>
          <w:tcPr>
            <w:tcW w:w="993" w:type="dxa"/>
          </w:tcPr>
          <w:p w14:paraId="0189197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1 0 4</w:t>
            </w:r>
          </w:p>
        </w:tc>
        <w:tc>
          <w:tcPr>
            <w:tcW w:w="850" w:type="dxa"/>
          </w:tcPr>
          <w:p w14:paraId="03A1CDB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715D616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266FCC0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9F2138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прав пользования непроизведенными активами</w:t>
            </w:r>
          </w:p>
        </w:tc>
      </w:tr>
      <w:tr w:rsidR="0046773E" w:rsidRPr="0046773E" w14:paraId="2A6290C9" w14:textId="77777777" w:rsidTr="00B35A11">
        <w:tc>
          <w:tcPr>
            <w:tcW w:w="2614" w:type="dxa"/>
            <w:vMerge/>
            <w:tcBorders>
              <w:top w:val="nil"/>
              <w:bottom w:val="nil"/>
            </w:tcBorders>
          </w:tcPr>
          <w:p w14:paraId="1AA31A63" w14:textId="77777777" w:rsidR="0046773E" w:rsidRPr="0046773E" w:rsidRDefault="0046773E" w:rsidP="00304145">
            <w:pPr>
              <w:rPr>
                <w:rFonts w:ascii="Times New Roman" w:hAnsi="Times New Roman"/>
              </w:rPr>
            </w:pPr>
          </w:p>
        </w:tc>
        <w:tc>
          <w:tcPr>
            <w:tcW w:w="993" w:type="dxa"/>
          </w:tcPr>
          <w:p w14:paraId="7E381117" w14:textId="77777777" w:rsidR="0046773E" w:rsidRPr="0046773E" w:rsidRDefault="0046773E" w:rsidP="00304145">
            <w:pPr>
              <w:pStyle w:val="ConsPlusNormal"/>
              <w:jc w:val="center"/>
              <w:rPr>
                <w:rFonts w:ascii="Times New Roman" w:hAnsi="Times New Roman" w:cs="Times New Roman"/>
                <w:sz w:val="22"/>
                <w:szCs w:val="22"/>
              </w:rPr>
            </w:pPr>
            <w:bookmarkStart w:id="43" w:name="P349"/>
            <w:bookmarkEnd w:id="43"/>
            <w:r w:rsidRPr="0046773E">
              <w:rPr>
                <w:rFonts w:ascii="Times New Roman" w:hAnsi="Times New Roman" w:cs="Times New Roman"/>
                <w:sz w:val="22"/>
                <w:szCs w:val="22"/>
              </w:rPr>
              <w:t>1 0 4</w:t>
            </w:r>
          </w:p>
        </w:tc>
        <w:tc>
          <w:tcPr>
            <w:tcW w:w="850" w:type="dxa"/>
          </w:tcPr>
          <w:p w14:paraId="47F4AA5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1037F01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4D01D74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AAC987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недвижимого имущества в составе имущества казны</w:t>
            </w:r>
          </w:p>
        </w:tc>
      </w:tr>
      <w:tr w:rsidR="0046773E" w:rsidRPr="0046773E" w14:paraId="12F7A6B7" w14:textId="77777777" w:rsidTr="00B35A11">
        <w:tc>
          <w:tcPr>
            <w:tcW w:w="2614" w:type="dxa"/>
            <w:vMerge/>
            <w:tcBorders>
              <w:top w:val="nil"/>
              <w:bottom w:val="nil"/>
            </w:tcBorders>
          </w:tcPr>
          <w:p w14:paraId="22592A4A" w14:textId="77777777" w:rsidR="0046773E" w:rsidRPr="0046773E" w:rsidRDefault="0046773E" w:rsidP="00304145">
            <w:pPr>
              <w:rPr>
                <w:rFonts w:ascii="Times New Roman" w:hAnsi="Times New Roman"/>
              </w:rPr>
            </w:pPr>
          </w:p>
        </w:tc>
        <w:tc>
          <w:tcPr>
            <w:tcW w:w="993" w:type="dxa"/>
          </w:tcPr>
          <w:p w14:paraId="51B8265C" w14:textId="77777777" w:rsidR="0046773E" w:rsidRPr="0046773E" w:rsidRDefault="0046773E" w:rsidP="00304145">
            <w:pPr>
              <w:pStyle w:val="ConsPlusNormal"/>
              <w:jc w:val="center"/>
              <w:rPr>
                <w:rFonts w:ascii="Times New Roman" w:hAnsi="Times New Roman" w:cs="Times New Roman"/>
                <w:sz w:val="22"/>
                <w:szCs w:val="22"/>
              </w:rPr>
            </w:pPr>
            <w:bookmarkStart w:id="44" w:name="P354"/>
            <w:bookmarkEnd w:id="44"/>
            <w:r w:rsidRPr="0046773E">
              <w:rPr>
                <w:rFonts w:ascii="Times New Roman" w:hAnsi="Times New Roman" w:cs="Times New Roman"/>
                <w:sz w:val="22"/>
                <w:szCs w:val="22"/>
              </w:rPr>
              <w:t>1 0 4</w:t>
            </w:r>
          </w:p>
        </w:tc>
        <w:tc>
          <w:tcPr>
            <w:tcW w:w="850" w:type="dxa"/>
          </w:tcPr>
          <w:p w14:paraId="20A46A3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5E8BB52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30B20FC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A1356D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движимого имущества в составе имущества казны</w:t>
            </w:r>
          </w:p>
        </w:tc>
      </w:tr>
      <w:tr w:rsidR="0046773E" w:rsidRPr="0046773E" w14:paraId="3C3E9BA5" w14:textId="77777777" w:rsidTr="00B35A11">
        <w:tc>
          <w:tcPr>
            <w:tcW w:w="2614" w:type="dxa"/>
            <w:vMerge/>
            <w:tcBorders>
              <w:top w:val="nil"/>
              <w:bottom w:val="nil"/>
            </w:tcBorders>
          </w:tcPr>
          <w:p w14:paraId="41C372D4" w14:textId="77777777" w:rsidR="0046773E" w:rsidRPr="0046773E" w:rsidRDefault="0046773E" w:rsidP="00304145">
            <w:pPr>
              <w:rPr>
                <w:rFonts w:ascii="Times New Roman" w:hAnsi="Times New Roman"/>
              </w:rPr>
            </w:pPr>
          </w:p>
        </w:tc>
        <w:tc>
          <w:tcPr>
            <w:tcW w:w="993" w:type="dxa"/>
          </w:tcPr>
          <w:p w14:paraId="0218F946" w14:textId="77777777" w:rsidR="0046773E" w:rsidRPr="0046773E" w:rsidRDefault="0046773E" w:rsidP="00304145">
            <w:pPr>
              <w:pStyle w:val="ConsPlusNormal"/>
              <w:jc w:val="center"/>
              <w:rPr>
                <w:rFonts w:ascii="Times New Roman" w:hAnsi="Times New Roman" w:cs="Times New Roman"/>
                <w:sz w:val="22"/>
                <w:szCs w:val="22"/>
              </w:rPr>
            </w:pPr>
            <w:bookmarkStart w:id="45" w:name="P359"/>
            <w:bookmarkEnd w:id="45"/>
            <w:r w:rsidRPr="0046773E">
              <w:rPr>
                <w:rFonts w:ascii="Times New Roman" w:hAnsi="Times New Roman" w:cs="Times New Roman"/>
                <w:sz w:val="22"/>
                <w:szCs w:val="22"/>
              </w:rPr>
              <w:t>1 0 4</w:t>
            </w:r>
          </w:p>
        </w:tc>
        <w:tc>
          <w:tcPr>
            <w:tcW w:w="850" w:type="dxa"/>
          </w:tcPr>
          <w:p w14:paraId="131FA62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4035269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52156CB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AF8220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Амортизация нематериальных активов в составе имущества казны</w:t>
            </w:r>
          </w:p>
        </w:tc>
      </w:tr>
      <w:tr w:rsidR="0046773E" w:rsidRPr="0046773E" w14:paraId="72C4D9AC" w14:textId="77777777" w:rsidTr="00B35A11">
        <w:tc>
          <w:tcPr>
            <w:tcW w:w="2614" w:type="dxa"/>
            <w:vMerge w:val="restart"/>
            <w:tcBorders>
              <w:bottom w:val="nil"/>
            </w:tcBorders>
          </w:tcPr>
          <w:p w14:paraId="48E5E3C1" w14:textId="77777777" w:rsidR="0046773E" w:rsidRPr="0046773E" w:rsidRDefault="0046773E" w:rsidP="00304145">
            <w:pPr>
              <w:pStyle w:val="ConsPlusNormal"/>
              <w:rPr>
                <w:rFonts w:ascii="Times New Roman" w:hAnsi="Times New Roman" w:cs="Times New Roman"/>
                <w:sz w:val="22"/>
                <w:szCs w:val="22"/>
              </w:rPr>
            </w:pPr>
            <w:bookmarkStart w:id="46" w:name="P375"/>
            <w:bookmarkEnd w:id="46"/>
            <w:r w:rsidRPr="0046773E">
              <w:rPr>
                <w:rFonts w:ascii="Times New Roman" w:hAnsi="Times New Roman" w:cs="Times New Roman"/>
                <w:sz w:val="22"/>
                <w:szCs w:val="22"/>
              </w:rPr>
              <w:t>Материальные запасы</w:t>
            </w:r>
          </w:p>
        </w:tc>
        <w:tc>
          <w:tcPr>
            <w:tcW w:w="993" w:type="dxa"/>
          </w:tcPr>
          <w:p w14:paraId="365F42A6" w14:textId="77777777" w:rsidR="0046773E" w:rsidRPr="0046773E" w:rsidRDefault="0046773E" w:rsidP="00304145">
            <w:pPr>
              <w:pStyle w:val="ConsPlusNormal"/>
              <w:jc w:val="center"/>
              <w:rPr>
                <w:rFonts w:ascii="Times New Roman" w:hAnsi="Times New Roman" w:cs="Times New Roman"/>
                <w:sz w:val="22"/>
                <w:szCs w:val="22"/>
              </w:rPr>
            </w:pPr>
            <w:bookmarkStart w:id="47" w:name="P376"/>
            <w:bookmarkEnd w:id="47"/>
            <w:r w:rsidRPr="0046773E">
              <w:rPr>
                <w:rFonts w:ascii="Times New Roman" w:hAnsi="Times New Roman" w:cs="Times New Roman"/>
                <w:sz w:val="22"/>
                <w:szCs w:val="22"/>
              </w:rPr>
              <w:t>1 0 5</w:t>
            </w:r>
          </w:p>
        </w:tc>
        <w:tc>
          <w:tcPr>
            <w:tcW w:w="850" w:type="dxa"/>
          </w:tcPr>
          <w:p w14:paraId="7F8CA47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18EFC2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56BDBD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5DE0DD1"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786BFAAD" w14:textId="77777777" w:rsidTr="00B35A11">
        <w:tc>
          <w:tcPr>
            <w:tcW w:w="2614" w:type="dxa"/>
            <w:vMerge/>
            <w:tcBorders>
              <w:bottom w:val="nil"/>
            </w:tcBorders>
          </w:tcPr>
          <w:p w14:paraId="04DF9805" w14:textId="77777777" w:rsidR="0046773E" w:rsidRPr="0046773E" w:rsidRDefault="0046773E" w:rsidP="00304145">
            <w:pPr>
              <w:rPr>
                <w:rFonts w:ascii="Times New Roman" w:hAnsi="Times New Roman"/>
              </w:rPr>
            </w:pPr>
          </w:p>
        </w:tc>
        <w:tc>
          <w:tcPr>
            <w:tcW w:w="993" w:type="dxa"/>
          </w:tcPr>
          <w:p w14:paraId="10D7A71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1 0 5</w:t>
            </w:r>
          </w:p>
        </w:tc>
        <w:tc>
          <w:tcPr>
            <w:tcW w:w="850" w:type="dxa"/>
          </w:tcPr>
          <w:p w14:paraId="3C32352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6D2E3FE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255A0B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Материальные запасы - иное движимое имущество учреждения</w:t>
            </w:r>
          </w:p>
        </w:tc>
        <w:tc>
          <w:tcPr>
            <w:tcW w:w="2127" w:type="dxa"/>
          </w:tcPr>
          <w:p w14:paraId="4A033744"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5D87D7DD" w14:textId="77777777" w:rsidTr="00B35A11">
        <w:tc>
          <w:tcPr>
            <w:tcW w:w="2614" w:type="dxa"/>
            <w:vMerge/>
            <w:tcBorders>
              <w:bottom w:val="nil"/>
            </w:tcBorders>
          </w:tcPr>
          <w:p w14:paraId="617CA9EB" w14:textId="77777777" w:rsidR="0046773E" w:rsidRPr="0046773E" w:rsidRDefault="0046773E" w:rsidP="00304145">
            <w:pPr>
              <w:rPr>
                <w:rFonts w:ascii="Times New Roman" w:hAnsi="Times New Roman"/>
              </w:rPr>
            </w:pPr>
          </w:p>
        </w:tc>
        <w:tc>
          <w:tcPr>
            <w:tcW w:w="993" w:type="dxa"/>
          </w:tcPr>
          <w:p w14:paraId="068F8BF1" w14:textId="77777777" w:rsidR="0046773E" w:rsidRPr="0046773E" w:rsidRDefault="0046773E" w:rsidP="00304145">
            <w:pPr>
              <w:pStyle w:val="ConsPlusNormal"/>
              <w:jc w:val="center"/>
              <w:rPr>
                <w:rFonts w:ascii="Times New Roman" w:hAnsi="Times New Roman" w:cs="Times New Roman"/>
                <w:sz w:val="22"/>
                <w:szCs w:val="22"/>
              </w:rPr>
            </w:pPr>
            <w:bookmarkStart w:id="48" w:name="P391"/>
            <w:bookmarkEnd w:id="48"/>
            <w:r w:rsidRPr="0046773E">
              <w:rPr>
                <w:rFonts w:ascii="Times New Roman" w:hAnsi="Times New Roman" w:cs="Times New Roman"/>
                <w:sz w:val="22"/>
                <w:szCs w:val="22"/>
              </w:rPr>
              <w:t>1 0 5</w:t>
            </w:r>
          </w:p>
        </w:tc>
        <w:tc>
          <w:tcPr>
            <w:tcW w:w="850" w:type="dxa"/>
          </w:tcPr>
          <w:p w14:paraId="4BF861C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2CC2F9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3E49957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7F783C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Лекарственные препараты и медицинские материалы</w:t>
            </w:r>
          </w:p>
        </w:tc>
      </w:tr>
      <w:tr w:rsidR="0046773E" w:rsidRPr="0046773E" w14:paraId="4E9851D5" w14:textId="77777777" w:rsidTr="00B35A11">
        <w:tc>
          <w:tcPr>
            <w:tcW w:w="2614" w:type="dxa"/>
            <w:vMerge/>
            <w:tcBorders>
              <w:bottom w:val="nil"/>
            </w:tcBorders>
          </w:tcPr>
          <w:p w14:paraId="3F712050" w14:textId="77777777" w:rsidR="0046773E" w:rsidRPr="0046773E" w:rsidRDefault="0046773E" w:rsidP="00304145">
            <w:pPr>
              <w:rPr>
                <w:rFonts w:ascii="Times New Roman" w:hAnsi="Times New Roman"/>
              </w:rPr>
            </w:pPr>
          </w:p>
        </w:tc>
        <w:tc>
          <w:tcPr>
            <w:tcW w:w="993" w:type="dxa"/>
          </w:tcPr>
          <w:p w14:paraId="71F16D88" w14:textId="77777777" w:rsidR="0046773E" w:rsidRPr="0046773E" w:rsidRDefault="0046773E" w:rsidP="00304145">
            <w:pPr>
              <w:pStyle w:val="ConsPlusNormal"/>
              <w:jc w:val="center"/>
              <w:rPr>
                <w:rFonts w:ascii="Times New Roman" w:hAnsi="Times New Roman" w:cs="Times New Roman"/>
                <w:sz w:val="22"/>
                <w:szCs w:val="22"/>
              </w:rPr>
            </w:pPr>
            <w:bookmarkStart w:id="49" w:name="P396"/>
            <w:bookmarkEnd w:id="49"/>
            <w:r w:rsidRPr="0046773E">
              <w:rPr>
                <w:rFonts w:ascii="Times New Roman" w:hAnsi="Times New Roman" w:cs="Times New Roman"/>
                <w:sz w:val="22"/>
                <w:szCs w:val="22"/>
              </w:rPr>
              <w:t>1 0 5</w:t>
            </w:r>
          </w:p>
        </w:tc>
        <w:tc>
          <w:tcPr>
            <w:tcW w:w="850" w:type="dxa"/>
          </w:tcPr>
          <w:p w14:paraId="5603FDC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22ABEF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6CEDBCA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76A930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Продукты питания</w:t>
            </w:r>
          </w:p>
        </w:tc>
      </w:tr>
      <w:tr w:rsidR="0046773E" w:rsidRPr="0046773E" w14:paraId="0C277D4F" w14:textId="77777777" w:rsidTr="00B35A11">
        <w:tc>
          <w:tcPr>
            <w:tcW w:w="2614" w:type="dxa"/>
            <w:vMerge/>
            <w:tcBorders>
              <w:bottom w:val="nil"/>
            </w:tcBorders>
          </w:tcPr>
          <w:p w14:paraId="448838D0" w14:textId="77777777" w:rsidR="0046773E" w:rsidRPr="0046773E" w:rsidRDefault="0046773E" w:rsidP="00304145">
            <w:pPr>
              <w:rPr>
                <w:rFonts w:ascii="Times New Roman" w:hAnsi="Times New Roman"/>
              </w:rPr>
            </w:pPr>
          </w:p>
        </w:tc>
        <w:tc>
          <w:tcPr>
            <w:tcW w:w="993" w:type="dxa"/>
          </w:tcPr>
          <w:p w14:paraId="38F854A3" w14:textId="77777777" w:rsidR="0046773E" w:rsidRPr="0046773E" w:rsidRDefault="0046773E" w:rsidP="00304145">
            <w:pPr>
              <w:pStyle w:val="ConsPlusNormal"/>
              <w:jc w:val="center"/>
              <w:rPr>
                <w:rFonts w:ascii="Times New Roman" w:hAnsi="Times New Roman" w:cs="Times New Roman"/>
                <w:sz w:val="22"/>
                <w:szCs w:val="22"/>
              </w:rPr>
            </w:pPr>
            <w:bookmarkStart w:id="50" w:name="P401"/>
            <w:bookmarkEnd w:id="50"/>
            <w:r w:rsidRPr="0046773E">
              <w:rPr>
                <w:rFonts w:ascii="Times New Roman" w:hAnsi="Times New Roman" w:cs="Times New Roman"/>
                <w:sz w:val="22"/>
                <w:szCs w:val="22"/>
              </w:rPr>
              <w:t>1 0 5</w:t>
            </w:r>
          </w:p>
        </w:tc>
        <w:tc>
          <w:tcPr>
            <w:tcW w:w="850" w:type="dxa"/>
          </w:tcPr>
          <w:p w14:paraId="29D3B93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A75888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4A03DEE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18A929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Горюче-смазочные материалы</w:t>
            </w:r>
          </w:p>
        </w:tc>
      </w:tr>
      <w:tr w:rsidR="0046773E" w:rsidRPr="0046773E" w14:paraId="74373CDD" w14:textId="77777777" w:rsidTr="00B35A11">
        <w:tc>
          <w:tcPr>
            <w:tcW w:w="2614" w:type="dxa"/>
            <w:vMerge/>
            <w:tcBorders>
              <w:bottom w:val="nil"/>
            </w:tcBorders>
          </w:tcPr>
          <w:p w14:paraId="61FF053B" w14:textId="77777777" w:rsidR="0046773E" w:rsidRPr="0046773E" w:rsidRDefault="0046773E" w:rsidP="00304145">
            <w:pPr>
              <w:rPr>
                <w:rFonts w:ascii="Times New Roman" w:hAnsi="Times New Roman"/>
              </w:rPr>
            </w:pPr>
          </w:p>
        </w:tc>
        <w:tc>
          <w:tcPr>
            <w:tcW w:w="993" w:type="dxa"/>
          </w:tcPr>
          <w:p w14:paraId="0F7897DB" w14:textId="77777777" w:rsidR="0046773E" w:rsidRPr="0046773E" w:rsidRDefault="0046773E" w:rsidP="00304145">
            <w:pPr>
              <w:pStyle w:val="ConsPlusNormal"/>
              <w:jc w:val="center"/>
              <w:rPr>
                <w:rFonts w:ascii="Times New Roman" w:hAnsi="Times New Roman" w:cs="Times New Roman"/>
                <w:sz w:val="22"/>
                <w:szCs w:val="22"/>
              </w:rPr>
            </w:pPr>
            <w:bookmarkStart w:id="51" w:name="P406"/>
            <w:bookmarkEnd w:id="51"/>
            <w:r w:rsidRPr="0046773E">
              <w:rPr>
                <w:rFonts w:ascii="Times New Roman" w:hAnsi="Times New Roman" w:cs="Times New Roman"/>
                <w:sz w:val="22"/>
                <w:szCs w:val="22"/>
              </w:rPr>
              <w:t>1 0 5</w:t>
            </w:r>
          </w:p>
        </w:tc>
        <w:tc>
          <w:tcPr>
            <w:tcW w:w="850" w:type="dxa"/>
          </w:tcPr>
          <w:p w14:paraId="206663D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311A45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26DAB15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ED31E1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Строительные материалы</w:t>
            </w:r>
          </w:p>
        </w:tc>
      </w:tr>
      <w:tr w:rsidR="0046773E" w:rsidRPr="0046773E" w14:paraId="0638C57C" w14:textId="77777777" w:rsidTr="00B35A11">
        <w:tc>
          <w:tcPr>
            <w:tcW w:w="2614" w:type="dxa"/>
            <w:vMerge/>
            <w:tcBorders>
              <w:bottom w:val="nil"/>
            </w:tcBorders>
          </w:tcPr>
          <w:p w14:paraId="0626CD92" w14:textId="77777777" w:rsidR="0046773E" w:rsidRPr="0046773E" w:rsidRDefault="0046773E" w:rsidP="00304145">
            <w:pPr>
              <w:rPr>
                <w:rFonts w:ascii="Times New Roman" w:hAnsi="Times New Roman"/>
              </w:rPr>
            </w:pPr>
          </w:p>
        </w:tc>
        <w:tc>
          <w:tcPr>
            <w:tcW w:w="993" w:type="dxa"/>
          </w:tcPr>
          <w:p w14:paraId="19A90114" w14:textId="77777777" w:rsidR="0046773E" w:rsidRPr="0046773E" w:rsidRDefault="0046773E" w:rsidP="00304145">
            <w:pPr>
              <w:pStyle w:val="ConsPlusNormal"/>
              <w:jc w:val="center"/>
              <w:rPr>
                <w:rFonts w:ascii="Times New Roman" w:hAnsi="Times New Roman" w:cs="Times New Roman"/>
                <w:sz w:val="22"/>
                <w:szCs w:val="22"/>
              </w:rPr>
            </w:pPr>
            <w:bookmarkStart w:id="52" w:name="P411"/>
            <w:bookmarkEnd w:id="52"/>
            <w:r w:rsidRPr="0046773E">
              <w:rPr>
                <w:rFonts w:ascii="Times New Roman" w:hAnsi="Times New Roman" w:cs="Times New Roman"/>
                <w:sz w:val="22"/>
                <w:szCs w:val="22"/>
              </w:rPr>
              <w:t>1 0 5</w:t>
            </w:r>
          </w:p>
        </w:tc>
        <w:tc>
          <w:tcPr>
            <w:tcW w:w="850" w:type="dxa"/>
          </w:tcPr>
          <w:p w14:paraId="039B281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25DF3A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19599D8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DFCCC5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Мягкий инвентарь</w:t>
            </w:r>
          </w:p>
        </w:tc>
      </w:tr>
      <w:tr w:rsidR="0046773E" w:rsidRPr="0046773E" w14:paraId="1232A6FD" w14:textId="77777777" w:rsidTr="00B35A11">
        <w:tc>
          <w:tcPr>
            <w:tcW w:w="2614" w:type="dxa"/>
            <w:vMerge/>
            <w:tcBorders>
              <w:bottom w:val="nil"/>
            </w:tcBorders>
          </w:tcPr>
          <w:p w14:paraId="4AFCD447" w14:textId="77777777" w:rsidR="0046773E" w:rsidRPr="0046773E" w:rsidRDefault="0046773E" w:rsidP="00304145">
            <w:pPr>
              <w:rPr>
                <w:rFonts w:ascii="Times New Roman" w:hAnsi="Times New Roman"/>
              </w:rPr>
            </w:pPr>
          </w:p>
        </w:tc>
        <w:tc>
          <w:tcPr>
            <w:tcW w:w="993" w:type="dxa"/>
          </w:tcPr>
          <w:p w14:paraId="60688467" w14:textId="77777777" w:rsidR="0046773E" w:rsidRPr="0046773E" w:rsidRDefault="0046773E" w:rsidP="00304145">
            <w:pPr>
              <w:pStyle w:val="ConsPlusNormal"/>
              <w:jc w:val="center"/>
              <w:rPr>
                <w:rFonts w:ascii="Times New Roman" w:hAnsi="Times New Roman" w:cs="Times New Roman"/>
                <w:sz w:val="22"/>
                <w:szCs w:val="22"/>
              </w:rPr>
            </w:pPr>
            <w:bookmarkStart w:id="53" w:name="P416"/>
            <w:bookmarkEnd w:id="53"/>
            <w:r w:rsidRPr="0046773E">
              <w:rPr>
                <w:rFonts w:ascii="Times New Roman" w:hAnsi="Times New Roman" w:cs="Times New Roman"/>
                <w:sz w:val="22"/>
                <w:szCs w:val="22"/>
              </w:rPr>
              <w:t>1 0 5</w:t>
            </w:r>
          </w:p>
        </w:tc>
        <w:tc>
          <w:tcPr>
            <w:tcW w:w="850" w:type="dxa"/>
          </w:tcPr>
          <w:p w14:paraId="24AC50B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1A23D0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480BEB4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C4D729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Прочие материальные запасы</w:t>
            </w:r>
          </w:p>
        </w:tc>
      </w:tr>
      <w:tr w:rsidR="0046773E" w:rsidRPr="0046773E" w14:paraId="6261639D" w14:textId="77777777" w:rsidTr="00B35A11">
        <w:tc>
          <w:tcPr>
            <w:tcW w:w="2614" w:type="dxa"/>
            <w:vMerge w:val="restart"/>
            <w:tcBorders>
              <w:bottom w:val="nil"/>
            </w:tcBorders>
          </w:tcPr>
          <w:p w14:paraId="3C3CE2FF" w14:textId="77777777" w:rsidR="0046773E" w:rsidRPr="0046773E" w:rsidRDefault="0046773E" w:rsidP="00304145">
            <w:pPr>
              <w:pStyle w:val="ConsPlusNormal"/>
              <w:rPr>
                <w:rFonts w:ascii="Times New Roman" w:hAnsi="Times New Roman" w:cs="Times New Roman"/>
                <w:sz w:val="22"/>
                <w:szCs w:val="22"/>
              </w:rPr>
            </w:pPr>
            <w:bookmarkStart w:id="54" w:name="P437"/>
            <w:bookmarkEnd w:id="54"/>
            <w:r w:rsidRPr="0046773E">
              <w:rPr>
                <w:rFonts w:ascii="Times New Roman" w:hAnsi="Times New Roman" w:cs="Times New Roman"/>
                <w:sz w:val="22"/>
                <w:szCs w:val="22"/>
              </w:rPr>
              <w:t>Вложения в нефинансовые активы</w:t>
            </w:r>
          </w:p>
        </w:tc>
        <w:tc>
          <w:tcPr>
            <w:tcW w:w="993" w:type="dxa"/>
          </w:tcPr>
          <w:p w14:paraId="06DD152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1 0 6</w:t>
            </w:r>
          </w:p>
        </w:tc>
        <w:tc>
          <w:tcPr>
            <w:tcW w:w="850" w:type="dxa"/>
          </w:tcPr>
          <w:p w14:paraId="6A8020D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07915D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047163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22B4E23"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331B7248" w14:textId="77777777" w:rsidTr="00B35A11">
        <w:tc>
          <w:tcPr>
            <w:tcW w:w="2614" w:type="dxa"/>
            <w:vMerge/>
            <w:tcBorders>
              <w:bottom w:val="nil"/>
            </w:tcBorders>
          </w:tcPr>
          <w:p w14:paraId="4D376224" w14:textId="77777777" w:rsidR="0046773E" w:rsidRPr="0046773E" w:rsidRDefault="0046773E" w:rsidP="00304145">
            <w:pPr>
              <w:rPr>
                <w:rFonts w:ascii="Times New Roman" w:hAnsi="Times New Roman"/>
              </w:rPr>
            </w:pPr>
          </w:p>
        </w:tc>
        <w:tc>
          <w:tcPr>
            <w:tcW w:w="993" w:type="dxa"/>
          </w:tcPr>
          <w:p w14:paraId="60BCCC5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1 0 6</w:t>
            </w:r>
          </w:p>
        </w:tc>
        <w:tc>
          <w:tcPr>
            <w:tcW w:w="850" w:type="dxa"/>
          </w:tcPr>
          <w:p w14:paraId="45F796C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465FDEC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66F16E2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недвижимое имущество</w:t>
            </w:r>
          </w:p>
        </w:tc>
        <w:tc>
          <w:tcPr>
            <w:tcW w:w="2127" w:type="dxa"/>
          </w:tcPr>
          <w:p w14:paraId="571A9D90"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507E863" w14:textId="77777777" w:rsidTr="00B35A11">
        <w:tc>
          <w:tcPr>
            <w:tcW w:w="2614" w:type="dxa"/>
            <w:vMerge/>
            <w:tcBorders>
              <w:bottom w:val="nil"/>
            </w:tcBorders>
          </w:tcPr>
          <w:p w14:paraId="3EFC0D3F" w14:textId="77777777" w:rsidR="0046773E" w:rsidRPr="0046773E" w:rsidRDefault="0046773E" w:rsidP="00304145">
            <w:pPr>
              <w:rPr>
                <w:rFonts w:ascii="Times New Roman" w:hAnsi="Times New Roman"/>
              </w:rPr>
            </w:pPr>
          </w:p>
        </w:tc>
        <w:tc>
          <w:tcPr>
            <w:tcW w:w="993" w:type="dxa"/>
          </w:tcPr>
          <w:p w14:paraId="6695029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1 0 6</w:t>
            </w:r>
          </w:p>
        </w:tc>
        <w:tc>
          <w:tcPr>
            <w:tcW w:w="850" w:type="dxa"/>
          </w:tcPr>
          <w:p w14:paraId="7D91AA2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583A978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AD4EB5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иное движимое имущество</w:t>
            </w:r>
          </w:p>
        </w:tc>
        <w:tc>
          <w:tcPr>
            <w:tcW w:w="2127" w:type="dxa"/>
          </w:tcPr>
          <w:p w14:paraId="355550C2"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7DAB3180" w14:textId="77777777" w:rsidTr="00B35A11">
        <w:tc>
          <w:tcPr>
            <w:tcW w:w="2614" w:type="dxa"/>
            <w:vMerge/>
            <w:tcBorders>
              <w:bottom w:val="nil"/>
            </w:tcBorders>
          </w:tcPr>
          <w:p w14:paraId="3B6AE380" w14:textId="77777777" w:rsidR="0046773E" w:rsidRPr="0046773E" w:rsidRDefault="0046773E" w:rsidP="00304145">
            <w:pPr>
              <w:rPr>
                <w:rFonts w:ascii="Times New Roman" w:hAnsi="Times New Roman"/>
              </w:rPr>
            </w:pPr>
          </w:p>
        </w:tc>
        <w:tc>
          <w:tcPr>
            <w:tcW w:w="993" w:type="dxa"/>
          </w:tcPr>
          <w:p w14:paraId="0EA66E8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1 0 6</w:t>
            </w:r>
          </w:p>
        </w:tc>
        <w:tc>
          <w:tcPr>
            <w:tcW w:w="850" w:type="dxa"/>
          </w:tcPr>
          <w:p w14:paraId="21EC1B4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79DE1BA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8D882E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объекты финансовой аренды</w:t>
            </w:r>
          </w:p>
        </w:tc>
        <w:tc>
          <w:tcPr>
            <w:tcW w:w="2127" w:type="dxa"/>
          </w:tcPr>
          <w:p w14:paraId="0521D313"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B34B345" w14:textId="77777777" w:rsidTr="00B35A11">
        <w:tc>
          <w:tcPr>
            <w:tcW w:w="2614" w:type="dxa"/>
            <w:vMerge/>
            <w:tcBorders>
              <w:bottom w:val="nil"/>
            </w:tcBorders>
          </w:tcPr>
          <w:p w14:paraId="2B970525" w14:textId="77777777" w:rsidR="0046773E" w:rsidRPr="0046773E" w:rsidRDefault="0046773E" w:rsidP="00304145">
            <w:pPr>
              <w:rPr>
                <w:rFonts w:ascii="Times New Roman" w:hAnsi="Times New Roman"/>
              </w:rPr>
            </w:pPr>
          </w:p>
        </w:tc>
        <w:tc>
          <w:tcPr>
            <w:tcW w:w="993" w:type="dxa"/>
          </w:tcPr>
          <w:p w14:paraId="5BAD29D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1 0 6</w:t>
            </w:r>
          </w:p>
        </w:tc>
        <w:tc>
          <w:tcPr>
            <w:tcW w:w="850" w:type="dxa"/>
          </w:tcPr>
          <w:p w14:paraId="1D2B0F4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17F6A98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6CD3895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права пользования нематериальными активами</w:t>
            </w:r>
          </w:p>
        </w:tc>
        <w:tc>
          <w:tcPr>
            <w:tcW w:w="2127" w:type="dxa"/>
          </w:tcPr>
          <w:p w14:paraId="0A48F03B"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8328371" w14:textId="77777777" w:rsidTr="00B35A11">
        <w:tc>
          <w:tcPr>
            <w:tcW w:w="2614" w:type="dxa"/>
            <w:vMerge/>
            <w:tcBorders>
              <w:bottom w:val="nil"/>
            </w:tcBorders>
          </w:tcPr>
          <w:p w14:paraId="1FCE1B83" w14:textId="77777777" w:rsidR="0046773E" w:rsidRPr="0046773E" w:rsidRDefault="0046773E" w:rsidP="00304145">
            <w:pPr>
              <w:rPr>
                <w:rFonts w:ascii="Times New Roman" w:hAnsi="Times New Roman"/>
              </w:rPr>
            </w:pPr>
          </w:p>
        </w:tc>
        <w:tc>
          <w:tcPr>
            <w:tcW w:w="993" w:type="dxa"/>
          </w:tcPr>
          <w:p w14:paraId="410221F8" w14:textId="77777777" w:rsidR="0046773E" w:rsidRPr="0046773E" w:rsidRDefault="0046773E" w:rsidP="00304145">
            <w:pPr>
              <w:pStyle w:val="ConsPlusNormal"/>
              <w:jc w:val="center"/>
              <w:rPr>
                <w:rFonts w:ascii="Times New Roman" w:hAnsi="Times New Roman" w:cs="Times New Roman"/>
                <w:sz w:val="22"/>
                <w:szCs w:val="22"/>
              </w:rPr>
            </w:pPr>
            <w:bookmarkStart w:id="55" w:name="P468"/>
            <w:bookmarkEnd w:id="55"/>
            <w:r w:rsidRPr="0046773E">
              <w:rPr>
                <w:rFonts w:ascii="Times New Roman" w:hAnsi="Times New Roman" w:cs="Times New Roman"/>
                <w:sz w:val="22"/>
                <w:szCs w:val="22"/>
              </w:rPr>
              <w:t>1 0 6</w:t>
            </w:r>
          </w:p>
        </w:tc>
        <w:tc>
          <w:tcPr>
            <w:tcW w:w="850" w:type="dxa"/>
          </w:tcPr>
          <w:p w14:paraId="09DDF57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231ED64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710F724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89F093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основные средства</w:t>
            </w:r>
          </w:p>
        </w:tc>
      </w:tr>
      <w:tr w:rsidR="0046773E" w:rsidRPr="0046773E" w14:paraId="2C7A566E" w14:textId="77777777" w:rsidTr="00B35A11">
        <w:tc>
          <w:tcPr>
            <w:tcW w:w="2614" w:type="dxa"/>
            <w:vMerge/>
            <w:tcBorders>
              <w:bottom w:val="nil"/>
            </w:tcBorders>
          </w:tcPr>
          <w:p w14:paraId="14E93988" w14:textId="77777777" w:rsidR="0046773E" w:rsidRPr="0046773E" w:rsidRDefault="0046773E" w:rsidP="00304145">
            <w:pPr>
              <w:rPr>
                <w:rFonts w:ascii="Times New Roman" w:hAnsi="Times New Roman"/>
              </w:rPr>
            </w:pPr>
          </w:p>
        </w:tc>
        <w:tc>
          <w:tcPr>
            <w:tcW w:w="993" w:type="dxa"/>
          </w:tcPr>
          <w:p w14:paraId="5250C1B7" w14:textId="77777777" w:rsidR="0046773E" w:rsidRPr="0046773E" w:rsidRDefault="0046773E" w:rsidP="00304145">
            <w:pPr>
              <w:pStyle w:val="ConsPlusNormal"/>
              <w:jc w:val="center"/>
              <w:rPr>
                <w:rFonts w:ascii="Times New Roman" w:hAnsi="Times New Roman" w:cs="Times New Roman"/>
                <w:sz w:val="22"/>
                <w:szCs w:val="22"/>
              </w:rPr>
            </w:pPr>
            <w:bookmarkStart w:id="56" w:name="P483"/>
            <w:bookmarkEnd w:id="56"/>
            <w:r w:rsidRPr="0046773E">
              <w:rPr>
                <w:rFonts w:ascii="Times New Roman" w:hAnsi="Times New Roman" w:cs="Times New Roman"/>
                <w:sz w:val="22"/>
                <w:szCs w:val="22"/>
              </w:rPr>
              <w:t>1 0 6</w:t>
            </w:r>
          </w:p>
        </w:tc>
        <w:tc>
          <w:tcPr>
            <w:tcW w:w="850" w:type="dxa"/>
          </w:tcPr>
          <w:p w14:paraId="7F2462D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1F1D33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I</w:t>
            </w:r>
          </w:p>
        </w:tc>
        <w:tc>
          <w:tcPr>
            <w:tcW w:w="2692" w:type="dxa"/>
          </w:tcPr>
          <w:p w14:paraId="254196E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0475AF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программное обеспечение и базы данных</w:t>
            </w:r>
          </w:p>
        </w:tc>
      </w:tr>
      <w:tr w:rsidR="0046773E" w:rsidRPr="0046773E" w14:paraId="615D739D" w14:textId="77777777" w:rsidTr="00B35A11">
        <w:tc>
          <w:tcPr>
            <w:tcW w:w="2614" w:type="dxa"/>
            <w:vMerge/>
            <w:tcBorders>
              <w:bottom w:val="nil"/>
            </w:tcBorders>
          </w:tcPr>
          <w:p w14:paraId="6C528E7A" w14:textId="77777777" w:rsidR="0046773E" w:rsidRPr="0046773E" w:rsidRDefault="0046773E" w:rsidP="00304145">
            <w:pPr>
              <w:rPr>
                <w:rFonts w:ascii="Times New Roman" w:hAnsi="Times New Roman"/>
              </w:rPr>
            </w:pPr>
          </w:p>
        </w:tc>
        <w:tc>
          <w:tcPr>
            <w:tcW w:w="993" w:type="dxa"/>
          </w:tcPr>
          <w:p w14:paraId="3630DA54" w14:textId="77777777" w:rsidR="0046773E" w:rsidRPr="0046773E" w:rsidRDefault="0046773E" w:rsidP="00304145">
            <w:pPr>
              <w:pStyle w:val="ConsPlusNormal"/>
              <w:jc w:val="center"/>
              <w:rPr>
                <w:rFonts w:ascii="Times New Roman" w:hAnsi="Times New Roman" w:cs="Times New Roman"/>
                <w:sz w:val="22"/>
                <w:szCs w:val="22"/>
              </w:rPr>
            </w:pPr>
            <w:bookmarkStart w:id="57" w:name="P488"/>
            <w:bookmarkEnd w:id="57"/>
            <w:r w:rsidRPr="0046773E">
              <w:rPr>
                <w:rFonts w:ascii="Times New Roman" w:hAnsi="Times New Roman" w:cs="Times New Roman"/>
                <w:sz w:val="22"/>
                <w:szCs w:val="22"/>
              </w:rPr>
              <w:t>1 0 6</w:t>
            </w:r>
          </w:p>
        </w:tc>
        <w:tc>
          <w:tcPr>
            <w:tcW w:w="850" w:type="dxa"/>
          </w:tcPr>
          <w:p w14:paraId="0B3493A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B11E81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D</w:t>
            </w:r>
          </w:p>
        </w:tc>
        <w:tc>
          <w:tcPr>
            <w:tcW w:w="2692" w:type="dxa"/>
          </w:tcPr>
          <w:p w14:paraId="790122C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B9F17B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иные объекты интеллектуальной собственности</w:t>
            </w:r>
          </w:p>
        </w:tc>
      </w:tr>
      <w:tr w:rsidR="0046773E" w:rsidRPr="0046773E" w14:paraId="2B0CC30B" w14:textId="77777777" w:rsidTr="00B35A11">
        <w:tc>
          <w:tcPr>
            <w:tcW w:w="2614" w:type="dxa"/>
            <w:vMerge/>
            <w:tcBorders>
              <w:bottom w:val="nil"/>
            </w:tcBorders>
          </w:tcPr>
          <w:p w14:paraId="59292759" w14:textId="77777777" w:rsidR="0046773E" w:rsidRPr="0046773E" w:rsidRDefault="0046773E" w:rsidP="00304145">
            <w:pPr>
              <w:rPr>
                <w:rFonts w:ascii="Times New Roman" w:hAnsi="Times New Roman"/>
              </w:rPr>
            </w:pPr>
          </w:p>
        </w:tc>
        <w:tc>
          <w:tcPr>
            <w:tcW w:w="993" w:type="dxa"/>
          </w:tcPr>
          <w:p w14:paraId="1AD76EF4" w14:textId="77777777" w:rsidR="0046773E" w:rsidRPr="0046773E" w:rsidRDefault="0046773E" w:rsidP="00304145">
            <w:pPr>
              <w:pStyle w:val="ConsPlusNormal"/>
              <w:jc w:val="center"/>
              <w:rPr>
                <w:rFonts w:ascii="Times New Roman" w:hAnsi="Times New Roman" w:cs="Times New Roman"/>
                <w:sz w:val="22"/>
                <w:szCs w:val="22"/>
              </w:rPr>
            </w:pPr>
            <w:bookmarkStart w:id="58" w:name="P493"/>
            <w:bookmarkEnd w:id="58"/>
            <w:r w:rsidRPr="0046773E">
              <w:rPr>
                <w:rFonts w:ascii="Times New Roman" w:hAnsi="Times New Roman" w:cs="Times New Roman"/>
                <w:sz w:val="22"/>
                <w:szCs w:val="22"/>
              </w:rPr>
              <w:t>1 0 6</w:t>
            </w:r>
          </w:p>
        </w:tc>
        <w:tc>
          <w:tcPr>
            <w:tcW w:w="850" w:type="dxa"/>
          </w:tcPr>
          <w:p w14:paraId="55C8568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1ABD18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379318F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1328B0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непроизведенные активы</w:t>
            </w:r>
          </w:p>
        </w:tc>
      </w:tr>
      <w:tr w:rsidR="0046773E" w:rsidRPr="0046773E" w14:paraId="1AC81654" w14:textId="77777777" w:rsidTr="00B35A11">
        <w:tc>
          <w:tcPr>
            <w:tcW w:w="2614" w:type="dxa"/>
            <w:vMerge/>
            <w:tcBorders>
              <w:bottom w:val="nil"/>
            </w:tcBorders>
          </w:tcPr>
          <w:p w14:paraId="23A3509E" w14:textId="77777777" w:rsidR="0046773E" w:rsidRPr="0046773E" w:rsidRDefault="0046773E" w:rsidP="00304145">
            <w:pPr>
              <w:rPr>
                <w:rFonts w:ascii="Times New Roman" w:hAnsi="Times New Roman"/>
              </w:rPr>
            </w:pPr>
          </w:p>
        </w:tc>
        <w:tc>
          <w:tcPr>
            <w:tcW w:w="993" w:type="dxa"/>
          </w:tcPr>
          <w:p w14:paraId="4B588C26" w14:textId="77777777" w:rsidR="0046773E" w:rsidRPr="0046773E" w:rsidRDefault="0046773E" w:rsidP="00304145">
            <w:pPr>
              <w:pStyle w:val="ConsPlusNormal"/>
              <w:jc w:val="center"/>
              <w:rPr>
                <w:rFonts w:ascii="Times New Roman" w:hAnsi="Times New Roman" w:cs="Times New Roman"/>
                <w:sz w:val="22"/>
                <w:szCs w:val="22"/>
              </w:rPr>
            </w:pPr>
            <w:bookmarkStart w:id="59" w:name="P498"/>
            <w:bookmarkEnd w:id="59"/>
            <w:r w:rsidRPr="0046773E">
              <w:rPr>
                <w:rFonts w:ascii="Times New Roman" w:hAnsi="Times New Roman" w:cs="Times New Roman"/>
                <w:sz w:val="22"/>
                <w:szCs w:val="22"/>
              </w:rPr>
              <w:t>1 0 6</w:t>
            </w:r>
          </w:p>
        </w:tc>
        <w:tc>
          <w:tcPr>
            <w:tcW w:w="850" w:type="dxa"/>
          </w:tcPr>
          <w:p w14:paraId="1F0563F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2CD91CF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203879C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1A4CFE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материальные запасы</w:t>
            </w:r>
          </w:p>
        </w:tc>
      </w:tr>
      <w:tr w:rsidR="0046773E" w:rsidRPr="0046773E" w14:paraId="7057C06E" w14:textId="77777777" w:rsidTr="00B35A11">
        <w:tc>
          <w:tcPr>
            <w:tcW w:w="2614" w:type="dxa"/>
            <w:vMerge/>
            <w:tcBorders>
              <w:bottom w:val="nil"/>
            </w:tcBorders>
          </w:tcPr>
          <w:p w14:paraId="090D4659" w14:textId="77777777" w:rsidR="0046773E" w:rsidRPr="0046773E" w:rsidRDefault="0046773E" w:rsidP="00304145">
            <w:pPr>
              <w:rPr>
                <w:rFonts w:ascii="Times New Roman" w:hAnsi="Times New Roman"/>
              </w:rPr>
            </w:pPr>
          </w:p>
        </w:tc>
        <w:tc>
          <w:tcPr>
            <w:tcW w:w="993" w:type="dxa"/>
          </w:tcPr>
          <w:p w14:paraId="5D506FCA" w14:textId="77777777" w:rsidR="0046773E" w:rsidRPr="0046773E" w:rsidRDefault="0046773E" w:rsidP="00304145">
            <w:pPr>
              <w:pStyle w:val="ConsPlusNormal"/>
              <w:jc w:val="center"/>
              <w:rPr>
                <w:rFonts w:ascii="Times New Roman" w:hAnsi="Times New Roman" w:cs="Times New Roman"/>
                <w:sz w:val="22"/>
                <w:szCs w:val="22"/>
              </w:rPr>
            </w:pPr>
            <w:bookmarkStart w:id="60" w:name="P503"/>
            <w:bookmarkEnd w:id="60"/>
            <w:r w:rsidRPr="0046773E">
              <w:rPr>
                <w:rFonts w:ascii="Times New Roman" w:hAnsi="Times New Roman" w:cs="Times New Roman"/>
                <w:sz w:val="22"/>
                <w:szCs w:val="22"/>
              </w:rPr>
              <w:t>1 0 6</w:t>
            </w:r>
          </w:p>
        </w:tc>
        <w:tc>
          <w:tcPr>
            <w:tcW w:w="850" w:type="dxa"/>
          </w:tcPr>
          <w:p w14:paraId="71DD7FB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59792F1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1910C51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объекты государственной (муниципальной) казны</w:t>
            </w:r>
          </w:p>
        </w:tc>
        <w:tc>
          <w:tcPr>
            <w:tcW w:w="2127" w:type="dxa"/>
          </w:tcPr>
          <w:p w14:paraId="336622F4"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48979E04" w14:textId="77777777" w:rsidTr="00B35A11">
        <w:tc>
          <w:tcPr>
            <w:tcW w:w="2614" w:type="dxa"/>
            <w:vMerge/>
            <w:tcBorders>
              <w:bottom w:val="nil"/>
            </w:tcBorders>
          </w:tcPr>
          <w:p w14:paraId="717E3B56" w14:textId="77777777" w:rsidR="0046773E" w:rsidRPr="0046773E" w:rsidRDefault="0046773E" w:rsidP="00304145">
            <w:pPr>
              <w:rPr>
                <w:rFonts w:ascii="Times New Roman" w:hAnsi="Times New Roman"/>
              </w:rPr>
            </w:pPr>
          </w:p>
        </w:tc>
        <w:tc>
          <w:tcPr>
            <w:tcW w:w="993" w:type="dxa"/>
          </w:tcPr>
          <w:p w14:paraId="12B74A5B" w14:textId="77777777" w:rsidR="0046773E" w:rsidRPr="0046773E" w:rsidRDefault="0046773E" w:rsidP="00304145">
            <w:pPr>
              <w:pStyle w:val="ConsPlusNormal"/>
              <w:jc w:val="center"/>
              <w:rPr>
                <w:rFonts w:ascii="Times New Roman" w:hAnsi="Times New Roman" w:cs="Times New Roman"/>
                <w:sz w:val="22"/>
                <w:szCs w:val="22"/>
              </w:rPr>
            </w:pPr>
            <w:bookmarkStart w:id="61" w:name="P508"/>
            <w:bookmarkEnd w:id="61"/>
            <w:r w:rsidRPr="0046773E">
              <w:rPr>
                <w:rFonts w:ascii="Times New Roman" w:hAnsi="Times New Roman" w:cs="Times New Roman"/>
                <w:sz w:val="22"/>
                <w:szCs w:val="22"/>
              </w:rPr>
              <w:t>1 0 6</w:t>
            </w:r>
          </w:p>
        </w:tc>
        <w:tc>
          <w:tcPr>
            <w:tcW w:w="850" w:type="dxa"/>
          </w:tcPr>
          <w:p w14:paraId="1CAC3F2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16FEA61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42357BD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8DBF01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недвижимое имущество государственной (муниципальной) казны</w:t>
            </w:r>
          </w:p>
        </w:tc>
      </w:tr>
      <w:tr w:rsidR="0046773E" w:rsidRPr="0046773E" w14:paraId="01156572" w14:textId="77777777" w:rsidTr="00B35A11">
        <w:tc>
          <w:tcPr>
            <w:tcW w:w="2614" w:type="dxa"/>
            <w:vMerge/>
            <w:tcBorders>
              <w:bottom w:val="nil"/>
            </w:tcBorders>
          </w:tcPr>
          <w:p w14:paraId="7B95E79A" w14:textId="77777777" w:rsidR="0046773E" w:rsidRPr="0046773E" w:rsidRDefault="0046773E" w:rsidP="00304145">
            <w:pPr>
              <w:rPr>
                <w:rFonts w:ascii="Times New Roman" w:hAnsi="Times New Roman"/>
              </w:rPr>
            </w:pPr>
          </w:p>
        </w:tc>
        <w:tc>
          <w:tcPr>
            <w:tcW w:w="993" w:type="dxa"/>
          </w:tcPr>
          <w:p w14:paraId="40E2EB38" w14:textId="77777777" w:rsidR="0046773E" w:rsidRPr="0046773E" w:rsidRDefault="0046773E" w:rsidP="00304145">
            <w:pPr>
              <w:pStyle w:val="ConsPlusNormal"/>
              <w:jc w:val="center"/>
              <w:rPr>
                <w:rFonts w:ascii="Times New Roman" w:hAnsi="Times New Roman" w:cs="Times New Roman"/>
                <w:sz w:val="22"/>
                <w:szCs w:val="22"/>
              </w:rPr>
            </w:pPr>
            <w:bookmarkStart w:id="62" w:name="P513"/>
            <w:bookmarkEnd w:id="62"/>
            <w:r w:rsidRPr="0046773E">
              <w:rPr>
                <w:rFonts w:ascii="Times New Roman" w:hAnsi="Times New Roman" w:cs="Times New Roman"/>
                <w:sz w:val="22"/>
                <w:szCs w:val="22"/>
              </w:rPr>
              <w:t>1 0 6</w:t>
            </w:r>
          </w:p>
        </w:tc>
        <w:tc>
          <w:tcPr>
            <w:tcW w:w="850" w:type="dxa"/>
          </w:tcPr>
          <w:p w14:paraId="5C6688F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64A0C8A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073EFB4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63B6EC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движимое имущество государственной (муниципальной) казны</w:t>
            </w:r>
          </w:p>
        </w:tc>
      </w:tr>
      <w:tr w:rsidR="0046773E" w:rsidRPr="0046773E" w14:paraId="58F0CF85" w14:textId="77777777" w:rsidTr="00B35A11">
        <w:tc>
          <w:tcPr>
            <w:tcW w:w="2614" w:type="dxa"/>
            <w:vMerge/>
            <w:tcBorders>
              <w:bottom w:val="nil"/>
            </w:tcBorders>
          </w:tcPr>
          <w:p w14:paraId="2CE16CC7" w14:textId="77777777" w:rsidR="0046773E" w:rsidRPr="0046773E" w:rsidRDefault="0046773E" w:rsidP="00304145">
            <w:pPr>
              <w:rPr>
                <w:rFonts w:ascii="Times New Roman" w:hAnsi="Times New Roman"/>
              </w:rPr>
            </w:pPr>
          </w:p>
        </w:tc>
        <w:tc>
          <w:tcPr>
            <w:tcW w:w="993" w:type="dxa"/>
          </w:tcPr>
          <w:p w14:paraId="5F16E822" w14:textId="77777777" w:rsidR="0046773E" w:rsidRPr="0046773E" w:rsidRDefault="0046773E" w:rsidP="00304145">
            <w:pPr>
              <w:pStyle w:val="ConsPlusNormal"/>
              <w:jc w:val="center"/>
              <w:rPr>
                <w:rFonts w:ascii="Times New Roman" w:hAnsi="Times New Roman" w:cs="Times New Roman"/>
                <w:sz w:val="22"/>
                <w:szCs w:val="22"/>
              </w:rPr>
            </w:pPr>
            <w:bookmarkStart w:id="63" w:name="P523"/>
            <w:bookmarkEnd w:id="63"/>
            <w:r w:rsidRPr="0046773E">
              <w:rPr>
                <w:rFonts w:ascii="Times New Roman" w:hAnsi="Times New Roman" w:cs="Times New Roman"/>
                <w:sz w:val="22"/>
                <w:szCs w:val="22"/>
              </w:rPr>
              <w:t>1 0 6</w:t>
            </w:r>
          </w:p>
        </w:tc>
        <w:tc>
          <w:tcPr>
            <w:tcW w:w="850" w:type="dxa"/>
          </w:tcPr>
          <w:p w14:paraId="0CD43D8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454925A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2237628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1CC62A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Вложения в нематериальные активы государственной (муниципальной) </w:t>
            </w:r>
            <w:r w:rsidRPr="0046773E">
              <w:rPr>
                <w:rFonts w:ascii="Times New Roman" w:hAnsi="Times New Roman" w:cs="Times New Roman"/>
                <w:sz w:val="22"/>
                <w:szCs w:val="22"/>
              </w:rPr>
              <w:lastRenderedPageBreak/>
              <w:t>казны</w:t>
            </w:r>
          </w:p>
        </w:tc>
      </w:tr>
      <w:tr w:rsidR="0046773E" w:rsidRPr="0046773E" w14:paraId="23D1E5A0" w14:textId="77777777" w:rsidTr="00B35A11">
        <w:tc>
          <w:tcPr>
            <w:tcW w:w="2614" w:type="dxa"/>
            <w:vMerge/>
            <w:tcBorders>
              <w:bottom w:val="nil"/>
            </w:tcBorders>
          </w:tcPr>
          <w:p w14:paraId="29560606" w14:textId="77777777" w:rsidR="0046773E" w:rsidRPr="0046773E" w:rsidRDefault="0046773E" w:rsidP="00304145">
            <w:pPr>
              <w:rPr>
                <w:rFonts w:ascii="Times New Roman" w:hAnsi="Times New Roman"/>
              </w:rPr>
            </w:pPr>
          </w:p>
        </w:tc>
        <w:tc>
          <w:tcPr>
            <w:tcW w:w="993" w:type="dxa"/>
          </w:tcPr>
          <w:p w14:paraId="6431CC73" w14:textId="77777777" w:rsidR="0046773E" w:rsidRPr="0046773E" w:rsidRDefault="0046773E" w:rsidP="00304145">
            <w:pPr>
              <w:pStyle w:val="ConsPlusNormal"/>
              <w:jc w:val="center"/>
              <w:rPr>
                <w:rFonts w:ascii="Times New Roman" w:hAnsi="Times New Roman" w:cs="Times New Roman"/>
                <w:sz w:val="22"/>
                <w:szCs w:val="22"/>
              </w:rPr>
            </w:pPr>
            <w:bookmarkStart w:id="64" w:name="P528"/>
            <w:bookmarkEnd w:id="64"/>
            <w:r w:rsidRPr="0046773E">
              <w:rPr>
                <w:rFonts w:ascii="Times New Roman" w:hAnsi="Times New Roman" w:cs="Times New Roman"/>
                <w:sz w:val="22"/>
                <w:szCs w:val="22"/>
              </w:rPr>
              <w:t>1 0 6</w:t>
            </w:r>
          </w:p>
        </w:tc>
        <w:tc>
          <w:tcPr>
            <w:tcW w:w="850" w:type="dxa"/>
          </w:tcPr>
          <w:p w14:paraId="657D416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1143D0C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71AD6EDB"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582BE7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непроизведенные активы государственной (муниципальной) казны</w:t>
            </w:r>
          </w:p>
        </w:tc>
      </w:tr>
      <w:tr w:rsidR="0046773E" w:rsidRPr="0046773E" w14:paraId="6BB24C20" w14:textId="77777777" w:rsidTr="00B35A11">
        <w:tc>
          <w:tcPr>
            <w:tcW w:w="2614" w:type="dxa"/>
            <w:vMerge/>
            <w:tcBorders>
              <w:bottom w:val="nil"/>
            </w:tcBorders>
          </w:tcPr>
          <w:p w14:paraId="4662F168" w14:textId="77777777" w:rsidR="0046773E" w:rsidRPr="0046773E" w:rsidRDefault="0046773E" w:rsidP="00304145">
            <w:pPr>
              <w:rPr>
                <w:rFonts w:ascii="Times New Roman" w:hAnsi="Times New Roman"/>
              </w:rPr>
            </w:pPr>
          </w:p>
        </w:tc>
        <w:tc>
          <w:tcPr>
            <w:tcW w:w="993" w:type="dxa"/>
          </w:tcPr>
          <w:p w14:paraId="5CD40B28" w14:textId="77777777" w:rsidR="0046773E" w:rsidRPr="0046773E" w:rsidRDefault="0046773E" w:rsidP="00304145">
            <w:pPr>
              <w:pStyle w:val="ConsPlusNormal"/>
              <w:jc w:val="center"/>
              <w:rPr>
                <w:rFonts w:ascii="Times New Roman" w:hAnsi="Times New Roman" w:cs="Times New Roman"/>
                <w:sz w:val="22"/>
                <w:szCs w:val="22"/>
              </w:rPr>
            </w:pPr>
            <w:bookmarkStart w:id="65" w:name="P533"/>
            <w:bookmarkEnd w:id="65"/>
            <w:r w:rsidRPr="0046773E">
              <w:rPr>
                <w:rFonts w:ascii="Times New Roman" w:hAnsi="Times New Roman" w:cs="Times New Roman"/>
                <w:sz w:val="22"/>
                <w:szCs w:val="22"/>
              </w:rPr>
              <w:t>1 0 6</w:t>
            </w:r>
          </w:p>
        </w:tc>
        <w:tc>
          <w:tcPr>
            <w:tcW w:w="850" w:type="dxa"/>
          </w:tcPr>
          <w:p w14:paraId="4DBCD85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60C4878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6E8F2A0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54CBB1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Вложения в материальные запасы государственной (муниципальной) казны</w:t>
            </w:r>
          </w:p>
        </w:tc>
      </w:tr>
      <w:tr w:rsidR="0046773E" w:rsidRPr="0046773E" w14:paraId="1542BF8A" w14:textId="77777777" w:rsidTr="00B35A11">
        <w:tc>
          <w:tcPr>
            <w:tcW w:w="2614" w:type="dxa"/>
            <w:vMerge w:val="restart"/>
            <w:tcBorders>
              <w:bottom w:val="nil"/>
            </w:tcBorders>
          </w:tcPr>
          <w:p w14:paraId="321F619C" w14:textId="77777777" w:rsidR="0046773E" w:rsidRPr="0046773E" w:rsidRDefault="0046773E" w:rsidP="00304145">
            <w:pPr>
              <w:pStyle w:val="ConsPlusNormal"/>
              <w:rPr>
                <w:rFonts w:ascii="Times New Roman" w:hAnsi="Times New Roman" w:cs="Times New Roman"/>
                <w:sz w:val="22"/>
                <w:szCs w:val="22"/>
              </w:rPr>
            </w:pPr>
            <w:bookmarkStart w:id="66" w:name="P564"/>
            <w:bookmarkStart w:id="67" w:name="P595"/>
            <w:bookmarkEnd w:id="66"/>
            <w:bookmarkEnd w:id="67"/>
            <w:r w:rsidRPr="0046773E">
              <w:rPr>
                <w:rFonts w:ascii="Times New Roman" w:hAnsi="Times New Roman" w:cs="Times New Roman"/>
                <w:sz w:val="22"/>
                <w:szCs w:val="22"/>
              </w:rPr>
              <w:t>Нефинансовые активы имущества казны</w:t>
            </w:r>
          </w:p>
        </w:tc>
        <w:tc>
          <w:tcPr>
            <w:tcW w:w="993" w:type="dxa"/>
          </w:tcPr>
          <w:p w14:paraId="78F06C6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1 0 8</w:t>
            </w:r>
          </w:p>
        </w:tc>
        <w:tc>
          <w:tcPr>
            <w:tcW w:w="850" w:type="dxa"/>
          </w:tcPr>
          <w:p w14:paraId="3A7C416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BE5E21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D1E4AE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E2BE6D2"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973E991" w14:textId="77777777" w:rsidTr="00B35A11">
        <w:tc>
          <w:tcPr>
            <w:tcW w:w="2614" w:type="dxa"/>
            <w:vMerge/>
            <w:tcBorders>
              <w:bottom w:val="nil"/>
            </w:tcBorders>
          </w:tcPr>
          <w:p w14:paraId="3CBABBEB" w14:textId="77777777" w:rsidR="0046773E" w:rsidRPr="0046773E" w:rsidRDefault="0046773E" w:rsidP="00304145">
            <w:pPr>
              <w:rPr>
                <w:rFonts w:ascii="Times New Roman" w:hAnsi="Times New Roman"/>
              </w:rPr>
            </w:pPr>
          </w:p>
        </w:tc>
        <w:tc>
          <w:tcPr>
            <w:tcW w:w="993" w:type="dxa"/>
          </w:tcPr>
          <w:p w14:paraId="62C7F558" w14:textId="77777777" w:rsidR="0046773E" w:rsidRPr="0046773E" w:rsidRDefault="0046773E" w:rsidP="00304145">
            <w:pPr>
              <w:pStyle w:val="ConsPlusNormal"/>
              <w:jc w:val="center"/>
              <w:rPr>
                <w:rFonts w:ascii="Times New Roman" w:hAnsi="Times New Roman" w:cs="Times New Roman"/>
                <w:sz w:val="22"/>
                <w:szCs w:val="22"/>
              </w:rPr>
            </w:pPr>
            <w:bookmarkStart w:id="68" w:name="P601"/>
            <w:bookmarkEnd w:id="68"/>
            <w:r w:rsidRPr="0046773E">
              <w:rPr>
                <w:rFonts w:ascii="Times New Roman" w:hAnsi="Times New Roman" w:cs="Times New Roman"/>
                <w:sz w:val="22"/>
                <w:szCs w:val="22"/>
              </w:rPr>
              <w:t>1 0 8</w:t>
            </w:r>
          </w:p>
        </w:tc>
        <w:tc>
          <w:tcPr>
            <w:tcW w:w="850" w:type="dxa"/>
          </w:tcPr>
          <w:p w14:paraId="2C1C1C0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4D6C9B2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A87FF4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Нефинансовые активы, составляющие казну</w:t>
            </w:r>
          </w:p>
        </w:tc>
        <w:tc>
          <w:tcPr>
            <w:tcW w:w="2127" w:type="dxa"/>
          </w:tcPr>
          <w:p w14:paraId="2E583848"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0A75F3E" w14:textId="77777777" w:rsidTr="00B35A11">
        <w:tc>
          <w:tcPr>
            <w:tcW w:w="2614" w:type="dxa"/>
            <w:vMerge/>
            <w:tcBorders>
              <w:bottom w:val="nil"/>
            </w:tcBorders>
          </w:tcPr>
          <w:p w14:paraId="3ED41720" w14:textId="77777777" w:rsidR="0046773E" w:rsidRPr="0046773E" w:rsidRDefault="0046773E" w:rsidP="00304145">
            <w:pPr>
              <w:rPr>
                <w:rFonts w:ascii="Times New Roman" w:hAnsi="Times New Roman"/>
              </w:rPr>
            </w:pPr>
          </w:p>
        </w:tc>
        <w:tc>
          <w:tcPr>
            <w:tcW w:w="993" w:type="dxa"/>
          </w:tcPr>
          <w:p w14:paraId="6987E9FC" w14:textId="77777777" w:rsidR="0046773E" w:rsidRPr="0046773E" w:rsidRDefault="0046773E" w:rsidP="00304145">
            <w:pPr>
              <w:pStyle w:val="ConsPlusNormal"/>
              <w:jc w:val="center"/>
              <w:rPr>
                <w:rFonts w:ascii="Times New Roman" w:hAnsi="Times New Roman" w:cs="Times New Roman"/>
                <w:sz w:val="22"/>
                <w:szCs w:val="22"/>
              </w:rPr>
            </w:pPr>
            <w:bookmarkStart w:id="69" w:name="P606"/>
            <w:bookmarkEnd w:id="69"/>
            <w:r w:rsidRPr="0046773E">
              <w:rPr>
                <w:rFonts w:ascii="Times New Roman" w:hAnsi="Times New Roman" w:cs="Times New Roman"/>
                <w:sz w:val="22"/>
                <w:szCs w:val="22"/>
              </w:rPr>
              <w:t>1 0 8</w:t>
            </w:r>
          </w:p>
        </w:tc>
        <w:tc>
          <w:tcPr>
            <w:tcW w:w="850" w:type="dxa"/>
          </w:tcPr>
          <w:p w14:paraId="1E284DB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0B39AE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3ED9391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E702E2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Недвижимое имущество, составляющее казну</w:t>
            </w:r>
          </w:p>
        </w:tc>
      </w:tr>
      <w:tr w:rsidR="0046773E" w:rsidRPr="0046773E" w14:paraId="359A4B91" w14:textId="77777777" w:rsidTr="00B35A11">
        <w:tc>
          <w:tcPr>
            <w:tcW w:w="2614" w:type="dxa"/>
            <w:vMerge/>
            <w:tcBorders>
              <w:bottom w:val="nil"/>
            </w:tcBorders>
          </w:tcPr>
          <w:p w14:paraId="4FFD9587" w14:textId="77777777" w:rsidR="0046773E" w:rsidRPr="0046773E" w:rsidRDefault="0046773E" w:rsidP="00304145">
            <w:pPr>
              <w:rPr>
                <w:rFonts w:ascii="Times New Roman" w:hAnsi="Times New Roman"/>
              </w:rPr>
            </w:pPr>
          </w:p>
        </w:tc>
        <w:tc>
          <w:tcPr>
            <w:tcW w:w="993" w:type="dxa"/>
          </w:tcPr>
          <w:p w14:paraId="4E5E4B3C" w14:textId="77777777" w:rsidR="0046773E" w:rsidRPr="0046773E" w:rsidRDefault="0046773E" w:rsidP="00304145">
            <w:pPr>
              <w:pStyle w:val="ConsPlusNormal"/>
              <w:jc w:val="center"/>
              <w:rPr>
                <w:rFonts w:ascii="Times New Roman" w:hAnsi="Times New Roman" w:cs="Times New Roman"/>
                <w:sz w:val="22"/>
                <w:szCs w:val="22"/>
              </w:rPr>
            </w:pPr>
            <w:bookmarkStart w:id="70" w:name="P611"/>
            <w:bookmarkEnd w:id="70"/>
            <w:r w:rsidRPr="0046773E">
              <w:rPr>
                <w:rFonts w:ascii="Times New Roman" w:hAnsi="Times New Roman" w:cs="Times New Roman"/>
                <w:sz w:val="22"/>
                <w:szCs w:val="22"/>
              </w:rPr>
              <w:t>1 0 8</w:t>
            </w:r>
          </w:p>
        </w:tc>
        <w:tc>
          <w:tcPr>
            <w:tcW w:w="850" w:type="dxa"/>
          </w:tcPr>
          <w:p w14:paraId="12792BE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4D96982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255822C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13BFE5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Движимое имущество, составляющее казну</w:t>
            </w:r>
          </w:p>
        </w:tc>
      </w:tr>
      <w:tr w:rsidR="0046773E" w:rsidRPr="0046773E" w14:paraId="52030F62" w14:textId="77777777" w:rsidTr="00B35A11">
        <w:tc>
          <w:tcPr>
            <w:tcW w:w="2614" w:type="dxa"/>
            <w:vMerge/>
            <w:tcBorders>
              <w:bottom w:val="nil"/>
            </w:tcBorders>
          </w:tcPr>
          <w:p w14:paraId="7B51D755" w14:textId="77777777" w:rsidR="0046773E" w:rsidRPr="0046773E" w:rsidRDefault="0046773E" w:rsidP="00304145">
            <w:pPr>
              <w:rPr>
                <w:rFonts w:ascii="Times New Roman" w:hAnsi="Times New Roman"/>
              </w:rPr>
            </w:pPr>
          </w:p>
        </w:tc>
        <w:tc>
          <w:tcPr>
            <w:tcW w:w="993" w:type="dxa"/>
          </w:tcPr>
          <w:p w14:paraId="0DBEDA08" w14:textId="77777777" w:rsidR="0046773E" w:rsidRPr="0046773E" w:rsidRDefault="0046773E" w:rsidP="00304145">
            <w:pPr>
              <w:pStyle w:val="ConsPlusNormal"/>
              <w:jc w:val="center"/>
              <w:rPr>
                <w:rFonts w:ascii="Times New Roman" w:hAnsi="Times New Roman" w:cs="Times New Roman"/>
                <w:sz w:val="22"/>
                <w:szCs w:val="22"/>
              </w:rPr>
            </w:pPr>
            <w:bookmarkStart w:id="71" w:name="P621"/>
            <w:bookmarkEnd w:id="71"/>
            <w:r w:rsidRPr="0046773E">
              <w:rPr>
                <w:rFonts w:ascii="Times New Roman" w:hAnsi="Times New Roman" w:cs="Times New Roman"/>
                <w:sz w:val="22"/>
                <w:szCs w:val="22"/>
              </w:rPr>
              <w:t>1 0 8</w:t>
            </w:r>
          </w:p>
        </w:tc>
        <w:tc>
          <w:tcPr>
            <w:tcW w:w="850" w:type="dxa"/>
          </w:tcPr>
          <w:p w14:paraId="6DBF2C0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5A08576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0D0D6B2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6D55AA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Нематериальные активы, составляющие казну</w:t>
            </w:r>
          </w:p>
        </w:tc>
      </w:tr>
      <w:tr w:rsidR="0046773E" w:rsidRPr="0046773E" w14:paraId="244938A4" w14:textId="77777777" w:rsidTr="00B35A11">
        <w:tc>
          <w:tcPr>
            <w:tcW w:w="2614" w:type="dxa"/>
            <w:vMerge/>
            <w:tcBorders>
              <w:bottom w:val="nil"/>
            </w:tcBorders>
          </w:tcPr>
          <w:p w14:paraId="5A71F938" w14:textId="77777777" w:rsidR="0046773E" w:rsidRPr="0046773E" w:rsidRDefault="0046773E" w:rsidP="00304145">
            <w:pPr>
              <w:rPr>
                <w:rFonts w:ascii="Times New Roman" w:hAnsi="Times New Roman"/>
              </w:rPr>
            </w:pPr>
          </w:p>
        </w:tc>
        <w:tc>
          <w:tcPr>
            <w:tcW w:w="993" w:type="dxa"/>
          </w:tcPr>
          <w:p w14:paraId="6172B248" w14:textId="77777777" w:rsidR="0046773E" w:rsidRPr="0046773E" w:rsidRDefault="0046773E" w:rsidP="00304145">
            <w:pPr>
              <w:pStyle w:val="ConsPlusNormal"/>
              <w:jc w:val="center"/>
              <w:rPr>
                <w:rFonts w:ascii="Times New Roman" w:hAnsi="Times New Roman" w:cs="Times New Roman"/>
                <w:sz w:val="22"/>
                <w:szCs w:val="22"/>
              </w:rPr>
            </w:pPr>
            <w:bookmarkStart w:id="72" w:name="P626"/>
            <w:bookmarkEnd w:id="72"/>
            <w:r w:rsidRPr="0046773E">
              <w:rPr>
                <w:rFonts w:ascii="Times New Roman" w:hAnsi="Times New Roman" w:cs="Times New Roman"/>
                <w:sz w:val="22"/>
                <w:szCs w:val="22"/>
              </w:rPr>
              <w:t>1 0 8</w:t>
            </w:r>
          </w:p>
        </w:tc>
        <w:tc>
          <w:tcPr>
            <w:tcW w:w="850" w:type="dxa"/>
          </w:tcPr>
          <w:p w14:paraId="082E654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76F0F91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1590B11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AE668A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Непроизведенные активы, составляющие казну</w:t>
            </w:r>
          </w:p>
        </w:tc>
      </w:tr>
      <w:tr w:rsidR="0046773E" w:rsidRPr="0046773E" w14:paraId="55B9202F" w14:textId="77777777" w:rsidTr="00B35A11">
        <w:tc>
          <w:tcPr>
            <w:tcW w:w="2614" w:type="dxa"/>
            <w:vMerge/>
            <w:tcBorders>
              <w:bottom w:val="nil"/>
            </w:tcBorders>
          </w:tcPr>
          <w:p w14:paraId="280EB622" w14:textId="77777777" w:rsidR="0046773E" w:rsidRPr="0046773E" w:rsidRDefault="0046773E" w:rsidP="00304145">
            <w:pPr>
              <w:rPr>
                <w:rFonts w:ascii="Times New Roman" w:hAnsi="Times New Roman"/>
              </w:rPr>
            </w:pPr>
          </w:p>
        </w:tc>
        <w:tc>
          <w:tcPr>
            <w:tcW w:w="993" w:type="dxa"/>
          </w:tcPr>
          <w:p w14:paraId="576E05ED" w14:textId="77777777" w:rsidR="0046773E" w:rsidRPr="0046773E" w:rsidRDefault="0046773E" w:rsidP="00304145">
            <w:pPr>
              <w:pStyle w:val="ConsPlusNormal"/>
              <w:jc w:val="center"/>
              <w:rPr>
                <w:rFonts w:ascii="Times New Roman" w:hAnsi="Times New Roman" w:cs="Times New Roman"/>
                <w:sz w:val="22"/>
                <w:szCs w:val="22"/>
              </w:rPr>
            </w:pPr>
            <w:bookmarkStart w:id="73" w:name="P631"/>
            <w:bookmarkEnd w:id="73"/>
            <w:r w:rsidRPr="0046773E">
              <w:rPr>
                <w:rFonts w:ascii="Times New Roman" w:hAnsi="Times New Roman" w:cs="Times New Roman"/>
                <w:sz w:val="22"/>
                <w:szCs w:val="22"/>
              </w:rPr>
              <w:t>1 0 8</w:t>
            </w:r>
          </w:p>
        </w:tc>
        <w:tc>
          <w:tcPr>
            <w:tcW w:w="850" w:type="dxa"/>
          </w:tcPr>
          <w:p w14:paraId="32E62B3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4313C55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6885E8C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43FFC2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Материальные запасы, составляющие казну</w:t>
            </w:r>
          </w:p>
        </w:tc>
      </w:tr>
      <w:tr w:rsidR="0046773E" w:rsidRPr="0046773E" w14:paraId="27FACA55" w14:textId="77777777" w:rsidTr="00B35A11">
        <w:tc>
          <w:tcPr>
            <w:tcW w:w="2614" w:type="dxa"/>
            <w:vMerge/>
            <w:tcBorders>
              <w:bottom w:val="nil"/>
            </w:tcBorders>
          </w:tcPr>
          <w:p w14:paraId="3A1497F2" w14:textId="77777777" w:rsidR="0046773E" w:rsidRPr="0046773E" w:rsidRDefault="0046773E" w:rsidP="00304145">
            <w:pPr>
              <w:rPr>
                <w:rFonts w:ascii="Times New Roman" w:hAnsi="Times New Roman"/>
              </w:rPr>
            </w:pPr>
          </w:p>
        </w:tc>
        <w:tc>
          <w:tcPr>
            <w:tcW w:w="993" w:type="dxa"/>
          </w:tcPr>
          <w:p w14:paraId="4315F5D5" w14:textId="77777777" w:rsidR="0046773E" w:rsidRPr="0046773E" w:rsidRDefault="0046773E" w:rsidP="00304145">
            <w:pPr>
              <w:pStyle w:val="ConsPlusNormal"/>
              <w:jc w:val="center"/>
              <w:rPr>
                <w:rFonts w:ascii="Times New Roman" w:hAnsi="Times New Roman" w:cs="Times New Roman"/>
                <w:sz w:val="22"/>
                <w:szCs w:val="22"/>
              </w:rPr>
            </w:pPr>
            <w:bookmarkStart w:id="74" w:name="P636"/>
            <w:bookmarkEnd w:id="74"/>
            <w:r w:rsidRPr="0046773E">
              <w:rPr>
                <w:rFonts w:ascii="Times New Roman" w:hAnsi="Times New Roman" w:cs="Times New Roman"/>
                <w:sz w:val="22"/>
                <w:szCs w:val="22"/>
              </w:rPr>
              <w:t>1 0 8</w:t>
            </w:r>
          </w:p>
        </w:tc>
        <w:tc>
          <w:tcPr>
            <w:tcW w:w="850" w:type="dxa"/>
          </w:tcPr>
          <w:p w14:paraId="3C84BAD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4B0037A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6264A77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A793BE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Прочие активы, составляющие казну</w:t>
            </w:r>
          </w:p>
        </w:tc>
      </w:tr>
      <w:tr w:rsidR="0046773E" w:rsidRPr="0046773E" w14:paraId="4C5FD94B" w14:textId="77777777" w:rsidTr="00B35A11">
        <w:tc>
          <w:tcPr>
            <w:tcW w:w="2614" w:type="dxa"/>
            <w:vMerge w:val="restart"/>
            <w:tcBorders>
              <w:bottom w:val="nil"/>
            </w:tcBorders>
          </w:tcPr>
          <w:p w14:paraId="5B30DD11" w14:textId="77777777" w:rsidR="0046773E" w:rsidRPr="0046773E" w:rsidRDefault="0046773E" w:rsidP="00304145">
            <w:pPr>
              <w:pStyle w:val="ConsPlusNormal"/>
              <w:rPr>
                <w:rFonts w:ascii="Times New Roman" w:hAnsi="Times New Roman" w:cs="Times New Roman"/>
                <w:sz w:val="22"/>
                <w:szCs w:val="22"/>
              </w:rPr>
            </w:pPr>
            <w:bookmarkStart w:id="75" w:name="P667"/>
            <w:bookmarkStart w:id="76" w:name="P688"/>
            <w:bookmarkEnd w:id="75"/>
            <w:bookmarkEnd w:id="76"/>
            <w:r w:rsidRPr="0046773E">
              <w:rPr>
                <w:rFonts w:ascii="Times New Roman" w:hAnsi="Times New Roman" w:cs="Times New Roman"/>
                <w:sz w:val="22"/>
                <w:szCs w:val="22"/>
              </w:rPr>
              <w:t>Права пользования активами</w:t>
            </w:r>
          </w:p>
        </w:tc>
        <w:tc>
          <w:tcPr>
            <w:tcW w:w="993" w:type="dxa"/>
          </w:tcPr>
          <w:p w14:paraId="7C9DCC3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1 1 1</w:t>
            </w:r>
          </w:p>
        </w:tc>
        <w:tc>
          <w:tcPr>
            <w:tcW w:w="850" w:type="dxa"/>
          </w:tcPr>
          <w:p w14:paraId="4CB10BB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F1A3C6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6C8AF5C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A02E6E0"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3E21D6C0" w14:textId="77777777" w:rsidTr="00B35A11">
        <w:tc>
          <w:tcPr>
            <w:tcW w:w="2614" w:type="dxa"/>
            <w:vMerge/>
            <w:tcBorders>
              <w:bottom w:val="nil"/>
            </w:tcBorders>
          </w:tcPr>
          <w:p w14:paraId="141FFBC0" w14:textId="77777777" w:rsidR="0046773E" w:rsidRPr="0046773E" w:rsidRDefault="0046773E" w:rsidP="00304145">
            <w:pPr>
              <w:rPr>
                <w:rFonts w:ascii="Times New Roman" w:hAnsi="Times New Roman"/>
              </w:rPr>
            </w:pPr>
          </w:p>
        </w:tc>
        <w:tc>
          <w:tcPr>
            <w:tcW w:w="993" w:type="dxa"/>
          </w:tcPr>
          <w:p w14:paraId="2A099EA3" w14:textId="77777777" w:rsidR="0046773E" w:rsidRPr="0046773E" w:rsidRDefault="0046773E" w:rsidP="00304145">
            <w:pPr>
              <w:pStyle w:val="ConsPlusNormal"/>
              <w:jc w:val="center"/>
              <w:rPr>
                <w:rFonts w:ascii="Times New Roman" w:hAnsi="Times New Roman" w:cs="Times New Roman"/>
                <w:sz w:val="22"/>
                <w:szCs w:val="22"/>
              </w:rPr>
            </w:pPr>
            <w:bookmarkStart w:id="77" w:name="P694"/>
            <w:bookmarkEnd w:id="77"/>
            <w:r w:rsidRPr="0046773E">
              <w:rPr>
                <w:rFonts w:ascii="Times New Roman" w:hAnsi="Times New Roman" w:cs="Times New Roman"/>
                <w:sz w:val="22"/>
                <w:szCs w:val="22"/>
              </w:rPr>
              <w:t>1 1 1</w:t>
            </w:r>
          </w:p>
        </w:tc>
        <w:tc>
          <w:tcPr>
            <w:tcW w:w="850" w:type="dxa"/>
          </w:tcPr>
          <w:p w14:paraId="4E179B4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7AAD826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6D70BAC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Права пользования нефинансовыми активами</w:t>
            </w:r>
          </w:p>
        </w:tc>
        <w:tc>
          <w:tcPr>
            <w:tcW w:w="2127" w:type="dxa"/>
          </w:tcPr>
          <w:p w14:paraId="18BA4CD2"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499A251B" w14:textId="77777777" w:rsidTr="00B35A11">
        <w:tc>
          <w:tcPr>
            <w:tcW w:w="2614" w:type="dxa"/>
            <w:vMerge/>
            <w:tcBorders>
              <w:bottom w:val="nil"/>
            </w:tcBorders>
          </w:tcPr>
          <w:p w14:paraId="33386203" w14:textId="77777777" w:rsidR="0046773E" w:rsidRPr="0046773E" w:rsidRDefault="0046773E" w:rsidP="00304145">
            <w:pPr>
              <w:rPr>
                <w:rFonts w:ascii="Times New Roman" w:hAnsi="Times New Roman"/>
              </w:rPr>
            </w:pPr>
          </w:p>
        </w:tc>
        <w:tc>
          <w:tcPr>
            <w:tcW w:w="993" w:type="dxa"/>
          </w:tcPr>
          <w:p w14:paraId="1514D3E6" w14:textId="77777777" w:rsidR="0046773E" w:rsidRPr="0046773E" w:rsidRDefault="0046773E" w:rsidP="00304145">
            <w:pPr>
              <w:pStyle w:val="ConsPlusNormal"/>
              <w:jc w:val="center"/>
              <w:rPr>
                <w:rFonts w:ascii="Times New Roman" w:hAnsi="Times New Roman" w:cs="Times New Roman"/>
                <w:sz w:val="22"/>
                <w:szCs w:val="22"/>
              </w:rPr>
            </w:pPr>
            <w:bookmarkStart w:id="78" w:name="P699"/>
            <w:bookmarkEnd w:id="78"/>
            <w:r w:rsidRPr="0046773E">
              <w:rPr>
                <w:rFonts w:ascii="Times New Roman" w:hAnsi="Times New Roman" w:cs="Times New Roman"/>
                <w:sz w:val="22"/>
                <w:szCs w:val="22"/>
              </w:rPr>
              <w:t>1 1 1</w:t>
            </w:r>
          </w:p>
        </w:tc>
        <w:tc>
          <w:tcPr>
            <w:tcW w:w="850" w:type="dxa"/>
          </w:tcPr>
          <w:p w14:paraId="5B11EAF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5970838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4C721AB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078E94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Права пользования жилыми помещениями</w:t>
            </w:r>
          </w:p>
        </w:tc>
      </w:tr>
      <w:tr w:rsidR="0046773E" w:rsidRPr="0046773E" w14:paraId="644D2D07" w14:textId="77777777" w:rsidTr="00B35A11">
        <w:tc>
          <w:tcPr>
            <w:tcW w:w="2614" w:type="dxa"/>
            <w:vMerge/>
            <w:tcBorders>
              <w:bottom w:val="nil"/>
            </w:tcBorders>
          </w:tcPr>
          <w:p w14:paraId="398E4E42" w14:textId="77777777" w:rsidR="0046773E" w:rsidRPr="0046773E" w:rsidRDefault="0046773E" w:rsidP="00304145">
            <w:pPr>
              <w:rPr>
                <w:rFonts w:ascii="Times New Roman" w:hAnsi="Times New Roman"/>
              </w:rPr>
            </w:pPr>
          </w:p>
        </w:tc>
        <w:tc>
          <w:tcPr>
            <w:tcW w:w="993" w:type="dxa"/>
          </w:tcPr>
          <w:p w14:paraId="235CFE77" w14:textId="77777777" w:rsidR="0046773E" w:rsidRPr="0046773E" w:rsidRDefault="0046773E" w:rsidP="00304145">
            <w:pPr>
              <w:pStyle w:val="ConsPlusNormal"/>
              <w:jc w:val="center"/>
              <w:rPr>
                <w:rFonts w:ascii="Times New Roman" w:hAnsi="Times New Roman" w:cs="Times New Roman"/>
                <w:sz w:val="22"/>
                <w:szCs w:val="22"/>
              </w:rPr>
            </w:pPr>
            <w:bookmarkStart w:id="79" w:name="P704"/>
            <w:bookmarkEnd w:id="79"/>
            <w:r w:rsidRPr="0046773E">
              <w:rPr>
                <w:rFonts w:ascii="Times New Roman" w:hAnsi="Times New Roman" w:cs="Times New Roman"/>
                <w:sz w:val="22"/>
                <w:szCs w:val="22"/>
              </w:rPr>
              <w:t>1 1 1</w:t>
            </w:r>
          </w:p>
        </w:tc>
        <w:tc>
          <w:tcPr>
            <w:tcW w:w="850" w:type="dxa"/>
          </w:tcPr>
          <w:p w14:paraId="419ACF7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6B15862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33C79CE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BDACF3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Права пользования нежилыми помещениями (зданиями и сооружениями)</w:t>
            </w:r>
          </w:p>
        </w:tc>
      </w:tr>
      <w:tr w:rsidR="0046773E" w:rsidRPr="0046773E" w14:paraId="5C25657B" w14:textId="77777777" w:rsidTr="00B35A11">
        <w:tc>
          <w:tcPr>
            <w:tcW w:w="2614" w:type="dxa"/>
            <w:vMerge/>
            <w:tcBorders>
              <w:bottom w:val="nil"/>
            </w:tcBorders>
          </w:tcPr>
          <w:p w14:paraId="7FC54586" w14:textId="77777777" w:rsidR="0046773E" w:rsidRPr="0046773E" w:rsidRDefault="0046773E" w:rsidP="00304145">
            <w:pPr>
              <w:rPr>
                <w:rFonts w:ascii="Times New Roman" w:hAnsi="Times New Roman"/>
              </w:rPr>
            </w:pPr>
          </w:p>
        </w:tc>
        <w:tc>
          <w:tcPr>
            <w:tcW w:w="993" w:type="dxa"/>
          </w:tcPr>
          <w:p w14:paraId="4E0919AB" w14:textId="77777777" w:rsidR="0046773E" w:rsidRPr="0046773E" w:rsidRDefault="0046773E" w:rsidP="00304145">
            <w:pPr>
              <w:pStyle w:val="ConsPlusNormal"/>
              <w:jc w:val="center"/>
              <w:rPr>
                <w:rFonts w:ascii="Times New Roman" w:hAnsi="Times New Roman" w:cs="Times New Roman"/>
                <w:sz w:val="22"/>
                <w:szCs w:val="22"/>
              </w:rPr>
            </w:pPr>
            <w:bookmarkStart w:id="80" w:name="P709"/>
            <w:bookmarkEnd w:id="80"/>
            <w:r w:rsidRPr="0046773E">
              <w:rPr>
                <w:rFonts w:ascii="Times New Roman" w:hAnsi="Times New Roman" w:cs="Times New Roman"/>
                <w:sz w:val="22"/>
                <w:szCs w:val="22"/>
              </w:rPr>
              <w:t>1 1 1</w:t>
            </w:r>
          </w:p>
        </w:tc>
        <w:tc>
          <w:tcPr>
            <w:tcW w:w="850" w:type="dxa"/>
          </w:tcPr>
          <w:p w14:paraId="4E2A95D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52C3B92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39A277F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8E1091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Права пользования машинами и оборудованием</w:t>
            </w:r>
          </w:p>
        </w:tc>
      </w:tr>
      <w:tr w:rsidR="0046773E" w:rsidRPr="0046773E" w14:paraId="15FA9819" w14:textId="77777777" w:rsidTr="00B35A11">
        <w:tc>
          <w:tcPr>
            <w:tcW w:w="2614" w:type="dxa"/>
            <w:vMerge/>
            <w:tcBorders>
              <w:bottom w:val="nil"/>
            </w:tcBorders>
          </w:tcPr>
          <w:p w14:paraId="21B30224" w14:textId="77777777" w:rsidR="0046773E" w:rsidRPr="0046773E" w:rsidRDefault="0046773E" w:rsidP="00304145">
            <w:pPr>
              <w:rPr>
                <w:rFonts w:ascii="Times New Roman" w:hAnsi="Times New Roman"/>
              </w:rPr>
            </w:pPr>
          </w:p>
        </w:tc>
        <w:tc>
          <w:tcPr>
            <w:tcW w:w="993" w:type="dxa"/>
          </w:tcPr>
          <w:p w14:paraId="6B65EC7A" w14:textId="77777777" w:rsidR="0046773E" w:rsidRPr="0046773E" w:rsidRDefault="0046773E" w:rsidP="00304145">
            <w:pPr>
              <w:pStyle w:val="ConsPlusNormal"/>
              <w:jc w:val="center"/>
              <w:rPr>
                <w:rFonts w:ascii="Times New Roman" w:hAnsi="Times New Roman" w:cs="Times New Roman"/>
                <w:sz w:val="22"/>
                <w:szCs w:val="22"/>
              </w:rPr>
            </w:pPr>
            <w:bookmarkStart w:id="81" w:name="P714"/>
            <w:bookmarkEnd w:id="81"/>
            <w:r w:rsidRPr="0046773E">
              <w:rPr>
                <w:rFonts w:ascii="Times New Roman" w:hAnsi="Times New Roman" w:cs="Times New Roman"/>
                <w:sz w:val="22"/>
                <w:szCs w:val="22"/>
              </w:rPr>
              <w:t>1 1 1</w:t>
            </w:r>
          </w:p>
        </w:tc>
        <w:tc>
          <w:tcPr>
            <w:tcW w:w="850" w:type="dxa"/>
          </w:tcPr>
          <w:p w14:paraId="402DF68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3E56D28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23D7AE8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44F6C4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Права пользования </w:t>
            </w:r>
            <w:r w:rsidRPr="0046773E">
              <w:rPr>
                <w:rFonts w:ascii="Times New Roman" w:hAnsi="Times New Roman" w:cs="Times New Roman"/>
                <w:sz w:val="22"/>
                <w:szCs w:val="22"/>
              </w:rPr>
              <w:lastRenderedPageBreak/>
              <w:t>транспортными средствами</w:t>
            </w:r>
          </w:p>
        </w:tc>
      </w:tr>
      <w:tr w:rsidR="0046773E" w:rsidRPr="0046773E" w14:paraId="0381E665" w14:textId="77777777" w:rsidTr="00B35A11">
        <w:tc>
          <w:tcPr>
            <w:tcW w:w="2614" w:type="dxa"/>
            <w:vMerge/>
            <w:tcBorders>
              <w:bottom w:val="nil"/>
            </w:tcBorders>
          </w:tcPr>
          <w:p w14:paraId="49A9AD8E" w14:textId="77777777" w:rsidR="0046773E" w:rsidRPr="0046773E" w:rsidRDefault="0046773E" w:rsidP="00304145">
            <w:pPr>
              <w:rPr>
                <w:rFonts w:ascii="Times New Roman" w:hAnsi="Times New Roman"/>
              </w:rPr>
            </w:pPr>
          </w:p>
        </w:tc>
        <w:tc>
          <w:tcPr>
            <w:tcW w:w="993" w:type="dxa"/>
          </w:tcPr>
          <w:p w14:paraId="0D73FC74" w14:textId="77777777" w:rsidR="0046773E" w:rsidRPr="0046773E" w:rsidRDefault="0046773E" w:rsidP="00304145">
            <w:pPr>
              <w:pStyle w:val="ConsPlusNormal"/>
              <w:jc w:val="center"/>
              <w:rPr>
                <w:rFonts w:ascii="Times New Roman" w:hAnsi="Times New Roman" w:cs="Times New Roman"/>
                <w:sz w:val="22"/>
                <w:szCs w:val="22"/>
              </w:rPr>
            </w:pPr>
            <w:bookmarkStart w:id="82" w:name="P719"/>
            <w:bookmarkEnd w:id="82"/>
            <w:r w:rsidRPr="0046773E">
              <w:rPr>
                <w:rFonts w:ascii="Times New Roman" w:hAnsi="Times New Roman" w:cs="Times New Roman"/>
                <w:sz w:val="22"/>
                <w:szCs w:val="22"/>
              </w:rPr>
              <w:t>1 1 1</w:t>
            </w:r>
          </w:p>
        </w:tc>
        <w:tc>
          <w:tcPr>
            <w:tcW w:w="850" w:type="dxa"/>
          </w:tcPr>
          <w:p w14:paraId="35A895C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1F86D08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11F9BD3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4DC53A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Права пользования инвентарем производственным и хозяйственным</w:t>
            </w:r>
          </w:p>
        </w:tc>
      </w:tr>
      <w:tr w:rsidR="0046773E" w:rsidRPr="0046773E" w14:paraId="3DDB590F" w14:textId="77777777" w:rsidTr="00B35A11">
        <w:tc>
          <w:tcPr>
            <w:tcW w:w="2614" w:type="dxa"/>
            <w:vMerge/>
            <w:tcBorders>
              <w:bottom w:val="nil"/>
            </w:tcBorders>
          </w:tcPr>
          <w:p w14:paraId="29705110" w14:textId="77777777" w:rsidR="0046773E" w:rsidRPr="0046773E" w:rsidRDefault="0046773E" w:rsidP="00304145">
            <w:pPr>
              <w:rPr>
                <w:rFonts w:ascii="Times New Roman" w:hAnsi="Times New Roman"/>
              </w:rPr>
            </w:pPr>
          </w:p>
        </w:tc>
        <w:tc>
          <w:tcPr>
            <w:tcW w:w="993" w:type="dxa"/>
          </w:tcPr>
          <w:p w14:paraId="54E29845" w14:textId="77777777" w:rsidR="0046773E" w:rsidRPr="0046773E" w:rsidRDefault="0046773E" w:rsidP="00304145">
            <w:pPr>
              <w:pStyle w:val="ConsPlusNormal"/>
              <w:jc w:val="center"/>
              <w:rPr>
                <w:rFonts w:ascii="Times New Roman" w:hAnsi="Times New Roman" w:cs="Times New Roman"/>
                <w:sz w:val="22"/>
                <w:szCs w:val="22"/>
              </w:rPr>
            </w:pPr>
            <w:bookmarkStart w:id="83" w:name="P724"/>
            <w:bookmarkEnd w:id="83"/>
            <w:r w:rsidRPr="0046773E">
              <w:rPr>
                <w:rFonts w:ascii="Times New Roman" w:hAnsi="Times New Roman" w:cs="Times New Roman"/>
                <w:sz w:val="22"/>
                <w:szCs w:val="22"/>
              </w:rPr>
              <w:t>1 1 1</w:t>
            </w:r>
          </w:p>
        </w:tc>
        <w:tc>
          <w:tcPr>
            <w:tcW w:w="850" w:type="dxa"/>
          </w:tcPr>
          <w:p w14:paraId="13F8778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3E0DE4B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360CDBB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6559FA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Права пользования биологическими ресурсами</w:t>
            </w:r>
          </w:p>
        </w:tc>
      </w:tr>
      <w:tr w:rsidR="0046773E" w:rsidRPr="0046773E" w14:paraId="463F3988" w14:textId="77777777" w:rsidTr="00B35A11">
        <w:tc>
          <w:tcPr>
            <w:tcW w:w="2614" w:type="dxa"/>
            <w:vMerge/>
            <w:tcBorders>
              <w:bottom w:val="nil"/>
            </w:tcBorders>
          </w:tcPr>
          <w:p w14:paraId="22F46A8B" w14:textId="77777777" w:rsidR="0046773E" w:rsidRPr="0046773E" w:rsidRDefault="0046773E" w:rsidP="00304145">
            <w:pPr>
              <w:rPr>
                <w:rFonts w:ascii="Times New Roman" w:hAnsi="Times New Roman"/>
              </w:rPr>
            </w:pPr>
          </w:p>
        </w:tc>
        <w:tc>
          <w:tcPr>
            <w:tcW w:w="993" w:type="dxa"/>
          </w:tcPr>
          <w:p w14:paraId="15A82506" w14:textId="77777777" w:rsidR="0046773E" w:rsidRPr="0046773E" w:rsidRDefault="0046773E" w:rsidP="00304145">
            <w:pPr>
              <w:pStyle w:val="ConsPlusNormal"/>
              <w:jc w:val="center"/>
              <w:rPr>
                <w:rFonts w:ascii="Times New Roman" w:hAnsi="Times New Roman" w:cs="Times New Roman"/>
                <w:sz w:val="22"/>
                <w:szCs w:val="22"/>
              </w:rPr>
            </w:pPr>
            <w:bookmarkStart w:id="84" w:name="P729"/>
            <w:bookmarkEnd w:id="84"/>
            <w:r w:rsidRPr="0046773E">
              <w:rPr>
                <w:rFonts w:ascii="Times New Roman" w:hAnsi="Times New Roman" w:cs="Times New Roman"/>
                <w:sz w:val="22"/>
                <w:szCs w:val="22"/>
              </w:rPr>
              <w:t>1 1 1</w:t>
            </w:r>
          </w:p>
        </w:tc>
        <w:tc>
          <w:tcPr>
            <w:tcW w:w="850" w:type="dxa"/>
          </w:tcPr>
          <w:p w14:paraId="6EA1187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353388E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2692" w:type="dxa"/>
          </w:tcPr>
          <w:p w14:paraId="15180ED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6FD15E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Права пользования прочими основными средствами</w:t>
            </w:r>
          </w:p>
        </w:tc>
      </w:tr>
      <w:tr w:rsidR="0046773E" w:rsidRPr="0046773E" w14:paraId="342D8F36" w14:textId="77777777" w:rsidTr="00B35A11">
        <w:tc>
          <w:tcPr>
            <w:tcW w:w="2614" w:type="dxa"/>
            <w:vMerge/>
            <w:tcBorders>
              <w:bottom w:val="nil"/>
            </w:tcBorders>
          </w:tcPr>
          <w:p w14:paraId="028EE9BB" w14:textId="77777777" w:rsidR="0046773E" w:rsidRPr="0046773E" w:rsidRDefault="0046773E" w:rsidP="00304145">
            <w:pPr>
              <w:rPr>
                <w:rFonts w:ascii="Times New Roman" w:hAnsi="Times New Roman"/>
              </w:rPr>
            </w:pPr>
          </w:p>
        </w:tc>
        <w:tc>
          <w:tcPr>
            <w:tcW w:w="993" w:type="dxa"/>
          </w:tcPr>
          <w:p w14:paraId="3FA95DCF" w14:textId="77777777" w:rsidR="0046773E" w:rsidRPr="0046773E" w:rsidRDefault="0046773E" w:rsidP="00304145">
            <w:pPr>
              <w:pStyle w:val="ConsPlusNormal"/>
              <w:jc w:val="center"/>
              <w:rPr>
                <w:rFonts w:ascii="Times New Roman" w:hAnsi="Times New Roman" w:cs="Times New Roman"/>
                <w:sz w:val="22"/>
                <w:szCs w:val="22"/>
              </w:rPr>
            </w:pPr>
            <w:bookmarkStart w:id="85" w:name="P734"/>
            <w:bookmarkEnd w:id="85"/>
            <w:r w:rsidRPr="0046773E">
              <w:rPr>
                <w:rFonts w:ascii="Times New Roman" w:hAnsi="Times New Roman" w:cs="Times New Roman"/>
                <w:sz w:val="22"/>
                <w:szCs w:val="22"/>
              </w:rPr>
              <w:t>1 1 1</w:t>
            </w:r>
          </w:p>
        </w:tc>
        <w:tc>
          <w:tcPr>
            <w:tcW w:w="850" w:type="dxa"/>
          </w:tcPr>
          <w:p w14:paraId="5F80B4D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67A6FA3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0BD9125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1A0E2E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Права пользования непроизведенными активами</w:t>
            </w:r>
          </w:p>
        </w:tc>
      </w:tr>
      <w:tr w:rsidR="0046773E" w:rsidRPr="0046773E" w14:paraId="2C9308F0" w14:textId="77777777" w:rsidTr="00B35A11">
        <w:tc>
          <w:tcPr>
            <w:tcW w:w="2614" w:type="dxa"/>
            <w:vMerge/>
            <w:tcBorders>
              <w:bottom w:val="nil"/>
            </w:tcBorders>
          </w:tcPr>
          <w:p w14:paraId="52DBD58B" w14:textId="77777777" w:rsidR="0046773E" w:rsidRPr="0046773E" w:rsidRDefault="0046773E" w:rsidP="00304145">
            <w:pPr>
              <w:rPr>
                <w:rFonts w:ascii="Times New Roman" w:hAnsi="Times New Roman"/>
              </w:rPr>
            </w:pPr>
          </w:p>
        </w:tc>
        <w:tc>
          <w:tcPr>
            <w:tcW w:w="993" w:type="dxa"/>
          </w:tcPr>
          <w:p w14:paraId="569C27E9" w14:textId="77777777" w:rsidR="0046773E" w:rsidRPr="0046773E" w:rsidRDefault="0046773E" w:rsidP="00304145">
            <w:pPr>
              <w:pStyle w:val="ConsPlusNormal"/>
              <w:jc w:val="center"/>
              <w:rPr>
                <w:rFonts w:ascii="Times New Roman" w:hAnsi="Times New Roman" w:cs="Times New Roman"/>
                <w:sz w:val="22"/>
                <w:szCs w:val="22"/>
              </w:rPr>
            </w:pPr>
            <w:bookmarkStart w:id="86" w:name="P739"/>
            <w:bookmarkEnd w:id="86"/>
            <w:r w:rsidRPr="0046773E">
              <w:rPr>
                <w:rFonts w:ascii="Times New Roman" w:hAnsi="Times New Roman" w:cs="Times New Roman"/>
                <w:sz w:val="22"/>
                <w:szCs w:val="22"/>
              </w:rPr>
              <w:t>1 1 1</w:t>
            </w:r>
          </w:p>
        </w:tc>
        <w:tc>
          <w:tcPr>
            <w:tcW w:w="850" w:type="dxa"/>
          </w:tcPr>
          <w:p w14:paraId="3FB3FD7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7710C18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8DD7AC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Права пользования нематериальными активами</w:t>
            </w:r>
          </w:p>
        </w:tc>
        <w:tc>
          <w:tcPr>
            <w:tcW w:w="2127" w:type="dxa"/>
          </w:tcPr>
          <w:p w14:paraId="43BC5EF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нематериальных активов</w:t>
            </w:r>
          </w:p>
        </w:tc>
      </w:tr>
      <w:tr w:rsidR="0046773E" w:rsidRPr="0046773E" w14:paraId="125C0A9B" w14:textId="77777777" w:rsidTr="00B35A11">
        <w:tc>
          <w:tcPr>
            <w:tcW w:w="2614" w:type="dxa"/>
            <w:vMerge/>
            <w:tcBorders>
              <w:bottom w:val="nil"/>
            </w:tcBorders>
          </w:tcPr>
          <w:p w14:paraId="1FCA9A4F" w14:textId="77777777" w:rsidR="0046773E" w:rsidRPr="0046773E" w:rsidRDefault="0046773E" w:rsidP="00304145">
            <w:pPr>
              <w:rPr>
                <w:rFonts w:ascii="Times New Roman" w:hAnsi="Times New Roman"/>
              </w:rPr>
            </w:pPr>
          </w:p>
        </w:tc>
        <w:tc>
          <w:tcPr>
            <w:tcW w:w="993" w:type="dxa"/>
          </w:tcPr>
          <w:p w14:paraId="3A8E883D" w14:textId="77777777" w:rsidR="0046773E" w:rsidRPr="0046773E" w:rsidRDefault="0046773E" w:rsidP="00304145">
            <w:pPr>
              <w:pStyle w:val="ConsPlusNormal"/>
              <w:jc w:val="center"/>
              <w:rPr>
                <w:rFonts w:ascii="Times New Roman" w:hAnsi="Times New Roman" w:cs="Times New Roman"/>
                <w:sz w:val="22"/>
                <w:szCs w:val="22"/>
              </w:rPr>
            </w:pPr>
            <w:bookmarkStart w:id="87" w:name="P754"/>
            <w:bookmarkEnd w:id="87"/>
            <w:r w:rsidRPr="0046773E">
              <w:rPr>
                <w:rFonts w:ascii="Times New Roman" w:hAnsi="Times New Roman" w:cs="Times New Roman"/>
                <w:sz w:val="22"/>
                <w:szCs w:val="22"/>
              </w:rPr>
              <w:t>1 1 1</w:t>
            </w:r>
          </w:p>
        </w:tc>
        <w:tc>
          <w:tcPr>
            <w:tcW w:w="850" w:type="dxa"/>
          </w:tcPr>
          <w:p w14:paraId="090D673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623CDD9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I</w:t>
            </w:r>
          </w:p>
        </w:tc>
        <w:tc>
          <w:tcPr>
            <w:tcW w:w="2692" w:type="dxa"/>
          </w:tcPr>
          <w:p w14:paraId="540E412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1E53CD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Права пользования программным обеспечением и базами данных</w:t>
            </w:r>
          </w:p>
        </w:tc>
      </w:tr>
      <w:tr w:rsidR="0046773E" w:rsidRPr="0046773E" w14:paraId="37167DCC" w14:textId="77777777" w:rsidTr="00B35A11">
        <w:tblPrEx>
          <w:tblBorders>
            <w:insideH w:val="nil"/>
          </w:tblBorders>
        </w:tblPrEx>
        <w:tc>
          <w:tcPr>
            <w:tcW w:w="2614" w:type="dxa"/>
            <w:vMerge/>
            <w:tcBorders>
              <w:bottom w:val="nil"/>
            </w:tcBorders>
          </w:tcPr>
          <w:p w14:paraId="700F9181" w14:textId="77777777" w:rsidR="0046773E" w:rsidRPr="0046773E" w:rsidRDefault="0046773E" w:rsidP="00304145">
            <w:pPr>
              <w:rPr>
                <w:rFonts w:ascii="Times New Roman" w:hAnsi="Times New Roman"/>
              </w:rPr>
            </w:pPr>
          </w:p>
        </w:tc>
        <w:tc>
          <w:tcPr>
            <w:tcW w:w="993" w:type="dxa"/>
            <w:tcBorders>
              <w:bottom w:val="nil"/>
            </w:tcBorders>
          </w:tcPr>
          <w:p w14:paraId="204E00B8" w14:textId="77777777" w:rsidR="0046773E" w:rsidRPr="0046773E" w:rsidRDefault="0046773E" w:rsidP="00304145">
            <w:pPr>
              <w:pStyle w:val="ConsPlusNormal"/>
              <w:jc w:val="center"/>
              <w:rPr>
                <w:rFonts w:ascii="Times New Roman" w:hAnsi="Times New Roman" w:cs="Times New Roman"/>
                <w:sz w:val="22"/>
                <w:szCs w:val="22"/>
              </w:rPr>
            </w:pPr>
            <w:bookmarkStart w:id="88" w:name="P759"/>
            <w:bookmarkEnd w:id="88"/>
            <w:r w:rsidRPr="0046773E">
              <w:rPr>
                <w:rFonts w:ascii="Times New Roman" w:hAnsi="Times New Roman" w:cs="Times New Roman"/>
                <w:sz w:val="22"/>
                <w:szCs w:val="22"/>
              </w:rPr>
              <w:t>1 1 1</w:t>
            </w:r>
          </w:p>
        </w:tc>
        <w:tc>
          <w:tcPr>
            <w:tcW w:w="850" w:type="dxa"/>
            <w:tcBorders>
              <w:bottom w:val="nil"/>
            </w:tcBorders>
          </w:tcPr>
          <w:p w14:paraId="6B7E5A4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Borders>
              <w:bottom w:val="nil"/>
            </w:tcBorders>
          </w:tcPr>
          <w:p w14:paraId="6959270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D</w:t>
            </w:r>
          </w:p>
        </w:tc>
        <w:tc>
          <w:tcPr>
            <w:tcW w:w="2692" w:type="dxa"/>
            <w:tcBorders>
              <w:bottom w:val="nil"/>
            </w:tcBorders>
          </w:tcPr>
          <w:p w14:paraId="1C3C542D" w14:textId="77777777" w:rsidR="0046773E" w:rsidRPr="0046773E" w:rsidRDefault="0046773E" w:rsidP="00304145">
            <w:pPr>
              <w:pStyle w:val="ConsPlusNormal"/>
              <w:rPr>
                <w:rFonts w:ascii="Times New Roman" w:hAnsi="Times New Roman" w:cs="Times New Roman"/>
                <w:sz w:val="22"/>
                <w:szCs w:val="22"/>
              </w:rPr>
            </w:pPr>
          </w:p>
        </w:tc>
        <w:tc>
          <w:tcPr>
            <w:tcW w:w="2127" w:type="dxa"/>
            <w:tcBorders>
              <w:bottom w:val="nil"/>
            </w:tcBorders>
          </w:tcPr>
          <w:p w14:paraId="5176012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Права пользования иными объектами интеллектуальной собственности</w:t>
            </w:r>
          </w:p>
        </w:tc>
      </w:tr>
      <w:tr w:rsidR="0046773E" w:rsidRPr="0046773E" w14:paraId="75F89CBE" w14:textId="77777777" w:rsidTr="00B35A11">
        <w:tc>
          <w:tcPr>
            <w:tcW w:w="2614" w:type="dxa"/>
            <w:vMerge w:val="restart"/>
            <w:tcBorders>
              <w:bottom w:val="nil"/>
            </w:tcBorders>
          </w:tcPr>
          <w:p w14:paraId="74E4CC07" w14:textId="77777777" w:rsidR="0046773E" w:rsidRPr="0046773E" w:rsidRDefault="0046773E" w:rsidP="00304145">
            <w:pPr>
              <w:pStyle w:val="ConsPlusNormal"/>
              <w:rPr>
                <w:rFonts w:ascii="Times New Roman" w:hAnsi="Times New Roman" w:cs="Times New Roman"/>
                <w:sz w:val="22"/>
                <w:szCs w:val="22"/>
              </w:rPr>
            </w:pPr>
            <w:bookmarkStart w:id="89" w:name="P765"/>
            <w:bookmarkEnd w:id="89"/>
            <w:r w:rsidRPr="0046773E">
              <w:rPr>
                <w:rFonts w:ascii="Times New Roman" w:hAnsi="Times New Roman" w:cs="Times New Roman"/>
                <w:sz w:val="22"/>
                <w:szCs w:val="22"/>
              </w:rPr>
              <w:t>Обесценение нефинансовых активов</w:t>
            </w:r>
          </w:p>
        </w:tc>
        <w:tc>
          <w:tcPr>
            <w:tcW w:w="993" w:type="dxa"/>
          </w:tcPr>
          <w:p w14:paraId="08742F5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6C48EDC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4D5D41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A363B3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D8A840B"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3F004AC7" w14:textId="77777777" w:rsidTr="00B35A11">
        <w:tc>
          <w:tcPr>
            <w:tcW w:w="2614" w:type="dxa"/>
            <w:vMerge/>
            <w:tcBorders>
              <w:bottom w:val="nil"/>
            </w:tcBorders>
          </w:tcPr>
          <w:p w14:paraId="5DA223E0" w14:textId="77777777" w:rsidR="0046773E" w:rsidRPr="0046773E" w:rsidRDefault="0046773E" w:rsidP="00304145">
            <w:pPr>
              <w:rPr>
                <w:rFonts w:ascii="Times New Roman" w:hAnsi="Times New Roman"/>
              </w:rPr>
            </w:pPr>
          </w:p>
        </w:tc>
        <w:tc>
          <w:tcPr>
            <w:tcW w:w="993" w:type="dxa"/>
          </w:tcPr>
          <w:p w14:paraId="30473625" w14:textId="77777777" w:rsidR="0046773E" w:rsidRPr="0046773E" w:rsidRDefault="0046773E" w:rsidP="00304145">
            <w:pPr>
              <w:pStyle w:val="ConsPlusNormal"/>
              <w:jc w:val="center"/>
              <w:rPr>
                <w:rFonts w:ascii="Times New Roman" w:hAnsi="Times New Roman" w:cs="Times New Roman"/>
                <w:sz w:val="22"/>
                <w:szCs w:val="22"/>
              </w:rPr>
            </w:pPr>
            <w:bookmarkStart w:id="90" w:name="P771"/>
            <w:bookmarkEnd w:id="90"/>
            <w:r w:rsidRPr="0046773E">
              <w:rPr>
                <w:rFonts w:ascii="Times New Roman" w:hAnsi="Times New Roman" w:cs="Times New Roman"/>
                <w:sz w:val="22"/>
                <w:szCs w:val="22"/>
              </w:rPr>
              <w:t>1 1 4</w:t>
            </w:r>
          </w:p>
        </w:tc>
        <w:tc>
          <w:tcPr>
            <w:tcW w:w="850" w:type="dxa"/>
          </w:tcPr>
          <w:p w14:paraId="36F5074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71240BF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EEC349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недвижимого имущества учреждения</w:t>
            </w:r>
          </w:p>
        </w:tc>
        <w:tc>
          <w:tcPr>
            <w:tcW w:w="2127" w:type="dxa"/>
          </w:tcPr>
          <w:p w14:paraId="16AB26E8"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3297062C" w14:textId="77777777" w:rsidTr="00B35A11">
        <w:tc>
          <w:tcPr>
            <w:tcW w:w="2614" w:type="dxa"/>
            <w:vMerge/>
            <w:tcBorders>
              <w:bottom w:val="nil"/>
            </w:tcBorders>
          </w:tcPr>
          <w:p w14:paraId="09418C7D" w14:textId="77777777" w:rsidR="0046773E" w:rsidRPr="0046773E" w:rsidRDefault="0046773E" w:rsidP="00304145">
            <w:pPr>
              <w:rPr>
                <w:rFonts w:ascii="Times New Roman" w:hAnsi="Times New Roman"/>
              </w:rPr>
            </w:pPr>
          </w:p>
        </w:tc>
        <w:tc>
          <w:tcPr>
            <w:tcW w:w="993" w:type="dxa"/>
          </w:tcPr>
          <w:p w14:paraId="32B742DF" w14:textId="77777777" w:rsidR="0046773E" w:rsidRPr="0046773E" w:rsidRDefault="0046773E" w:rsidP="00304145">
            <w:pPr>
              <w:pStyle w:val="ConsPlusNormal"/>
              <w:jc w:val="center"/>
              <w:rPr>
                <w:rFonts w:ascii="Times New Roman" w:hAnsi="Times New Roman" w:cs="Times New Roman"/>
                <w:sz w:val="22"/>
                <w:szCs w:val="22"/>
              </w:rPr>
            </w:pPr>
            <w:bookmarkStart w:id="91" w:name="P781"/>
            <w:bookmarkEnd w:id="91"/>
            <w:r w:rsidRPr="0046773E">
              <w:rPr>
                <w:rFonts w:ascii="Times New Roman" w:hAnsi="Times New Roman" w:cs="Times New Roman"/>
                <w:sz w:val="22"/>
                <w:szCs w:val="22"/>
              </w:rPr>
              <w:t>1 1 4</w:t>
            </w:r>
          </w:p>
        </w:tc>
        <w:tc>
          <w:tcPr>
            <w:tcW w:w="850" w:type="dxa"/>
          </w:tcPr>
          <w:p w14:paraId="3B8D25F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30F6ADC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276845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иного движимого имущества учреждения</w:t>
            </w:r>
          </w:p>
        </w:tc>
        <w:tc>
          <w:tcPr>
            <w:tcW w:w="2127" w:type="dxa"/>
          </w:tcPr>
          <w:p w14:paraId="17BFC28B"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7CBF70F1" w14:textId="77777777" w:rsidTr="00B35A11">
        <w:tc>
          <w:tcPr>
            <w:tcW w:w="2614" w:type="dxa"/>
            <w:vMerge/>
            <w:tcBorders>
              <w:bottom w:val="nil"/>
            </w:tcBorders>
          </w:tcPr>
          <w:p w14:paraId="66D48EE3" w14:textId="77777777" w:rsidR="0046773E" w:rsidRPr="0046773E" w:rsidRDefault="0046773E" w:rsidP="00304145">
            <w:pPr>
              <w:rPr>
                <w:rFonts w:ascii="Times New Roman" w:hAnsi="Times New Roman"/>
              </w:rPr>
            </w:pPr>
          </w:p>
        </w:tc>
        <w:tc>
          <w:tcPr>
            <w:tcW w:w="993" w:type="dxa"/>
          </w:tcPr>
          <w:p w14:paraId="037A908E" w14:textId="77777777" w:rsidR="0046773E" w:rsidRPr="0046773E" w:rsidRDefault="0046773E" w:rsidP="00304145">
            <w:pPr>
              <w:pStyle w:val="ConsPlusNormal"/>
              <w:jc w:val="center"/>
              <w:rPr>
                <w:rFonts w:ascii="Times New Roman" w:hAnsi="Times New Roman" w:cs="Times New Roman"/>
                <w:sz w:val="22"/>
                <w:szCs w:val="22"/>
              </w:rPr>
            </w:pPr>
            <w:bookmarkStart w:id="92" w:name="P786"/>
            <w:bookmarkEnd w:id="92"/>
            <w:r w:rsidRPr="0046773E">
              <w:rPr>
                <w:rFonts w:ascii="Times New Roman" w:hAnsi="Times New Roman" w:cs="Times New Roman"/>
                <w:sz w:val="22"/>
                <w:szCs w:val="22"/>
              </w:rPr>
              <w:t>1 1 4</w:t>
            </w:r>
          </w:p>
        </w:tc>
        <w:tc>
          <w:tcPr>
            <w:tcW w:w="850" w:type="dxa"/>
          </w:tcPr>
          <w:p w14:paraId="1008554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2ABB64E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21A8D9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прав пользования активами</w:t>
            </w:r>
          </w:p>
        </w:tc>
        <w:tc>
          <w:tcPr>
            <w:tcW w:w="2127" w:type="dxa"/>
          </w:tcPr>
          <w:p w14:paraId="7FB5CE7C"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3DF12E0" w14:textId="77777777" w:rsidTr="00B35A11">
        <w:tc>
          <w:tcPr>
            <w:tcW w:w="2614" w:type="dxa"/>
            <w:vMerge/>
            <w:tcBorders>
              <w:bottom w:val="nil"/>
            </w:tcBorders>
          </w:tcPr>
          <w:p w14:paraId="575CBE2B" w14:textId="77777777" w:rsidR="0046773E" w:rsidRPr="0046773E" w:rsidRDefault="0046773E" w:rsidP="00304145">
            <w:pPr>
              <w:rPr>
                <w:rFonts w:ascii="Times New Roman" w:hAnsi="Times New Roman"/>
              </w:rPr>
            </w:pPr>
          </w:p>
        </w:tc>
        <w:tc>
          <w:tcPr>
            <w:tcW w:w="993" w:type="dxa"/>
          </w:tcPr>
          <w:p w14:paraId="1BF851C3" w14:textId="77777777" w:rsidR="0046773E" w:rsidRPr="0046773E" w:rsidRDefault="0046773E" w:rsidP="00304145">
            <w:pPr>
              <w:pStyle w:val="ConsPlusNormal"/>
              <w:jc w:val="center"/>
              <w:rPr>
                <w:rFonts w:ascii="Times New Roman" w:hAnsi="Times New Roman" w:cs="Times New Roman"/>
                <w:sz w:val="22"/>
                <w:szCs w:val="22"/>
              </w:rPr>
            </w:pPr>
            <w:bookmarkStart w:id="93" w:name="P791"/>
            <w:bookmarkEnd w:id="93"/>
            <w:r w:rsidRPr="0046773E">
              <w:rPr>
                <w:rFonts w:ascii="Times New Roman" w:hAnsi="Times New Roman" w:cs="Times New Roman"/>
                <w:sz w:val="22"/>
                <w:szCs w:val="22"/>
              </w:rPr>
              <w:t>1 1 4</w:t>
            </w:r>
          </w:p>
        </w:tc>
        <w:tc>
          <w:tcPr>
            <w:tcW w:w="850" w:type="dxa"/>
          </w:tcPr>
          <w:p w14:paraId="20656D0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6E14481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1B1E43B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прав пользования нематериальными активами</w:t>
            </w:r>
          </w:p>
        </w:tc>
        <w:tc>
          <w:tcPr>
            <w:tcW w:w="2127" w:type="dxa"/>
          </w:tcPr>
          <w:p w14:paraId="7318A782"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98A288C" w14:textId="77777777" w:rsidTr="00B35A11">
        <w:tc>
          <w:tcPr>
            <w:tcW w:w="2614" w:type="dxa"/>
            <w:vMerge/>
            <w:tcBorders>
              <w:bottom w:val="nil"/>
            </w:tcBorders>
          </w:tcPr>
          <w:p w14:paraId="6FE3DD89" w14:textId="77777777" w:rsidR="0046773E" w:rsidRPr="0046773E" w:rsidRDefault="0046773E" w:rsidP="00304145">
            <w:pPr>
              <w:rPr>
                <w:rFonts w:ascii="Times New Roman" w:hAnsi="Times New Roman"/>
              </w:rPr>
            </w:pPr>
          </w:p>
        </w:tc>
        <w:tc>
          <w:tcPr>
            <w:tcW w:w="993" w:type="dxa"/>
          </w:tcPr>
          <w:p w14:paraId="13B6B98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63F7FAC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B5BBD5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497B9CC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63A66E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жилых помещений</w:t>
            </w:r>
          </w:p>
        </w:tc>
      </w:tr>
      <w:tr w:rsidR="0046773E" w:rsidRPr="0046773E" w14:paraId="3467B7FB" w14:textId="77777777" w:rsidTr="00B35A11">
        <w:tc>
          <w:tcPr>
            <w:tcW w:w="2614" w:type="dxa"/>
            <w:vMerge/>
            <w:tcBorders>
              <w:bottom w:val="nil"/>
            </w:tcBorders>
          </w:tcPr>
          <w:p w14:paraId="34425608" w14:textId="77777777" w:rsidR="0046773E" w:rsidRPr="0046773E" w:rsidRDefault="0046773E" w:rsidP="00304145">
            <w:pPr>
              <w:rPr>
                <w:rFonts w:ascii="Times New Roman" w:hAnsi="Times New Roman"/>
              </w:rPr>
            </w:pPr>
          </w:p>
        </w:tc>
        <w:tc>
          <w:tcPr>
            <w:tcW w:w="993" w:type="dxa"/>
          </w:tcPr>
          <w:p w14:paraId="6FEB3C3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2E71AC2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9E6010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67C321F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3FBF80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нежилых помещений (зданий и сооружений)</w:t>
            </w:r>
          </w:p>
        </w:tc>
      </w:tr>
      <w:tr w:rsidR="0046773E" w:rsidRPr="0046773E" w14:paraId="188F73F9" w14:textId="77777777" w:rsidTr="00B35A11">
        <w:tc>
          <w:tcPr>
            <w:tcW w:w="2614" w:type="dxa"/>
            <w:vMerge/>
            <w:tcBorders>
              <w:bottom w:val="nil"/>
            </w:tcBorders>
          </w:tcPr>
          <w:p w14:paraId="0A09E6F0" w14:textId="77777777" w:rsidR="0046773E" w:rsidRPr="0046773E" w:rsidRDefault="0046773E" w:rsidP="00304145">
            <w:pPr>
              <w:rPr>
                <w:rFonts w:ascii="Times New Roman" w:hAnsi="Times New Roman"/>
              </w:rPr>
            </w:pPr>
          </w:p>
        </w:tc>
        <w:tc>
          <w:tcPr>
            <w:tcW w:w="993" w:type="dxa"/>
          </w:tcPr>
          <w:p w14:paraId="38ED34F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7F16C9C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284747B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5196CCF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142BE6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инвестиционной недвижимости</w:t>
            </w:r>
          </w:p>
        </w:tc>
      </w:tr>
      <w:tr w:rsidR="0046773E" w:rsidRPr="0046773E" w14:paraId="003320D9" w14:textId="77777777" w:rsidTr="00B35A11">
        <w:tc>
          <w:tcPr>
            <w:tcW w:w="2614" w:type="dxa"/>
            <w:vMerge/>
            <w:tcBorders>
              <w:bottom w:val="nil"/>
            </w:tcBorders>
          </w:tcPr>
          <w:p w14:paraId="5260E947" w14:textId="77777777" w:rsidR="0046773E" w:rsidRPr="0046773E" w:rsidRDefault="0046773E" w:rsidP="00304145">
            <w:pPr>
              <w:rPr>
                <w:rFonts w:ascii="Times New Roman" w:hAnsi="Times New Roman"/>
              </w:rPr>
            </w:pPr>
          </w:p>
        </w:tc>
        <w:tc>
          <w:tcPr>
            <w:tcW w:w="993" w:type="dxa"/>
          </w:tcPr>
          <w:p w14:paraId="6AE2301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025CDB4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F53CC8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0CDA9D0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9C61C2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Обесценение машин </w:t>
            </w:r>
            <w:r w:rsidRPr="0046773E">
              <w:rPr>
                <w:rFonts w:ascii="Times New Roman" w:hAnsi="Times New Roman" w:cs="Times New Roman"/>
                <w:sz w:val="22"/>
                <w:szCs w:val="22"/>
              </w:rPr>
              <w:lastRenderedPageBreak/>
              <w:t>и оборудования</w:t>
            </w:r>
          </w:p>
        </w:tc>
      </w:tr>
      <w:tr w:rsidR="0046773E" w:rsidRPr="0046773E" w14:paraId="66DF0FD3" w14:textId="77777777" w:rsidTr="00B35A11">
        <w:tc>
          <w:tcPr>
            <w:tcW w:w="2614" w:type="dxa"/>
            <w:vMerge/>
            <w:tcBorders>
              <w:bottom w:val="nil"/>
            </w:tcBorders>
          </w:tcPr>
          <w:p w14:paraId="447FD10A" w14:textId="77777777" w:rsidR="0046773E" w:rsidRPr="0046773E" w:rsidRDefault="0046773E" w:rsidP="00304145">
            <w:pPr>
              <w:rPr>
                <w:rFonts w:ascii="Times New Roman" w:hAnsi="Times New Roman"/>
              </w:rPr>
            </w:pPr>
          </w:p>
        </w:tc>
        <w:tc>
          <w:tcPr>
            <w:tcW w:w="993" w:type="dxa"/>
          </w:tcPr>
          <w:p w14:paraId="76834CE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262AA4E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D04B0A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47F9806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9C0072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транспортных средств</w:t>
            </w:r>
          </w:p>
        </w:tc>
      </w:tr>
      <w:tr w:rsidR="0046773E" w:rsidRPr="0046773E" w14:paraId="33277C17" w14:textId="77777777" w:rsidTr="00B35A11">
        <w:tc>
          <w:tcPr>
            <w:tcW w:w="2614" w:type="dxa"/>
            <w:vMerge/>
            <w:tcBorders>
              <w:bottom w:val="nil"/>
            </w:tcBorders>
          </w:tcPr>
          <w:p w14:paraId="166EF562" w14:textId="77777777" w:rsidR="0046773E" w:rsidRPr="0046773E" w:rsidRDefault="0046773E" w:rsidP="00304145">
            <w:pPr>
              <w:rPr>
                <w:rFonts w:ascii="Times New Roman" w:hAnsi="Times New Roman"/>
              </w:rPr>
            </w:pPr>
          </w:p>
        </w:tc>
        <w:tc>
          <w:tcPr>
            <w:tcW w:w="993" w:type="dxa"/>
          </w:tcPr>
          <w:p w14:paraId="39C8816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5C18125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22859FD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7B514F4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95B004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инвентаря производственного и хозяйственного</w:t>
            </w:r>
          </w:p>
        </w:tc>
      </w:tr>
      <w:tr w:rsidR="0046773E" w:rsidRPr="0046773E" w14:paraId="66E428DB" w14:textId="77777777" w:rsidTr="00B35A11">
        <w:tc>
          <w:tcPr>
            <w:tcW w:w="2614" w:type="dxa"/>
            <w:vMerge/>
            <w:tcBorders>
              <w:bottom w:val="nil"/>
            </w:tcBorders>
          </w:tcPr>
          <w:p w14:paraId="0CD04A69" w14:textId="77777777" w:rsidR="0046773E" w:rsidRPr="0046773E" w:rsidRDefault="0046773E" w:rsidP="00304145">
            <w:pPr>
              <w:rPr>
                <w:rFonts w:ascii="Times New Roman" w:hAnsi="Times New Roman"/>
              </w:rPr>
            </w:pPr>
          </w:p>
        </w:tc>
        <w:tc>
          <w:tcPr>
            <w:tcW w:w="993" w:type="dxa"/>
          </w:tcPr>
          <w:p w14:paraId="2DC35FA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3B389A4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5825F4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758DA19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57E3C8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биологических ресурсов</w:t>
            </w:r>
          </w:p>
        </w:tc>
      </w:tr>
      <w:tr w:rsidR="0046773E" w:rsidRPr="0046773E" w14:paraId="5EFFCCB1" w14:textId="77777777" w:rsidTr="00B35A11">
        <w:tc>
          <w:tcPr>
            <w:tcW w:w="2614" w:type="dxa"/>
            <w:vMerge/>
            <w:tcBorders>
              <w:bottom w:val="nil"/>
            </w:tcBorders>
          </w:tcPr>
          <w:p w14:paraId="5A004D65" w14:textId="77777777" w:rsidR="0046773E" w:rsidRPr="0046773E" w:rsidRDefault="0046773E" w:rsidP="00304145">
            <w:pPr>
              <w:rPr>
                <w:rFonts w:ascii="Times New Roman" w:hAnsi="Times New Roman"/>
              </w:rPr>
            </w:pPr>
          </w:p>
        </w:tc>
        <w:tc>
          <w:tcPr>
            <w:tcW w:w="993" w:type="dxa"/>
          </w:tcPr>
          <w:p w14:paraId="58A614D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767ABE0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DD8A2F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2692" w:type="dxa"/>
          </w:tcPr>
          <w:p w14:paraId="5AF03C1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D3E02D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прочих основных средств</w:t>
            </w:r>
          </w:p>
        </w:tc>
      </w:tr>
      <w:tr w:rsidR="0046773E" w:rsidRPr="0046773E" w14:paraId="4510F7E5" w14:textId="77777777" w:rsidTr="00B35A11">
        <w:tc>
          <w:tcPr>
            <w:tcW w:w="2614" w:type="dxa"/>
            <w:vMerge/>
            <w:tcBorders>
              <w:bottom w:val="nil"/>
            </w:tcBorders>
          </w:tcPr>
          <w:p w14:paraId="165C934C" w14:textId="77777777" w:rsidR="0046773E" w:rsidRPr="0046773E" w:rsidRDefault="0046773E" w:rsidP="00304145">
            <w:pPr>
              <w:rPr>
                <w:rFonts w:ascii="Times New Roman" w:hAnsi="Times New Roman"/>
              </w:rPr>
            </w:pPr>
          </w:p>
        </w:tc>
        <w:tc>
          <w:tcPr>
            <w:tcW w:w="993" w:type="dxa"/>
          </w:tcPr>
          <w:p w14:paraId="788B7AC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19F2695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3C097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I</w:t>
            </w:r>
          </w:p>
        </w:tc>
        <w:tc>
          <w:tcPr>
            <w:tcW w:w="2692" w:type="dxa"/>
          </w:tcPr>
          <w:p w14:paraId="0E71D8D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098E83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программного обеспечения и баз данных</w:t>
            </w:r>
          </w:p>
        </w:tc>
      </w:tr>
      <w:tr w:rsidR="0046773E" w:rsidRPr="0046773E" w14:paraId="3E00F34A" w14:textId="77777777" w:rsidTr="00B35A11">
        <w:tc>
          <w:tcPr>
            <w:tcW w:w="2614" w:type="dxa"/>
            <w:vMerge/>
            <w:tcBorders>
              <w:bottom w:val="nil"/>
            </w:tcBorders>
          </w:tcPr>
          <w:p w14:paraId="3702E056" w14:textId="77777777" w:rsidR="0046773E" w:rsidRPr="0046773E" w:rsidRDefault="0046773E" w:rsidP="00304145">
            <w:pPr>
              <w:rPr>
                <w:rFonts w:ascii="Times New Roman" w:hAnsi="Times New Roman"/>
              </w:rPr>
            </w:pPr>
          </w:p>
        </w:tc>
        <w:tc>
          <w:tcPr>
            <w:tcW w:w="993" w:type="dxa"/>
          </w:tcPr>
          <w:p w14:paraId="04651C6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35FFA17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2AE22A5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D</w:t>
            </w:r>
          </w:p>
        </w:tc>
        <w:tc>
          <w:tcPr>
            <w:tcW w:w="2692" w:type="dxa"/>
          </w:tcPr>
          <w:p w14:paraId="417F633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F0CED8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иных объектов интеллектуальной собственности</w:t>
            </w:r>
          </w:p>
        </w:tc>
      </w:tr>
      <w:tr w:rsidR="0046773E" w:rsidRPr="0046773E" w14:paraId="264F7514" w14:textId="77777777" w:rsidTr="00B35A11">
        <w:tc>
          <w:tcPr>
            <w:tcW w:w="2614" w:type="dxa"/>
            <w:vMerge/>
            <w:tcBorders>
              <w:bottom w:val="nil"/>
            </w:tcBorders>
          </w:tcPr>
          <w:p w14:paraId="45822DE8" w14:textId="77777777" w:rsidR="0046773E" w:rsidRPr="0046773E" w:rsidRDefault="0046773E" w:rsidP="00304145">
            <w:pPr>
              <w:rPr>
                <w:rFonts w:ascii="Times New Roman" w:hAnsi="Times New Roman"/>
              </w:rPr>
            </w:pPr>
          </w:p>
        </w:tc>
        <w:tc>
          <w:tcPr>
            <w:tcW w:w="993" w:type="dxa"/>
          </w:tcPr>
          <w:p w14:paraId="2E27F6D2" w14:textId="77777777" w:rsidR="0046773E" w:rsidRPr="0046773E" w:rsidRDefault="0046773E" w:rsidP="00304145">
            <w:pPr>
              <w:pStyle w:val="ConsPlusNormal"/>
              <w:jc w:val="center"/>
              <w:rPr>
                <w:rFonts w:ascii="Times New Roman" w:hAnsi="Times New Roman" w:cs="Times New Roman"/>
                <w:sz w:val="22"/>
                <w:szCs w:val="22"/>
              </w:rPr>
            </w:pPr>
            <w:bookmarkStart w:id="94" w:name="P856"/>
            <w:bookmarkEnd w:id="94"/>
            <w:r w:rsidRPr="0046773E">
              <w:rPr>
                <w:rFonts w:ascii="Times New Roman" w:hAnsi="Times New Roman" w:cs="Times New Roman"/>
                <w:sz w:val="22"/>
                <w:szCs w:val="22"/>
              </w:rPr>
              <w:t>1 1 4</w:t>
            </w:r>
          </w:p>
        </w:tc>
        <w:tc>
          <w:tcPr>
            <w:tcW w:w="850" w:type="dxa"/>
          </w:tcPr>
          <w:p w14:paraId="4E34B27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56AECFA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B61066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непроизведенных активов</w:t>
            </w:r>
          </w:p>
        </w:tc>
        <w:tc>
          <w:tcPr>
            <w:tcW w:w="2127" w:type="dxa"/>
          </w:tcPr>
          <w:p w14:paraId="243F2A88"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37C17BD" w14:textId="77777777" w:rsidTr="00B35A11">
        <w:tc>
          <w:tcPr>
            <w:tcW w:w="2614" w:type="dxa"/>
            <w:vMerge/>
            <w:tcBorders>
              <w:bottom w:val="nil"/>
            </w:tcBorders>
          </w:tcPr>
          <w:p w14:paraId="514B59A8" w14:textId="77777777" w:rsidR="0046773E" w:rsidRPr="0046773E" w:rsidRDefault="0046773E" w:rsidP="00304145">
            <w:pPr>
              <w:rPr>
                <w:rFonts w:ascii="Times New Roman" w:hAnsi="Times New Roman"/>
              </w:rPr>
            </w:pPr>
          </w:p>
        </w:tc>
        <w:tc>
          <w:tcPr>
            <w:tcW w:w="993" w:type="dxa"/>
          </w:tcPr>
          <w:p w14:paraId="52BB504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7702BFB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3F8234E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0134AFA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D44624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земли</w:t>
            </w:r>
          </w:p>
        </w:tc>
      </w:tr>
      <w:tr w:rsidR="0046773E" w:rsidRPr="0046773E" w14:paraId="4105BE7F" w14:textId="77777777" w:rsidTr="00B35A11">
        <w:tc>
          <w:tcPr>
            <w:tcW w:w="2614" w:type="dxa"/>
            <w:vMerge/>
            <w:tcBorders>
              <w:bottom w:val="nil"/>
            </w:tcBorders>
          </w:tcPr>
          <w:p w14:paraId="6AA784F3" w14:textId="77777777" w:rsidR="0046773E" w:rsidRPr="0046773E" w:rsidRDefault="0046773E" w:rsidP="00304145">
            <w:pPr>
              <w:rPr>
                <w:rFonts w:ascii="Times New Roman" w:hAnsi="Times New Roman"/>
              </w:rPr>
            </w:pPr>
          </w:p>
        </w:tc>
        <w:tc>
          <w:tcPr>
            <w:tcW w:w="993" w:type="dxa"/>
          </w:tcPr>
          <w:p w14:paraId="37A44F9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358D601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0BAC3A3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6941D3A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D6183B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ресурсов недр</w:t>
            </w:r>
          </w:p>
        </w:tc>
      </w:tr>
      <w:tr w:rsidR="0046773E" w:rsidRPr="0046773E" w14:paraId="3266E57E" w14:textId="77777777" w:rsidTr="00B35A11">
        <w:tc>
          <w:tcPr>
            <w:tcW w:w="2614" w:type="dxa"/>
            <w:vMerge/>
            <w:tcBorders>
              <w:bottom w:val="nil"/>
            </w:tcBorders>
          </w:tcPr>
          <w:p w14:paraId="1469D386" w14:textId="77777777" w:rsidR="0046773E" w:rsidRPr="0046773E" w:rsidRDefault="0046773E" w:rsidP="00304145">
            <w:pPr>
              <w:rPr>
                <w:rFonts w:ascii="Times New Roman" w:hAnsi="Times New Roman"/>
              </w:rPr>
            </w:pPr>
          </w:p>
        </w:tc>
        <w:tc>
          <w:tcPr>
            <w:tcW w:w="993" w:type="dxa"/>
          </w:tcPr>
          <w:p w14:paraId="3AE476C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1 1 4</w:t>
            </w:r>
          </w:p>
        </w:tc>
        <w:tc>
          <w:tcPr>
            <w:tcW w:w="850" w:type="dxa"/>
          </w:tcPr>
          <w:p w14:paraId="69AE560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60268C2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41DA9C1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AA1F5F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Обесценение прочих непроизведенных активов</w:t>
            </w:r>
          </w:p>
        </w:tc>
      </w:tr>
      <w:tr w:rsidR="0046773E" w:rsidRPr="0046773E" w14:paraId="113989D9" w14:textId="77777777" w:rsidTr="00B35A11">
        <w:tc>
          <w:tcPr>
            <w:tcW w:w="9985" w:type="dxa"/>
            <w:gridSpan w:val="6"/>
          </w:tcPr>
          <w:p w14:paraId="307EF2E8" w14:textId="77777777" w:rsidR="0046773E" w:rsidRPr="0046773E" w:rsidRDefault="0046773E" w:rsidP="00304145">
            <w:pPr>
              <w:pStyle w:val="ConsPlusNormal"/>
              <w:jc w:val="center"/>
              <w:outlineLvl w:val="1"/>
              <w:rPr>
                <w:rFonts w:ascii="Times New Roman" w:hAnsi="Times New Roman" w:cs="Times New Roman"/>
                <w:sz w:val="22"/>
                <w:szCs w:val="22"/>
              </w:rPr>
            </w:pPr>
            <w:r w:rsidRPr="0046773E">
              <w:rPr>
                <w:rFonts w:ascii="Times New Roman" w:hAnsi="Times New Roman" w:cs="Times New Roman"/>
                <w:sz w:val="22"/>
                <w:szCs w:val="22"/>
              </w:rPr>
              <w:t>Раздел 2. Финансовые активы</w:t>
            </w:r>
          </w:p>
        </w:tc>
      </w:tr>
      <w:tr w:rsidR="0046773E" w:rsidRPr="0046773E" w14:paraId="4992722E" w14:textId="77777777" w:rsidTr="00B35A11">
        <w:tc>
          <w:tcPr>
            <w:tcW w:w="2614" w:type="dxa"/>
          </w:tcPr>
          <w:p w14:paraId="6769FBF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ФИНАНСОВЫЕ АКТИВЫ</w:t>
            </w:r>
          </w:p>
        </w:tc>
        <w:tc>
          <w:tcPr>
            <w:tcW w:w="993" w:type="dxa"/>
          </w:tcPr>
          <w:p w14:paraId="67F3D3B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2 0 0</w:t>
            </w:r>
          </w:p>
        </w:tc>
        <w:tc>
          <w:tcPr>
            <w:tcW w:w="850" w:type="dxa"/>
          </w:tcPr>
          <w:p w14:paraId="100D50D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69E4427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4D7C08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402C6D4"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3B20E336" w14:textId="77777777" w:rsidTr="00B35A11">
        <w:tc>
          <w:tcPr>
            <w:tcW w:w="2614" w:type="dxa"/>
            <w:vMerge w:val="restart"/>
          </w:tcPr>
          <w:p w14:paraId="12332D46" w14:textId="77777777" w:rsidR="0046773E" w:rsidRPr="0046773E" w:rsidRDefault="0046773E" w:rsidP="00304145">
            <w:pPr>
              <w:pStyle w:val="ConsPlusNormal"/>
              <w:rPr>
                <w:rFonts w:ascii="Times New Roman" w:hAnsi="Times New Roman" w:cs="Times New Roman"/>
                <w:sz w:val="22"/>
                <w:szCs w:val="22"/>
              </w:rPr>
            </w:pPr>
            <w:bookmarkStart w:id="95" w:name="P899"/>
            <w:bookmarkEnd w:id="95"/>
            <w:r w:rsidRPr="0046773E">
              <w:rPr>
                <w:rFonts w:ascii="Times New Roman" w:hAnsi="Times New Roman" w:cs="Times New Roman"/>
                <w:sz w:val="22"/>
                <w:szCs w:val="22"/>
              </w:rPr>
              <w:t>Денежные средства учреждения</w:t>
            </w:r>
          </w:p>
        </w:tc>
        <w:tc>
          <w:tcPr>
            <w:tcW w:w="993" w:type="dxa"/>
          </w:tcPr>
          <w:p w14:paraId="505C92B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2 0 1</w:t>
            </w:r>
          </w:p>
        </w:tc>
        <w:tc>
          <w:tcPr>
            <w:tcW w:w="850" w:type="dxa"/>
          </w:tcPr>
          <w:p w14:paraId="0A768BB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0D9EB2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31E250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68082A5"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5B9B6FA" w14:textId="77777777" w:rsidTr="00B35A11">
        <w:tc>
          <w:tcPr>
            <w:tcW w:w="2614" w:type="dxa"/>
            <w:vMerge/>
          </w:tcPr>
          <w:p w14:paraId="77B95E6A" w14:textId="77777777" w:rsidR="0046773E" w:rsidRPr="0046773E" w:rsidRDefault="0046773E" w:rsidP="00304145">
            <w:pPr>
              <w:rPr>
                <w:rFonts w:ascii="Times New Roman" w:hAnsi="Times New Roman"/>
              </w:rPr>
            </w:pPr>
          </w:p>
        </w:tc>
        <w:tc>
          <w:tcPr>
            <w:tcW w:w="993" w:type="dxa"/>
          </w:tcPr>
          <w:p w14:paraId="1D67F382" w14:textId="77777777" w:rsidR="0046773E" w:rsidRPr="0046773E" w:rsidRDefault="0046773E" w:rsidP="00304145">
            <w:pPr>
              <w:pStyle w:val="ConsPlusNormal"/>
              <w:jc w:val="center"/>
              <w:rPr>
                <w:rFonts w:ascii="Times New Roman" w:hAnsi="Times New Roman" w:cs="Times New Roman"/>
                <w:sz w:val="22"/>
                <w:szCs w:val="22"/>
              </w:rPr>
            </w:pPr>
            <w:bookmarkStart w:id="96" w:name="P905"/>
            <w:bookmarkEnd w:id="96"/>
            <w:r w:rsidRPr="0046773E">
              <w:rPr>
                <w:rFonts w:ascii="Times New Roman" w:hAnsi="Times New Roman" w:cs="Times New Roman"/>
                <w:sz w:val="22"/>
                <w:szCs w:val="22"/>
              </w:rPr>
              <w:t>2 0 1</w:t>
            </w:r>
          </w:p>
        </w:tc>
        <w:tc>
          <w:tcPr>
            <w:tcW w:w="850" w:type="dxa"/>
          </w:tcPr>
          <w:p w14:paraId="37F5846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60E4B2B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0A8EDC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Денежные средства на лицевых счетах учреждения в органе казначейства</w:t>
            </w:r>
          </w:p>
        </w:tc>
        <w:tc>
          <w:tcPr>
            <w:tcW w:w="2127" w:type="dxa"/>
          </w:tcPr>
          <w:p w14:paraId="2BB68FDC"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F21348E" w14:textId="77777777" w:rsidTr="00B35A11">
        <w:tc>
          <w:tcPr>
            <w:tcW w:w="2614" w:type="dxa"/>
            <w:vMerge/>
          </w:tcPr>
          <w:p w14:paraId="10AD5650" w14:textId="77777777" w:rsidR="0046773E" w:rsidRPr="0046773E" w:rsidRDefault="0046773E" w:rsidP="00304145">
            <w:pPr>
              <w:rPr>
                <w:rFonts w:ascii="Times New Roman" w:hAnsi="Times New Roman"/>
              </w:rPr>
            </w:pPr>
          </w:p>
        </w:tc>
        <w:tc>
          <w:tcPr>
            <w:tcW w:w="993" w:type="dxa"/>
          </w:tcPr>
          <w:p w14:paraId="64D4E518" w14:textId="77777777" w:rsidR="0046773E" w:rsidRPr="0046773E" w:rsidRDefault="0046773E" w:rsidP="00304145">
            <w:pPr>
              <w:pStyle w:val="ConsPlusNormal"/>
              <w:jc w:val="center"/>
              <w:rPr>
                <w:rFonts w:ascii="Times New Roman" w:hAnsi="Times New Roman" w:cs="Times New Roman"/>
                <w:sz w:val="22"/>
                <w:szCs w:val="22"/>
              </w:rPr>
            </w:pPr>
            <w:bookmarkStart w:id="97" w:name="P915"/>
            <w:bookmarkEnd w:id="97"/>
            <w:r w:rsidRPr="0046773E">
              <w:rPr>
                <w:rFonts w:ascii="Times New Roman" w:hAnsi="Times New Roman" w:cs="Times New Roman"/>
                <w:sz w:val="22"/>
                <w:szCs w:val="22"/>
              </w:rPr>
              <w:t>2 0 1</w:t>
            </w:r>
          </w:p>
        </w:tc>
        <w:tc>
          <w:tcPr>
            <w:tcW w:w="850" w:type="dxa"/>
          </w:tcPr>
          <w:p w14:paraId="5665C61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196D9B0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1CE03AC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Денежные средства в кассе учреждения</w:t>
            </w:r>
          </w:p>
        </w:tc>
        <w:tc>
          <w:tcPr>
            <w:tcW w:w="2127" w:type="dxa"/>
          </w:tcPr>
          <w:p w14:paraId="613A92DE"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B82D348" w14:textId="77777777" w:rsidTr="00B35A11">
        <w:tc>
          <w:tcPr>
            <w:tcW w:w="2614" w:type="dxa"/>
            <w:vMerge/>
          </w:tcPr>
          <w:p w14:paraId="57E9E042" w14:textId="77777777" w:rsidR="0046773E" w:rsidRPr="0046773E" w:rsidRDefault="0046773E" w:rsidP="00304145">
            <w:pPr>
              <w:rPr>
                <w:rFonts w:ascii="Times New Roman" w:hAnsi="Times New Roman"/>
              </w:rPr>
            </w:pPr>
          </w:p>
        </w:tc>
        <w:tc>
          <w:tcPr>
            <w:tcW w:w="993" w:type="dxa"/>
          </w:tcPr>
          <w:p w14:paraId="424D386A" w14:textId="77777777" w:rsidR="0046773E" w:rsidRPr="0046773E" w:rsidRDefault="0046773E" w:rsidP="00304145">
            <w:pPr>
              <w:pStyle w:val="ConsPlusNormal"/>
              <w:jc w:val="center"/>
              <w:rPr>
                <w:rFonts w:ascii="Times New Roman" w:hAnsi="Times New Roman" w:cs="Times New Roman"/>
                <w:sz w:val="22"/>
                <w:szCs w:val="22"/>
              </w:rPr>
            </w:pPr>
            <w:bookmarkStart w:id="98" w:name="P920"/>
            <w:bookmarkEnd w:id="98"/>
            <w:r w:rsidRPr="0046773E">
              <w:rPr>
                <w:rFonts w:ascii="Times New Roman" w:hAnsi="Times New Roman" w:cs="Times New Roman"/>
                <w:sz w:val="22"/>
                <w:szCs w:val="22"/>
              </w:rPr>
              <w:t>2 0 1</w:t>
            </w:r>
          </w:p>
        </w:tc>
        <w:tc>
          <w:tcPr>
            <w:tcW w:w="850" w:type="dxa"/>
          </w:tcPr>
          <w:p w14:paraId="277A1EB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2F81A2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531050A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3F3655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Денежные средства учреждения на счетах</w:t>
            </w:r>
          </w:p>
        </w:tc>
      </w:tr>
      <w:tr w:rsidR="0046773E" w:rsidRPr="0046773E" w14:paraId="4DAF24FF" w14:textId="77777777" w:rsidTr="00B35A11">
        <w:tc>
          <w:tcPr>
            <w:tcW w:w="2614" w:type="dxa"/>
            <w:vMerge/>
          </w:tcPr>
          <w:p w14:paraId="04F0387E" w14:textId="77777777" w:rsidR="0046773E" w:rsidRPr="0046773E" w:rsidRDefault="0046773E" w:rsidP="00304145">
            <w:pPr>
              <w:rPr>
                <w:rFonts w:ascii="Times New Roman" w:hAnsi="Times New Roman"/>
              </w:rPr>
            </w:pPr>
          </w:p>
        </w:tc>
        <w:tc>
          <w:tcPr>
            <w:tcW w:w="993" w:type="dxa"/>
          </w:tcPr>
          <w:p w14:paraId="0EB3EA41" w14:textId="77777777" w:rsidR="0046773E" w:rsidRPr="0046773E" w:rsidRDefault="0046773E" w:rsidP="00304145">
            <w:pPr>
              <w:pStyle w:val="ConsPlusNormal"/>
              <w:jc w:val="center"/>
              <w:rPr>
                <w:rFonts w:ascii="Times New Roman" w:hAnsi="Times New Roman" w:cs="Times New Roman"/>
                <w:sz w:val="22"/>
                <w:szCs w:val="22"/>
              </w:rPr>
            </w:pPr>
            <w:bookmarkStart w:id="99" w:name="P930"/>
            <w:bookmarkEnd w:id="99"/>
            <w:r w:rsidRPr="0046773E">
              <w:rPr>
                <w:rFonts w:ascii="Times New Roman" w:hAnsi="Times New Roman" w:cs="Times New Roman"/>
                <w:sz w:val="22"/>
                <w:szCs w:val="22"/>
              </w:rPr>
              <w:t>2 0 1</w:t>
            </w:r>
          </w:p>
        </w:tc>
        <w:tc>
          <w:tcPr>
            <w:tcW w:w="850" w:type="dxa"/>
          </w:tcPr>
          <w:p w14:paraId="272E871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F01887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38DE55B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48C193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Денежные средства учреждения в пути</w:t>
            </w:r>
          </w:p>
        </w:tc>
      </w:tr>
      <w:tr w:rsidR="0046773E" w:rsidRPr="0046773E" w14:paraId="3FA22A42" w14:textId="77777777" w:rsidTr="00B35A11">
        <w:tc>
          <w:tcPr>
            <w:tcW w:w="2614" w:type="dxa"/>
            <w:vMerge/>
          </w:tcPr>
          <w:p w14:paraId="532B2D51" w14:textId="77777777" w:rsidR="0046773E" w:rsidRPr="0046773E" w:rsidRDefault="0046773E" w:rsidP="00304145">
            <w:pPr>
              <w:rPr>
                <w:rFonts w:ascii="Times New Roman" w:hAnsi="Times New Roman"/>
              </w:rPr>
            </w:pPr>
          </w:p>
        </w:tc>
        <w:tc>
          <w:tcPr>
            <w:tcW w:w="993" w:type="dxa"/>
          </w:tcPr>
          <w:p w14:paraId="3A765EBB" w14:textId="77777777" w:rsidR="0046773E" w:rsidRPr="0046773E" w:rsidRDefault="0046773E" w:rsidP="00304145">
            <w:pPr>
              <w:pStyle w:val="ConsPlusNormal"/>
              <w:jc w:val="center"/>
              <w:rPr>
                <w:rFonts w:ascii="Times New Roman" w:hAnsi="Times New Roman" w:cs="Times New Roman"/>
                <w:sz w:val="22"/>
                <w:szCs w:val="22"/>
              </w:rPr>
            </w:pPr>
            <w:bookmarkStart w:id="100" w:name="P935"/>
            <w:bookmarkEnd w:id="100"/>
            <w:r w:rsidRPr="0046773E">
              <w:rPr>
                <w:rFonts w:ascii="Times New Roman" w:hAnsi="Times New Roman" w:cs="Times New Roman"/>
                <w:sz w:val="22"/>
                <w:szCs w:val="22"/>
              </w:rPr>
              <w:t>2 0 1</w:t>
            </w:r>
          </w:p>
        </w:tc>
        <w:tc>
          <w:tcPr>
            <w:tcW w:w="850" w:type="dxa"/>
          </w:tcPr>
          <w:p w14:paraId="6A1D11C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83F39E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2C9D71D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F2528F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Касса</w:t>
            </w:r>
          </w:p>
        </w:tc>
      </w:tr>
      <w:tr w:rsidR="0046773E" w:rsidRPr="0046773E" w14:paraId="3741B388" w14:textId="77777777" w:rsidTr="00B35A11">
        <w:tc>
          <w:tcPr>
            <w:tcW w:w="2614" w:type="dxa"/>
            <w:vMerge/>
          </w:tcPr>
          <w:p w14:paraId="4B3BF03B" w14:textId="77777777" w:rsidR="0046773E" w:rsidRPr="0046773E" w:rsidRDefault="0046773E" w:rsidP="00304145">
            <w:pPr>
              <w:rPr>
                <w:rFonts w:ascii="Times New Roman" w:hAnsi="Times New Roman"/>
              </w:rPr>
            </w:pPr>
          </w:p>
        </w:tc>
        <w:tc>
          <w:tcPr>
            <w:tcW w:w="993" w:type="dxa"/>
          </w:tcPr>
          <w:p w14:paraId="557BE17F" w14:textId="77777777" w:rsidR="0046773E" w:rsidRPr="0046773E" w:rsidRDefault="0046773E" w:rsidP="00304145">
            <w:pPr>
              <w:pStyle w:val="ConsPlusNormal"/>
              <w:jc w:val="center"/>
              <w:rPr>
                <w:rFonts w:ascii="Times New Roman" w:hAnsi="Times New Roman" w:cs="Times New Roman"/>
                <w:sz w:val="22"/>
                <w:szCs w:val="22"/>
              </w:rPr>
            </w:pPr>
            <w:bookmarkStart w:id="101" w:name="P940"/>
            <w:bookmarkEnd w:id="101"/>
            <w:r w:rsidRPr="0046773E">
              <w:rPr>
                <w:rFonts w:ascii="Times New Roman" w:hAnsi="Times New Roman" w:cs="Times New Roman"/>
                <w:sz w:val="22"/>
                <w:szCs w:val="22"/>
              </w:rPr>
              <w:t>2 0 1</w:t>
            </w:r>
          </w:p>
        </w:tc>
        <w:tc>
          <w:tcPr>
            <w:tcW w:w="850" w:type="dxa"/>
          </w:tcPr>
          <w:p w14:paraId="0C86ABB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2576588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482E429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1BCE8F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Денежные </w:t>
            </w:r>
            <w:r w:rsidRPr="0046773E">
              <w:rPr>
                <w:rFonts w:ascii="Times New Roman" w:hAnsi="Times New Roman" w:cs="Times New Roman"/>
                <w:sz w:val="22"/>
                <w:szCs w:val="22"/>
              </w:rPr>
              <w:lastRenderedPageBreak/>
              <w:t>документы</w:t>
            </w:r>
          </w:p>
        </w:tc>
      </w:tr>
      <w:tr w:rsidR="0046773E" w:rsidRPr="0046773E" w14:paraId="3A6412CA" w14:textId="77777777" w:rsidTr="00B35A11">
        <w:tc>
          <w:tcPr>
            <w:tcW w:w="2614" w:type="dxa"/>
            <w:vMerge w:val="restart"/>
          </w:tcPr>
          <w:p w14:paraId="6E91288B" w14:textId="77777777" w:rsidR="0046773E" w:rsidRPr="0046773E" w:rsidRDefault="0046773E" w:rsidP="00304145">
            <w:pPr>
              <w:pStyle w:val="ConsPlusNormal"/>
              <w:rPr>
                <w:rFonts w:ascii="Times New Roman" w:hAnsi="Times New Roman" w:cs="Times New Roman"/>
                <w:sz w:val="22"/>
                <w:szCs w:val="22"/>
              </w:rPr>
            </w:pPr>
            <w:bookmarkStart w:id="102" w:name="P955"/>
            <w:bookmarkEnd w:id="102"/>
            <w:r w:rsidRPr="0046773E">
              <w:rPr>
                <w:rFonts w:ascii="Times New Roman" w:hAnsi="Times New Roman" w:cs="Times New Roman"/>
                <w:sz w:val="22"/>
                <w:szCs w:val="22"/>
              </w:rPr>
              <w:lastRenderedPageBreak/>
              <w:t>Средства на счетах бюджета</w:t>
            </w:r>
          </w:p>
        </w:tc>
        <w:tc>
          <w:tcPr>
            <w:tcW w:w="993" w:type="dxa"/>
          </w:tcPr>
          <w:p w14:paraId="51CD48E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2 0 2</w:t>
            </w:r>
          </w:p>
        </w:tc>
        <w:tc>
          <w:tcPr>
            <w:tcW w:w="850" w:type="dxa"/>
          </w:tcPr>
          <w:p w14:paraId="4B7332E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D75292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32B8977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E97389F"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EBACBAA" w14:textId="77777777" w:rsidTr="00B35A11">
        <w:tc>
          <w:tcPr>
            <w:tcW w:w="2614" w:type="dxa"/>
            <w:vMerge/>
          </w:tcPr>
          <w:p w14:paraId="2C319FEF" w14:textId="77777777" w:rsidR="0046773E" w:rsidRPr="0046773E" w:rsidRDefault="0046773E" w:rsidP="00304145">
            <w:pPr>
              <w:rPr>
                <w:rFonts w:ascii="Times New Roman" w:hAnsi="Times New Roman"/>
              </w:rPr>
            </w:pPr>
          </w:p>
        </w:tc>
        <w:tc>
          <w:tcPr>
            <w:tcW w:w="993" w:type="dxa"/>
          </w:tcPr>
          <w:p w14:paraId="06D1516B" w14:textId="77777777" w:rsidR="0046773E" w:rsidRPr="0046773E" w:rsidRDefault="0046773E" w:rsidP="00304145">
            <w:pPr>
              <w:pStyle w:val="ConsPlusNormal"/>
              <w:jc w:val="center"/>
              <w:rPr>
                <w:rFonts w:ascii="Times New Roman" w:hAnsi="Times New Roman" w:cs="Times New Roman"/>
                <w:sz w:val="22"/>
                <w:szCs w:val="22"/>
              </w:rPr>
            </w:pPr>
            <w:bookmarkStart w:id="103" w:name="P961"/>
            <w:bookmarkEnd w:id="103"/>
            <w:r w:rsidRPr="0046773E">
              <w:rPr>
                <w:rFonts w:ascii="Times New Roman" w:hAnsi="Times New Roman" w:cs="Times New Roman"/>
                <w:sz w:val="22"/>
                <w:szCs w:val="22"/>
              </w:rPr>
              <w:t>2 0 2</w:t>
            </w:r>
          </w:p>
        </w:tc>
        <w:tc>
          <w:tcPr>
            <w:tcW w:w="850" w:type="dxa"/>
          </w:tcPr>
          <w:p w14:paraId="272D353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0C5E389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15AD137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Средства на счетах бюджета в органе Федерального казначейства</w:t>
            </w:r>
          </w:p>
        </w:tc>
        <w:tc>
          <w:tcPr>
            <w:tcW w:w="2127" w:type="dxa"/>
          </w:tcPr>
          <w:p w14:paraId="2BD11261"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371F8858" w14:textId="77777777" w:rsidTr="00B35A11">
        <w:tc>
          <w:tcPr>
            <w:tcW w:w="2614" w:type="dxa"/>
            <w:vMerge/>
          </w:tcPr>
          <w:p w14:paraId="2F23E39E" w14:textId="77777777" w:rsidR="0046773E" w:rsidRPr="0046773E" w:rsidRDefault="0046773E" w:rsidP="00304145">
            <w:pPr>
              <w:rPr>
                <w:rFonts w:ascii="Times New Roman" w:hAnsi="Times New Roman"/>
              </w:rPr>
            </w:pPr>
          </w:p>
        </w:tc>
        <w:tc>
          <w:tcPr>
            <w:tcW w:w="993" w:type="dxa"/>
          </w:tcPr>
          <w:p w14:paraId="0EDFFA58" w14:textId="77777777" w:rsidR="0046773E" w:rsidRPr="0046773E" w:rsidRDefault="0046773E" w:rsidP="00304145">
            <w:pPr>
              <w:pStyle w:val="ConsPlusNormal"/>
              <w:jc w:val="center"/>
              <w:rPr>
                <w:rFonts w:ascii="Times New Roman" w:hAnsi="Times New Roman" w:cs="Times New Roman"/>
                <w:sz w:val="22"/>
                <w:szCs w:val="22"/>
              </w:rPr>
            </w:pPr>
            <w:bookmarkStart w:id="104" w:name="P976"/>
            <w:bookmarkEnd w:id="104"/>
            <w:r w:rsidRPr="0046773E">
              <w:rPr>
                <w:rFonts w:ascii="Times New Roman" w:hAnsi="Times New Roman" w:cs="Times New Roman"/>
                <w:sz w:val="22"/>
                <w:szCs w:val="22"/>
              </w:rPr>
              <w:t>2 0 2</w:t>
            </w:r>
          </w:p>
        </w:tc>
        <w:tc>
          <w:tcPr>
            <w:tcW w:w="850" w:type="dxa"/>
          </w:tcPr>
          <w:p w14:paraId="4193C28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C9BB17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5BF3903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9F1AA5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Средства на счетах бюджета в рублях</w:t>
            </w:r>
          </w:p>
        </w:tc>
      </w:tr>
      <w:tr w:rsidR="0046773E" w:rsidRPr="0046773E" w14:paraId="45AEB959" w14:textId="77777777" w:rsidTr="00B35A11">
        <w:tc>
          <w:tcPr>
            <w:tcW w:w="2614" w:type="dxa"/>
            <w:vMerge/>
          </w:tcPr>
          <w:p w14:paraId="4FBE642C" w14:textId="77777777" w:rsidR="0046773E" w:rsidRPr="0046773E" w:rsidRDefault="0046773E" w:rsidP="00304145">
            <w:pPr>
              <w:rPr>
                <w:rFonts w:ascii="Times New Roman" w:hAnsi="Times New Roman"/>
              </w:rPr>
            </w:pPr>
          </w:p>
        </w:tc>
        <w:tc>
          <w:tcPr>
            <w:tcW w:w="993" w:type="dxa"/>
          </w:tcPr>
          <w:p w14:paraId="5615BB68" w14:textId="77777777" w:rsidR="0046773E" w:rsidRPr="0046773E" w:rsidRDefault="0046773E" w:rsidP="00304145">
            <w:pPr>
              <w:pStyle w:val="ConsPlusNormal"/>
              <w:jc w:val="center"/>
              <w:rPr>
                <w:rFonts w:ascii="Times New Roman" w:hAnsi="Times New Roman" w:cs="Times New Roman"/>
                <w:sz w:val="22"/>
                <w:szCs w:val="22"/>
              </w:rPr>
            </w:pPr>
            <w:bookmarkStart w:id="105" w:name="P981"/>
            <w:bookmarkEnd w:id="105"/>
            <w:r w:rsidRPr="0046773E">
              <w:rPr>
                <w:rFonts w:ascii="Times New Roman" w:hAnsi="Times New Roman" w:cs="Times New Roman"/>
                <w:sz w:val="22"/>
                <w:szCs w:val="22"/>
              </w:rPr>
              <w:t>2 0 2</w:t>
            </w:r>
          </w:p>
        </w:tc>
        <w:tc>
          <w:tcPr>
            <w:tcW w:w="850" w:type="dxa"/>
          </w:tcPr>
          <w:p w14:paraId="1AC3734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72B27B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2DA0648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D3DC4A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Средства на счетах бюджета в пути</w:t>
            </w:r>
          </w:p>
        </w:tc>
      </w:tr>
      <w:tr w:rsidR="0046773E" w:rsidRPr="0046773E" w14:paraId="6656C90D" w14:textId="77777777" w:rsidTr="00B35A11">
        <w:tc>
          <w:tcPr>
            <w:tcW w:w="2614" w:type="dxa"/>
            <w:vMerge w:val="restart"/>
            <w:tcBorders>
              <w:bottom w:val="nil"/>
            </w:tcBorders>
          </w:tcPr>
          <w:p w14:paraId="5B097475" w14:textId="77777777" w:rsidR="0046773E" w:rsidRPr="0046773E" w:rsidRDefault="0046773E" w:rsidP="00304145">
            <w:pPr>
              <w:pStyle w:val="ConsPlusNormal"/>
              <w:rPr>
                <w:rFonts w:ascii="Times New Roman" w:hAnsi="Times New Roman" w:cs="Times New Roman"/>
                <w:sz w:val="22"/>
                <w:szCs w:val="22"/>
              </w:rPr>
            </w:pPr>
            <w:bookmarkStart w:id="106" w:name="P1037"/>
            <w:bookmarkStart w:id="107" w:name="P1103"/>
            <w:bookmarkEnd w:id="106"/>
            <w:bookmarkEnd w:id="107"/>
            <w:r w:rsidRPr="0046773E">
              <w:rPr>
                <w:rFonts w:ascii="Times New Roman" w:hAnsi="Times New Roman" w:cs="Times New Roman"/>
                <w:sz w:val="22"/>
                <w:szCs w:val="22"/>
              </w:rPr>
              <w:t>Расчеты по доходам</w:t>
            </w:r>
          </w:p>
        </w:tc>
        <w:tc>
          <w:tcPr>
            <w:tcW w:w="993" w:type="dxa"/>
          </w:tcPr>
          <w:p w14:paraId="14C5804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77D6DA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87A7ED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E603AE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CC03FA8"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4AEB5161" w14:textId="77777777" w:rsidTr="00B35A11">
        <w:tc>
          <w:tcPr>
            <w:tcW w:w="2614" w:type="dxa"/>
            <w:vMerge/>
            <w:tcBorders>
              <w:bottom w:val="nil"/>
            </w:tcBorders>
          </w:tcPr>
          <w:p w14:paraId="2A6BDA54" w14:textId="77777777" w:rsidR="0046773E" w:rsidRPr="0046773E" w:rsidRDefault="0046773E" w:rsidP="00304145">
            <w:pPr>
              <w:rPr>
                <w:rFonts w:ascii="Times New Roman" w:hAnsi="Times New Roman"/>
              </w:rPr>
            </w:pPr>
          </w:p>
        </w:tc>
        <w:tc>
          <w:tcPr>
            <w:tcW w:w="993" w:type="dxa"/>
          </w:tcPr>
          <w:p w14:paraId="06A3A3DB" w14:textId="77777777" w:rsidR="0046773E" w:rsidRPr="0046773E" w:rsidRDefault="0046773E" w:rsidP="00304145">
            <w:pPr>
              <w:pStyle w:val="ConsPlusNormal"/>
              <w:jc w:val="center"/>
              <w:rPr>
                <w:rFonts w:ascii="Times New Roman" w:hAnsi="Times New Roman" w:cs="Times New Roman"/>
                <w:sz w:val="22"/>
                <w:szCs w:val="22"/>
              </w:rPr>
            </w:pPr>
            <w:bookmarkStart w:id="108" w:name="P1109"/>
            <w:bookmarkEnd w:id="108"/>
            <w:r w:rsidRPr="0046773E">
              <w:rPr>
                <w:rFonts w:ascii="Times New Roman" w:hAnsi="Times New Roman" w:cs="Times New Roman"/>
                <w:sz w:val="22"/>
                <w:szCs w:val="22"/>
              </w:rPr>
              <w:t>2 0 5</w:t>
            </w:r>
          </w:p>
        </w:tc>
        <w:tc>
          <w:tcPr>
            <w:tcW w:w="850" w:type="dxa"/>
          </w:tcPr>
          <w:p w14:paraId="4ED1CC2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61917B2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52DC36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налоговым доходам, таможенным платежам и страховым взносам на обязательное социальное страхование</w:t>
            </w:r>
          </w:p>
        </w:tc>
        <w:tc>
          <w:tcPr>
            <w:tcW w:w="2127" w:type="dxa"/>
          </w:tcPr>
          <w:p w14:paraId="67AF4B5E"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5BFD422F" w14:textId="77777777" w:rsidTr="00B35A11">
        <w:tc>
          <w:tcPr>
            <w:tcW w:w="2614" w:type="dxa"/>
            <w:vMerge/>
            <w:tcBorders>
              <w:bottom w:val="nil"/>
            </w:tcBorders>
          </w:tcPr>
          <w:p w14:paraId="409DD639" w14:textId="77777777" w:rsidR="0046773E" w:rsidRPr="0046773E" w:rsidRDefault="0046773E" w:rsidP="00304145">
            <w:pPr>
              <w:rPr>
                <w:rFonts w:ascii="Times New Roman" w:hAnsi="Times New Roman"/>
              </w:rPr>
            </w:pPr>
          </w:p>
        </w:tc>
        <w:tc>
          <w:tcPr>
            <w:tcW w:w="993" w:type="dxa"/>
          </w:tcPr>
          <w:p w14:paraId="02301656" w14:textId="77777777" w:rsidR="0046773E" w:rsidRPr="0046773E" w:rsidRDefault="0046773E" w:rsidP="00304145">
            <w:pPr>
              <w:pStyle w:val="ConsPlusNormal"/>
              <w:jc w:val="center"/>
              <w:rPr>
                <w:rFonts w:ascii="Times New Roman" w:hAnsi="Times New Roman" w:cs="Times New Roman"/>
                <w:sz w:val="22"/>
                <w:szCs w:val="22"/>
              </w:rPr>
            </w:pPr>
            <w:bookmarkStart w:id="109" w:name="P1114"/>
            <w:bookmarkEnd w:id="109"/>
            <w:r w:rsidRPr="0046773E">
              <w:rPr>
                <w:rFonts w:ascii="Times New Roman" w:hAnsi="Times New Roman" w:cs="Times New Roman"/>
                <w:sz w:val="22"/>
                <w:szCs w:val="22"/>
              </w:rPr>
              <w:t>2 0 5</w:t>
            </w:r>
          </w:p>
        </w:tc>
        <w:tc>
          <w:tcPr>
            <w:tcW w:w="850" w:type="dxa"/>
          </w:tcPr>
          <w:p w14:paraId="09D59B9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62BF9C9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6BE84E4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собственности</w:t>
            </w:r>
          </w:p>
        </w:tc>
        <w:tc>
          <w:tcPr>
            <w:tcW w:w="2127" w:type="dxa"/>
          </w:tcPr>
          <w:p w14:paraId="4A0FD222"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71AF4659" w14:textId="77777777" w:rsidTr="00B35A11">
        <w:tc>
          <w:tcPr>
            <w:tcW w:w="2614" w:type="dxa"/>
            <w:vMerge/>
            <w:tcBorders>
              <w:bottom w:val="nil"/>
            </w:tcBorders>
          </w:tcPr>
          <w:p w14:paraId="1DE0EB21" w14:textId="77777777" w:rsidR="0046773E" w:rsidRPr="0046773E" w:rsidRDefault="0046773E" w:rsidP="00304145">
            <w:pPr>
              <w:rPr>
                <w:rFonts w:ascii="Times New Roman" w:hAnsi="Times New Roman"/>
              </w:rPr>
            </w:pPr>
          </w:p>
        </w:tc>
        <w:tc>
          <w:tcPr>
            <w:tcW w:w="993" w:type="dxa"/>
          </w:tcPr>
          <w:p w14:paraId="58A91399" w14:textId="77777777" w:rsidR="0046773E" w:rsidRPr="0046773E" w:rsidRDefault="0046773E" w:rsidP="00304145">
            <w:pPr>
              <w:pStyle w:val="ConsPlusNormal"/>
              <w:jc w:val="center"/>
              <w:rPr>
                <w:rFonts w:ascii="Times New Roman" w:hAnsi="Times New Roman" w:cs="Times New Roman"/>
                <w:sz w:val="22"/>
                <w:szCs w:val="22"/>
              </w:rPr>
            </w:pPr>
            <w:bookmarkStart w:id="110" w:name="P1119"/>
            <w:bookmarkEnd w:id="110"/>
            <w:r w:rsidRPr="0046773E">
              <w:rPr>
                <w:rFonts w:ascii="Times New Roman" w:hAnsi="Times New Roman" w:cs="Times New Roman"/>
                <w:sz w:val="22"/>
                <w:szCs w:val="22"/>
              </w:rPr>
              <w:t>2 0 5</w:t>
            </w:r>
          </w:p>
        </w:tc>
        <w:tc>
          <w:tcPr>
            <w:tcW w:w="850" w:type="dxa"/>
          </w:tcPr>
          <w:p w14:paraId="6961C0C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662D773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94392E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оказания платных услуг (работ), компенсаций затрат</w:t>
            </w:r>
          </w:p>
        </w:tc>
        <w:tc>
          <w:tcPr>
            <w:tcW w:w="2127" w:type="dxa"/>
          </w:tcPr>
          <w:p w14:paraId="3066C563"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3D05B7C4" w14:textId="77777777" w:rsidTr="00B35A11">
        <w:tc>
          <w:tcPr>
            <w:tcW w:w="2614" w:type="dxa"/>
            <w:vMerge/>
            <w:tcBorders>
              <w:bottom w:val="nil"/>
            </w:tcBorders>
          </w:tcPr>
          <w:p w14:paraId="6C2AA6EF" w14:textId="77777777" w:rsidR="0046773E" w:rsidRPr="0046773E" w:rsidRDefault="0046773E" w:rsidP="00304145">
            <w:pPr>
              <w:rPr>
                <w:rFonts w:ascii="Times New Roman" w:hAnsi="Times New Roman"/>
              </w:rPr>
            </w:pPr>
          </w:p>
        </w:tc>
        <w:tc>
          <w:tcPr>
            <w:tcW w:w="993" w:type="dxa"/>
          </w:tcPr>
          <w:p w14:paraId="3B532087" w14:textId="77777777" w:rsidR="0046773E" w:rsidRPr="0046773E" w:rsidRDefault="0046773E" w:rsidP="00304145">
            <w:pPr>
              <w:pStyle w:val="ConsPlusNormal"/>
              <w:jc w:val="center"/>
              <w:rPr>
                <w:rFonts w:ascii="Times New Roman" w:hAnsi="Times New Roman" w:cs="Times New Roman"/>
                <w:sz w:val="22"/>
                <w:szCs w:val="22"/>
              </w:rPr>
            </w:pPr>
            <w:bookmarkStart w:id="111" w:name="P1124"/>
            <w:bookmarkEnd w:id="111"/>
            <w:r w:rsidRPr="0046773E">
              <w:rPr>
                <w:rFonts w:ascii="Times New Roman" w:hAnsi="Times New Roman" w:cs="Times New Roman"/>
                <w:sz w:val="22"/>
                <w:szCs w:val="22"/>
              </w:rPr>
              <w:t>2 0 5</w:t>
            </w:r>
          </w:p>
        </w:tc>
        <w:tc>
          <w:tcPr>
            <w:tcW w:w="850" w:type="dxa"/>
          </w:tcPr>
          <w:p w14:paraId="7F139EB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2EBC3A0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60BFCD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суммам штрафов, пеней, неустоек, возмещений ущерба</w:t>
            </w:r>
          </w:p>
        </w:tc>
        <w:tc>
          <w:tcPr>
            <w:tcW w:w="2127" w:type="dxa"/>
          </w:tcPr>
          <w:p w14:paraId="14EF57BD"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511E310E" w14:textId="77777777" w:rsidTr="00B35A11">
        <w:tc>
          <w:tcPr>
            <w:tcW w:w="2614" w:type="dxa"/>
            <w:vMerge/>
            <w:tcBorders>
              <w:bottom w:val="nil"/>
            </w:tcBorders>
          </w:tcPr>
          <w:p w14:paraId="1F67A655" w14:textId="77777777" w:rsidR="0046773E" w:rsidRPr="0046773E" w:rsidRDefault="0046773E" w:rsidP="00304145">
            <w:pPr>
              <w:rPr>
                <w:rFonts w:ascii="Times New Roman" w:hAnsi="Times New Roman"/>
              </w:rPr>
            </w:pPr>
          </w:p>
        </w:tc>
        <w:tc>
          <w:tcPr>
            <w:tcW w:w="993" w:type="dxa"/>
          </w:tcPr>
          <w:p w14:paraId="6664D355" w14:textId="77777777" w:rsidR="0046773E" w:rsidRPr="0046773E" w:rsidRDefault="0046773E" w:rsidP="00304145">
            <w:pPr>
              <w:pStyle w:val="ConsPlusNormal"/>
              <w:jc w:val="center"/>
              <w:rPr>
                <w:rFonts w:ascii="Times New Roman" w:hAnsi="Times New Roman" w:cs="Times New Roman"/>
                <w:sz w:val="22"/>
                <w:szCs w:val="22"/>
              </w:rPr>
            </w:pPr>
            <w:bookmarkStart w:id="112" w:name="P1129"/>
            <w:bookmarkEnd w:id="112"/>
            <w:r w:rsidRPr="0046773E">
              <w:rPr>
                <w:rFonts w:ascii="Times New Roman" w:hAnsi="Times New Roman" w:cs="Times New Roman"/>
                <w:sz w:val="22"/>
                <w:szCs w:val="22"/>
              </w:rPr>
              <w:t>2 0 5</w:t>
            </w:r>
          </w:p>
        </w:tc>
        <w:tc>
          <w:tcPr>
            <w:tcW w:w="850" w:type="dxa"/>
          </w:tcPr>
          <w:p w14:paraId="450C568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056002B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F54C42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безвозмездным денежным поступлениям текущего характера</w:t>
            </w:r>
          </w:p>
        </w:tc>
        <w:tc>
          <w:tcPr>
            <w:tcW w:w="2127" w:type="dxa"/>
          </w:tcPr>
          <w:p w14:paraId="01F5E350"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3E06073D" w14:textId="77777777" w:rsidTr="00B35A11">
        <w:tc>
          <w:tcPr>
            <w:tcW w:w="2614" w:type="dxa"/>
            <w:vMerge/>
            <w:tcBorders>
              <w:bottom w:val="nil"/>
            </w:tcBorders>
          </w:tcPr>
          <w:p w14:paraId="0E4CBA63" w14:textId="77777777" w:rsidR="0046773E" w:rsidRPr="0046773E" w:rsidRDefault="0046773E" w:rsidP="00304145">
            <w:pPr>
              <w:rPr>
                <w:rFonts w:ascii="Times New Roman" w:hAnsi="Times New Roman"/>
              </w:rPr>
            </w:pPr>
          </w:p>
        </w:tc>
        <w:tc>
          <w:tcPr>
            <w:tcW w:w="993" w:type="dxa"/>
          </w:tcPr>
          <w:p w14:paraId="30971958" w14:textId="77777777" w:rsidR="0046773E" w:rsidRPr="0046773E" w:rsidRDefault="0046773E" w:rsidP="00304145">
            <w:pPr>
              <w:pStyle w:val="ConsPlusNormal"/>
              <w:jc w:val="center"/>
              <w:rPr>
                <w:rFonts w:ascii="Times New Roman" w:hAnsi="Times New Roman" w:cs="Times New Roman"/>
                <w:sz w:val="22"/>
                <w:szCs w:val="22"/>
              </w:rPr>
            </w:pPr>
            <w:bookmarkStart w:id="113" w:name="P1134"/>
            <w:bookmarkEnd w:id="113"/>
            <w:r w:rsidRPr="0046773E">
              <w:rPr>
                <w:rFonts w:ascii="Times New Roman" w:hAnsi="Times New Roman" w:cs="Times New Roman"/>
                <w:sz w:val="22"/>
                <w:szCs w:val="22"/>
              </w:rPr>
              <w:t>2 0 5</w:t>
            </w:r>
          </w:p>
        </w:tc>
        <w:tc>
          <w:tcPr>
            <w:tcW w:w="850" w:type="dxa"/>
          </w:tcPr>
          <w:p w14:paraId="2FB4135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2A56F0A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645B472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безвозмездным денежным поступлениям капитального характера</w:t>
            </w:r>
          </w:p>
        </w:tc>
        <w:tc>
          <w:tcPr>
            <w:tcW w:w="2127" w:type="dxa"/>
          </w:tcPr>
          <w:p w14:paraId="1CC49E9F"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6661DABA" w14:textId="77777777" w:rsidTr="00B35A11">
        <w:tc>
          <w:tcPr>
            <w:tcW w:w="2614" w:type="dxa"/>
            <w:vMerge/>
            <w:tcBorders>
              <w:bottom w:val="nil"/>
            </w:tcBorders>
          </w:tcPr>
          <w:p w14:paraId="085081F6" w14:textId="77777777" w:rsidR="0046773E" w:rsidRPr="0046773E" w:rsidRDefault="0046773E" w:rsidP="00304145">
            <w:pPr>
              <w:rPr>
                <w:rFonts w:ascii="Times New Roman" w:hAnsi="Times New Roman"/>
              </w:rPr>
            </w:pPr>
          </w:p>
        </w:tc>
        <w:tc>
          <w:tcPr>
            <w:tcW w:w="993" w:type="dxa"/>
          </w:tcPr>
          <w:p w14:paraId="139662D5" w14:textId="77777777" w:rsidR="0046773E" w:rsidRPr="0046773E" w:rsidRDefault="0046773E" w:rsidP="00304145">
            <w:pPr>
              <w:pStyle w:val="ConsPlusNormal"/>
              <w:jc w:val="center"/>
              <w:rPr>
                <w:rFonts w:ascii="Times New Roman" w:hAnsi="Times New Roman" w:cs="Times New Roman"/>
                <w:sz w:val="22"/>
                <w:szCs w:val="22"/>
              </w:rPr>
            </w:pPr>
            <w:bookmarkStart w:id="114" w:name="P1139"/>
            <w:bookmarkEnd w:id="114"/>
            <w:r w:rsidRPr="0046773E">
              <w:rPr>
                <w:rFonts w:ascii="Times New Roman" w:hAnsi="Times New Roman" w:cs="Times New Roman"/>
                <w:sz w:val="22"/>
                <w:szCs w:val="22"/>
              </w:rPr>
              <w:t>2 0 5</w:t>
            </w:r>
          </w:p>
        </w:tc>
        <w:tc>
          <w:tcPr>
            <w:tcW w:w="850" w:type="dxa"/>
          </w:tcPr>
          <w:p w14:paraId="0B5A3C2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1FC2758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224130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операций с активами</w:t>
            </w:r>
          </w:p>
        </w:tc>
        <w:tc>
          <w:tcPr>
            <w:tcW w:w="2127" w:type="dxa"/>
          </w:tcPr>
          <w:p w14:paraId="3CFA38CD"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C6D0562" w14:textId="77777777" w:rsidTr="00B35A11">
        <w:tc>
          <w:tcPr>
            <w:tcW w:w="2614" w:type="dxa"/>
            <w:vMerge/>
            <w:tcBorders>
              <w:bottom w:val="nil"/>
            </w:tcBorders>
          </w:tcPr>
          <w:p w14:paraId="531102A3" w14:textId="77777777" w:rsidR="0046773E" w:rsidRPr="0046773E" w:rsidRDefault="0046773E" w:rsidP="00304145">
            <w:pPr>
              <w:rPr>
                <w:rFonts w:ascii="Times New Roman" w:hAnsi="Times New Roman"/>
              </w:rPr>
            </w:pPr>
          </w:p>
        </w:tc>
        <w:tc>
          <w:tcPr>
            <w:tcW w:w="993" w:type="dxa"/>
          </w:tcPr>
          <w:p w14:paraId="4E9F04BA" w14:textId="77777777" w:rsidR="0046773E" w:rsidRPr="0046773E" w:rsidRDefault="0046773E" w:rsidP="00304145">
            <w:pPr>
              <w:pStyle w:val="ConsPlusNormal"/>
              <w:jc w:val="center"/>
              <w:rPr>
                <w:rFonts w:ascii="Times New Roman" w:hAnsi="Times New Roman" w:cs="Times New Roman"/>
                <w:sz w:val="22"/>
                <w:szCs w:val="22"/>
              </w:rPr>
            </w:pPr>
            <w:bookmarkStart w:id="115" w:name="P1144"/>
            <w:bookmarkEnd w:id="115"/>
            <w:r w:rsidRPr="0046773E">
              <w:rPr>
                <w:rFonts w:ascii="Times New Roman" w:hAnsi="Times New Roman" w:cs="Times New Roman"/>
                <w:sz w:val="22"/>
                <w:szCs w:val="22"/>
              </w:rPr>
              <w:t>2 0 5</w:t>
            </w:r>
          </w:p>
        </w:tc>
        <w:tc>
          <w:tcPr>
            <w:tcW w:w="850" w:type="dxa"/>
          </w:tcPr>
          <w:p w14:paraId="4585216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1F5FFB8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0408AC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прочим доходам</w:t>
            </w:r>
          </w:p>
        </w:tc>
        <w:tc>
          <w:tcPr>
            <w:tcW w:w="2127" w:type="dxa"/>
          </w:tcPr>
          <w:p w14:paraId="071A0636"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61DF1509" w14:textId="77777777" w:rsidTr="00B35A11">
        <w:tc>
          <w:tcPr>
            <w:tcW w:w="2614" w:type="dxa"/>
            <w:vMerge/>
            <w:tcBorders>
              <w:bottom w:val="nil"/>
            </w:tcBorders>
          </w:tcPr>
          <w:p w14:paraId="4D744A2E" w14:textId="77777777" w:rsidR="0046773E" w:rsidRPr="0046773E" w:rsidRDefault="0046773E" w:rsidP="00304145">
            <w:pPr>
              <w:rPr>
                <w:rFonts w:ascii="Times New Roman" w:hAnsi="Times New Roman"/>
              </w:rPr>
            </w:pPr>
          </w:p>
        </w:tc>
        <w:tc>
          <w:tcPr>
            <w:tcW w:w="993" w:type="dxa"/>
          </w:tcPr>
          <w:p w14:paraId="014EAEC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42943A5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4B8E4BC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2CFF185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155C12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плательщиками налогов</w:t>
            </w:r>
          </w:p>
        </w:tc>
      </w:tr>
      <w:tr w:rsidR="0046773E" w:rsidRPr="0046773E" w14:paraId="07333B6E" w14:textId="77777777" w:rsidTr="00B35A11">
        <w:tc>
          <w:tcPr>
            <w:tcW w:w="2614" w:type="dxa"/>
            <w:tcBorders>
              <w:top w:val="nil"/>
              <w:bottom w:val="nil"/>
            </w:tcBorders>
          </w:tcPr>
          <w:p w14:paraId="4636D263"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4031EAD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560A3F5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622E0B7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1B7B641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7BAE01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операционной аренды</w:t>
            </w:r>
          </w:p>
        </w:tc>
      </w:tr>
      <w:tr w:rsidR="0046773E" w:rsidRPr="0046773E" w14:paraId="3729223D" w14:textId="77777777" w:rsidTr="00B35A11">
        <w:tc>
          <w:tcPr>
            <w:tcW w:w="2614" w:type="dxa"/>
            <w:tcBorders>
              <w:top w:val="nil"/>
              <w:bottom w:val="nil"/>
            </w:tcBorders>
          </w:tcPr>
          <w:p w14:paraId="537BAE78"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4AE124A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3A49276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2379DF2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1573C11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4C3D0A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финансовой аренды</w:t>
            </w:r>
          </w:p>
        </w:tc>
      </w:tr>
      <w:tr w:rsidR="0046773E" w:rsidRPr="0046773E" w14:paraId="6B37C3BE" w14:textId="77777777" w:rsidTr="00B35A11">
        <w:tc>
          <w:tcPr>
            <w:tcW w:w="2614" w:type="dxa"/>
            <w:tcBorders>
              <w:top w:val="nil"/>
              <w:bottom w:val="nil"/>
            </w:tcBorders>
          </w:tcPr>
          <w:p w14:paraId="40134A23"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3F10019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641A1F1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5927FE1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6E4B836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1FE135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доходам от платежей при пользовании </w:t>
            </w:r>
            <w:r w:rsidRPr="0046773E">
              <w:rPr>
                <w:rFonts w:ascii="Times New Roman" w:hAnsi="Times New Roman" w:cs="Times New Roman"/>
                <w:sz w:val="22"/>
                <w:szCs w:val="22"/>
              </w:rPr>
              <w:lastRenderedPageBreak/>
              <w:t>природными ресурсами</w:t>
            </w:r>
          </w:p>
        </w:tc>
      </w:tr>
      <w:tr w:rsidR="0046773E" w:rsidRPr="0046773E" w14:paraId="31021A81" w14:textId="77777777" w:rsidTr="00B35A11">
        <w:tc>
          <w:tcPr>
            <w:tcW w:w="2614" w:type="dxa"/>
            <w:vMerge w:val="restart"/>
            <w:tcBorders>
              <w:top w:val="nil"/>
              <w:bottom w:val="nil"/>
            </w:tcBorders>
          </w:tcPr>
          <w:p w14:paraId="555D4E80" w14:textId="77777777" w:rsidR="0046773E" w:rsidRPr="0046773E" w:rsidRDefault="0046773E" w:rsidP="00304145">
            <w:pPr>
              <w:rPr>
                <w:rFonts w:ascii="Times New Roman" w:hAnsi="Times New Roman"/>
              </w:rPr>
            </w:pPr>
          </w:p>
        </w:tc>
        <w:tc>
          <w:tcPr>
            <w:tcW w:w="993" w:type="dxa"/>
          </w:tcPr>
          <w:p w14:paraId="779975B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5545D8E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739FE83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589C8A4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872A3C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иным доходам от собственности</w:t>
            </w:r>
          </w:p>
        </w:tc>
      </w:tr>
      <w:tr w:rsidR="0046773E" w:rsidRPr="0046773E" w14:paraId="256F7B5F" w14:textId="77777777" w:rsidTr="00B35A11">
        <w:tc>
          <w:tcPr>
            <w:tcW w:w="2614" w:type="dxa"/>
            <w:vMerge/>
            <w:tcBorders>
              <w:top w:val="nil"/>
              <w:bottom w:val="nil"/>
            </w:tcBorders>
          </w:tcPr>
          <w:p w14:paraId="38BFA174" w14:textId="77777777" w:rsidR="0046773E" w:rsidRPr="0046773E" w:rsidRDefault="0046773E" w:rsidP="00304145">
            <w:pPr>
              <w:rPr>
                <w:rFonts w:ascii="Times New Roman" w:hAnsi="Times New Roman"/>
              </w:rPr>
            </w:pPr>
          </w:p>
        </w:tc>
        <w:tc>
          <w:tcPr>
            <w:tcW w:w="993" w:type="dxa"/>
          </w:tcPr>
          <w:p w14:paraId="2AA1A9C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16FAC1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2CCF212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2137575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31E88B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оказания платных услуг (работ)</w:t>
            </w:r>
          </w:p>
        </w:tc>
      </w:tr>
      <w:tr w:rsidR="0046773E" w:rsidRPr="0046773E" w14:paraId="4C41746C" w14:textId="77777777" w:rsidTr="00B35A11">
        <w:tc>
          <w:tcPr>
            <w:tcW w:w="2614" w:type="dxa"/>
            <w:vMerge/>
            <w:tcBorders>
              <w:top w:val="nil"/>
              <w:bottom w:val="nil"/>
            </w:tcBorders>
          </w:tcPr>
          <w:p w14:paraId="40DCA967" w14:textId="77777777" w:rsidR="0046773E" w:rsidRPr="0046773E" w:rsidRDefault="0046773E" w:rsidP="00304145">
            <w:pPr>
              <w:rPr>
                <w:rFonts w:ascii="Times New Roman" w:hAnsi="Times New Roman"/>
              </w:rPr>
            </w:pPr>
          </w:p>
        </w:tc>
        <w:tc>
          <w:tcPr>
            <w:tcW w:w="993" w:type="dxa"/>
          </w:tcPr>
          <w:p w14:paraId="6C5BAF9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146CA95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27A88AB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07DED68B"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AD9453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условным арендным платежам</w:t>
            </w:r>
          </w:p>
        </w:tc>
      </w:tr>
      <w:tr w:rsidR="0046773E" w:rsidRPr="0046773E" w14:paraId="5920A038" w14:textId="77777777" w:rsidTr="00B35A11">
        <w:tc>
          <w:tcPr>
            <w:tcW w:w="2614" w:type="dxa"/>
            <w:vMerge w:val="restart"/>
            <w:tcBorders>
              <w:top w:val="nil"/>
              <w:bottom w:val="nil"/>
            </w:tcBorders>
          </w:tcPr>
          <w:p w14:paraId="061C2F7A"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0255FF7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3835344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6C23FB7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3B72C30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CB0790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штрафных санкций за нарушение законодательства о закупках</w:t>
            </w:r>
          </w:p>
        </w:tc>
      </w:tr>
      <w:tr w:rsidR="0046773E" w:rsidRPr="0046773E" w14:paraId="231BE770" w14:textId="77777777" w:rsidTr="00B35A11">
        <w:tc>
          <w:tcPr>
            <w:tcW w:w="2614" w:type="dxa"/>
            <w:vMerge/>
            <w:tcBorders>
              <w:top w:val="nil"/>
              <w:bottom w:val="nil"/>
            </w:tcBorders>
          </w:tcPr>
          <w:p w14:paraId="53AF5C89" w14:textId="77777777" w:rsidR="0046773E" w:rsidRPr="0046773E" w:rsidRDefault="0046773E" w:rsidP="00304145">
            <w:pPr>
              <w:rPr>
                <w:rFonts w:ascii="Times New Roman" w:hAnsi="Times New Roman"/>
              </w:rPr>
            </w:pPr>
          </w:p>
        </w:tc>
        <w:tc>
          <w:tcPr>
            <w:tcW w:w="993" w:type="dxa"/>
          </w:tcPr>
          <w:p w14:paraId="097DC59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3912192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065CE61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34F299F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A08EA9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возмещения ущерба имуществу (за исключением страховых возмещений)</w:t>
            </w:r>
          </w:p>
        </w:tc>
      </w:tr>
      <w:tr w:rsidR="0046773E" w:rsidRPr="0046773E" w14:paraId="4763B635" w14:textId="77777777" w:rsidTr="00B35A11">
        <w:tc>
          <w:tcPr>
            <w:tcW w:w="2614" w:type="dxa"/>
            <w:vMerge/>
            <w:tcBorders>
              <w:top w:val="nil"/>
              <w:bottom w:val="nil"/>
            </w:tcBorders>
          </w:tcPr>
          <w:p w14:paraId="008A8BF5" w14:textId="77777777" w:rsidR="0046773E" w:rsidRPr="0046773E" w:rsidRDefault="0046773E" w:rsidP="00304145">
            <w:pPr>
              <w:rPr>
                <w:rFonts w:ascii="Times New Roman" w:hAnsi="Times New Roman"/>
              </w:rPr>
            </w:pPr>
          </w:p>
        </w:tc>
        <w:tc>
          <w:tcPr>
            <w:tcW w:w="993" w:type="dxa"/>
          </w:tcPr>
          <w:p w14:paraId="5E27E86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3C0CA72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4C75EE7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63494C6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E03EB3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прочим доходам от сумм принудительного изъятия</w:t>
            </w:r>
          </w:p>
        </w:tc>
      </w:tr>
      <w:tr w:rsidR="0046773E" w:rsidRPr="0046773E" w14:paraId="0629CFFD" w14:textId="77777777" w:rsidTr="00B35A11">
        <w:tc>
          <w:tcPr>
            <w:tcW w:w="2614" w:type="dxa"/>
            <w:vMerge/>
            <w:tcBorders>
              <w:top w:val="nil"/>
              <w:bottom w:val="nil"/>
            </w:tcBorders>
          </w:tcPr>
          <w:p w14:paraId="5751FA8D" w14:textId="77777777" w:rsidR="0046773E" w:rsidRPr="0046773E" w:rsidRDefault="0046773E" w:rsidP="00304145">
            <w:pPr>
              <w:rPr>
                <w:rFonts w:ascii="Times New Roman" w:hAnsi="Times New Roman"/>
              </w:rPr>
            </w:pPr>
          </w:p>
        </w:tc>
        <w:tc>
          <w:tcPr>
            <w:tcW w:w="993" w:type="dxa"/>
          </w:tcPr>
          <w:p w14:paraId="7F05D14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1D39A93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481E887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5666080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34E193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поступлениям текущего характера от других бюджетов бюджетной системы Российской Федерации</w:t>
            </w:r>
          </w:p>
        </w:tc>
      </w:tr>
      <w:tr w:rsidR="0046773E" w:rsidRPr="0046773E" w14:paraId="215CBD0F" w14:textId="77777777" w:rsidTr="00B35A11">
        <w:tc>
          <w:tcPr>
            <w:tcW w:w="2614" w:type="dxa"/>
            <w:vMerge/>
            <w:tcBorders>
              <w:top w:val="nil"/>
              <w:bottom w:val="nil"/>
            </w:tcBorders>
          </w:tcPr>
          <w:p w14:paraId="0D1CC633" w14:textId="77777777" w:rsidR="0046773E" w:rsidRPr="0046773E" w:rsidRDefault="0046773E" w:rsidP="00304145">
            <w:pPr>
              <w:rPr>
                <w:rFonts w:ascii="Times New Roman" w:hAnsi="Times New Roman"/>
              </w:rPr>
            </w:pPr>
          </w:p>
        </w:tc>
        <w:tc>
          <w:tcPr>
            <w:tcW w:w="993" w:type="dxa"/>
          </w:tcPr>
          <w:p w14:paraId="23EC493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3AC2007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3F9909F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6D1FDA5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A08096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поступлениям текущего характера в бюджеты бюджетной системы Российской Федерации от бюджетных и автономных учреждений</w:t>
            </w:r>
          </w:p>
        </w:tc>
      </w:tr>
      <w:tr w:rsidR="0046773E" w:rsidRPr="0046773E" w14:paraId="0DE3B469" w14:textId="77777777" w:rsidTr="00B35A11">
        <w:tc>
          <w:tcPr>
            <w:tcW w:w="2614" w:type="dxa"/>
            <w:vMerge/>
            <w:tcBorders>
              <w:top w:val="nil"/>
              <w:bottom w:val="nil"/>
            </w:tcBorders>
          </w:tcPr>
          <w:p w14:paraId="7DCDB4CC" w14:textId="77777777" w:rsidR="0046773E" w:rsidRPr="0046773E" w:rsidRDefault="0046773E" w:rsidP="00304145">
            <w:pPr>
              <w:rPr>
                <w:rFonts w:ascii="Times New Roman" w:hAnsi="Times New Roman"/>
              </w:rPr>
            </w:pPr>
          </w:p>
        </w:tc>
        <w:tc>
          <w:tcPr>
            <w:tcW w:w="993" w:type="dxa"/>
          </w:tcPr>
          <w:p w14:paraId="579DF9D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628646C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5457324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3031187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684C0C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поступлениям текущего характера от организаций государственного сектора</w:t>
            </w:r>
          </w:p>
        </w:tc>
      </w:tr>
      <w:tr w:rsidR="0046773E" w:rsidRPr="0046773E" w14:paraId="15D46A52" w14:textId="77777777" w:rsidTr="00B35A11">
        <w:tc>
          <w:tcPr>
            <w:tcW w:w="2614" w:type="dxa"/>
            <w:vMerge/>
            <w:tcBorders>
              <w:top w:val="nil"/>
              <w:bottom w:val="nil"/>
            </w:tcBorders>
          </w:tcPr>
          <w:p w14:paraId="738CE321" w14:textId="77777777" w:rsidR="0046773E" w:rsidRPr="0046773E" w:rsidRDefault="0046773E" w:rsidP="00304145">
            <w:pPr>
              <w:rPr>
                <w:rFonts w:ascii="Times New Roman" w:hAnsi="Times New Roman"/>
              </w:rPr>
            </w:pPr>
          </w:p>
        </w:tc>
        <w:tc>
          <w:tcPr>
            <w:tcW w:w="993" w:type="dxa"/>
          </w:tcPr>
          <w:p w14:paraId="7EF251A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3133B72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28064FA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15297BA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37976E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поступлениям текущего характера </w:t>
            </w:r>
            <w:r w:rsidRPr="0046773E">
              <w:rPr>
                <w:rFonts w:ascii="Times New Roman" w:hAnsi="Times New Roman" w:cs="Times New Roman"/>
                <w:sz w:val="22"/>
                <w:szCs w:val="22"/>
              </w:rPr>
              <w:lastRenderedPageBreak/>
              <w:t>от иных резидентов (за исключением сектора государственного управления и организаций государственного сектора)</w:t>
            </w:r>
          </w:p>
        </w:tc>
      </w:tr>
      <w:tr w:rsidR="0046773E" w:rsidRPr="0046773E" w14:paraId="7FE8C7CD" w14:textId="77777777" w:rsidTr="00B35A11">
        <w:tc>
          <w:tcPr>
            <w:tcW w:w="2614" w:type="dxa"/>
            <w:vMerge/>
            <w:tcBorders>
              <w:top w:val="nil"/>
              <w:bottom w:val="nil"/>
            </w:tcBorders>
          </w:tcPr>
          <w:p w14:paraId="10FF87F6" w14:textId="77777777" w:rsidR="0046773E" w:rsidRPr="0046773E" w:rsidRDefault="0046773E" w:rsidP="00304145">
            <w:pPr>
              <w:rPr>
                <w:rFonts w:ascii="Times New Roman" w:hAnsi="Times New Roman"/>
              </w:rPr>
            </w:pPr>
          </w:p>
        </w:tc>
        <w:tc>
          <w:tcPr>
            <w:tcW w:w="993" w:type="dxa"/>
          </w:tcPr>
          <w:p w14:paraId="360F966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0F08A89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5A382F7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3881280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DE9081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поступлениям капитального характера от других бюджетов бюджетной системы Российской Федерации</w:t>
            </w:r>
          </w:p>
        </w:tc>
      </w:tr>
      <w:tr w:rsidR="0046773E" w:rsidRPr="0046773E" w14:paraId="27FEFFEA" w14:textId="77777777" w:rsidTr="00B35A11">
        <w:tc>
          <w:tcPr>
            <w:tcW w:w="2614" w:type="dxa"/>
            <w:vMerge/>
            <w:tcBorders>
              <w:top w:val="nil"/>
              <w:bottom w:val="nil"/>
            </w:tcBorders>
          </w:tcPr>
          <w:p w14:paraId="2045F511" w14:textId="77777777" w:rsidR="0046773E" w:rsidRPr="0046773E" w:rsidRDefault="0046773E" w:rsidP="00304145">
            <w:pPr>
              <w:rPr>
                <w:rFonts w:ascii="Times New Roman" w:hAnsi="Times New Roman"/>
              </w:rPr>
            </w:pPr>
          </w:p>
        </w:tc>
        <w:tc>
          <w:tcPr>
            <w:tcW w:w="993" w:type="dxa"/>
          </w:tcPr>
          <w:p w14:paraId="36D74EB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7CF4800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4AE05E7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1C93DD0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F94514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46773E" w:rsidRPr="0046773E" w14:paraId="6047FFF3" w14:textId="77777777" w:rsidTr="00B35A11">
        <w:tc>
          <w:tcPr>
            <w:tcW w:w="2614" w:type="dxa"/>
            <w:vMerge/>
            <w:tcBorders>
              <w:top w:val="nil"/>
              <w:bottom w:val="nil"/>
            </w:tcBorders>
          </w:tcPr>
          <w:p w14:paraId="7CAC75DE" w14:textId="77777777" w:rsidR="0046773E" w:rsidRPr="0046773E" w:rsidRDefault="0046773E" w:rsidP="00304145">
            <w:pPr>
              <w:rPr>
                <w:rFonts w:ascii="Times New Roman" w:hAnsi="Times New Roman"/>
              </w:rPr>
            </w:pPr>
          </w:p>
        </w:tc>
        <w:tc>
          <w:tcPr>
            <w:tcW w:w="993" w:type="dxa"/>
          </w:tcPr>
          <w:p w14:paraId="7F32B8E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57EBC46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0ADA07C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6968E96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8D00B2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поступлениям капитального характера от организаций государственного сектора</w:t>
            </w:r>
          </w:p>
        </w:tc>
      </w:tr>
      <w:tr w:rsidR="0046773E" w:rsidRPr="0046773E" w14:paraId="27D5276E" w14:textId="77777777" w:rsidTr="00B35A11">
        <w:tc>
          <w:tcPr>
            <w:tcW w:w="2614" w:type="dxa"/>
            <w:vMerge/>
            <w:tcBorders>
              <w:top w:val="nil"/>
              <w:bottom w:val="nil"/>
            </w:tcBorders>
          </w:tcPr>
          <w:p w14:paraId="4532FCFF" w14:textId="77777777" w:rsidR="0046773E" w:rsidRPr="0046773E" w:rsidRDefault="0046773E" w:rsidP="00304145">
            <w:pPr>
              <w:rPr>
                <w:rFonts w:ascii="Times New Roman" w:hAnsi="Times New Roman"/>
              </w:rPr>
            </w:pPr>
          </w:p>
        </w:tc>
        <w:tc>
          <w:tcPr>
            <w:tcW w:w="993" w:type="dxa"/>
          </w:tcPr>
          <w:p w14:paraId="502095C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0D1FF18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1D80AA6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6C15B7E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83E447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46773E" w:rsidRPr="0046773E" w14:paraId="7E4BECD4" w14:textId="77777777" w:rsidTr="00B35A11">
        <w:tc>
          <w:tcPr>
            <w:tcW w:w="2614" w:type="dxa"/>
            <w:vMerge/>
            <w:tcBorders>
              <w:top w:val="nil"/>
              <w:bottom w:val="nil"/>
            </w:tcBorders>
          </w:tcPr>
          <w:p w14:paraId="37566228" w14:textId="77777777" w:rsidR="0046773E" w:rsidRPr="0046773E" w:rsidRDefault="0046773E" w:rsidP="00304145">
            <w:pPr>
              <w:rPr>
                <w:rFonts w:ascii="Times New Roman" w:hAnsi="Times New Roman"/>
              </w:rPr>
            </w:pPr>
          </w:p>
        </w:tc>
        <w:tc>
          <w:tcPr>
            <w:tcW w:w="993" w:type="dxa"/>
          </w:tcPr>
          <w:p w14:paraId="08005F0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114AD98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7F88C4A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3CEDDB2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BFCDA3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операций с основными средствами</w:t>
            </w:r>
          </w:p>
        </w:tc>
      </w:tr>
      <w:tr w:rsidR="0046773E" w:rsidRPr="0046773E" w14:paraId="356306F8" w14:textId="77777777" w:rsidTr="00B35A11">
        <w:tc>
          <w:tcPr>
            <w:tcW w:w="2614" w:type="dxa"/>
            <w:vMerge/>
            <w:tcBorders>
              <w:top w:val="nil"/>
              <w:bottom w:val="nil"/>
            </w:tcBorders>
          </w:tcPr>
          <w:p w14:paraId="41C98F74" w14:textId="77777777" w:rsidR="0046773E" w:rsidRPr="0046773E" w:rsidRDefault="0046773E" w:rsidP="00304145">
            <w:pPr>
              <w:rPr>
                <w:rFonts w:ascii="Times New Roman" w:hAnsi="Times New Roman"/>
              </w:rPr>
            </w:pPr>
          </w:p>
        </w:tc>
        <w:tc>
          <w:tcPr>
            <w:tcW w:w="993" w:type="dxa"/>
          </w:tcPr>
          <w:p w14:paraId="6C913A8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1A7ED0F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0E2272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5A807DB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E64357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операций с нематериальными активами</w:t>
            </w:r>
          </w:p>
        </w:tc>
      </w:tr>
      <w:tr w:rsidR="0046773E" w:rsidRPr="0046773E" w14:paraId="51BA011B" w14:textId="77777777" w:rsidTr="00B35A11">
        <w:tc>
          <w:tcPr>
            <w:tcW w:w="2614" w:type="dxa"/>
            <w:vMerge/>
            <w:tcBorders>
              <w:top w:val="nil"/>
              <w:bottom w:val="nil"/>
            </w:tcBorders>
          </w:tcPr>
          <w:p w14:paraId="330F268B" w14:textId="77777777" w:rsidR="0046773E" w:rsidRPr="0046773E" w:rsidRDefault="0046773E" w:rsidP="00304145">
            <w:pPr>
              <w:rPr>
                <w:rFonts w:ascii="Times New Roman" w:hAnsi="Times New Roman"/>
              </w:rPr>
            </w:pPr>
          </w:p>
        </w:tc>
        <w:tc>
          <w:tcPr>
            <w:tcW w:w="993" w:type="dxa"/>
          </w:tcPr>
          <w:p w14:paraId="6746832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1722552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1B294E7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1AB35BB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DD2F97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доходам от операций с </w:t>
            </w:r>
            <w:r w:rsidRPr="0046773E">
              <w:rPr>
                <w:rFonts w:ascii="Times New Roman" w:hAnsi="Times New Roman" w:cs="Times New Roman"/>
                <w:sz w:val="22"/>
                <w:szCs w:val="22"/>
              </w:rPr>
              <w:lastRenderedPageBreak/>
              <w:t>непроизведенными активами</w:t>
            </w:r>
          </w:p>
        </w:tc>
      </w:tr>
      <w:tr w:rsidR="0046773E" w:rsidRPr="0046773E" w14:paraId="0CFBFC11" w14:textId="77777777" w:rsidTr="00B35A11">
        <w:tc>
          <w:tcPr>
            <w:tcW w:w="2614" w:type="dxa"/>
            <w:vMerge w:val="restart"/>
            <w:tcBorders>
              <w:top w:val="nil"/>
              <w:bottom w:val="nil"/>
            </w:tcBorders>
          </w:tcPr>
          <w:p w14:paraId="67C95AC6"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32AC425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1579A00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75FC1A2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6383670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314B8A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операций с материальными запасами</w:t>
            </w:r>
          </w:p>
        </w:tc>
      </w:tr>
      <w:tr w:rsidR="0046773E" w:rsidRPr="0046773E" w14:paraId="12E7E8AC" w14:textId="77777777" w:rsidTr="00B35A11">
        <w:tc>
          <w:tcPr>
            <w:tcW w:w="2614" w:type="dxa"/>
            <w:vMerge/>
            <w:tcBorders>
              <w:top w:val="nil"/>
              <w:bottom w:val="nil"/>
            </w:tcBorders>
          </w:tcPr>
          <w:p w14:paraId="3A01CA27" w14:textId="77777777" w:rsidR="0046773E" w:rsidRPr="0046773E" w:rsidRDefault="0046773E" w:rsidP="00304145">
            <w:pPr>
              <w:rPr>
                <w:rFonts w:ascii="Times New Roman" w:hAnsi="Times New Roman"/>
              </w:rPr>
            </w:pPr>
          </w:p>
        </w:tc>
        <w:tc>
          <w:tcPr>
            <w:tcW w:w="993" w:type="dxa"/>
          </w:tcPr>
          <w:p w14:paraId="71B519E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4BB0782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4BFF69E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208DCF8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B5F525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операций с финансовыми активами</w:t>
            </w:r>
          </w:p>
        </w:tc>
      </w:tr>
      <w:tr w:rsidR="0046773E" w:rsidRPr="0046773E" w14:paraId="0E26D5B7" w14:textId="77777777" w:rsidTr="00B35A11">
        <w:tc>
          <w:tcPr>
            <w:tcW w:w="2614" w:type="dxa"/>
            <w:vMerge/>
            <w:tcBorders>
              <w:top w:val="nil"/>
              <w:bottom w:val="nil"/>
            </w:tcBorders>
          </w:tcPr>
          <w:p w14:paraId="65D5C029" w14:textId="77777777" w:rsidR="0046773E" w:rsidRPr="0046773E" w:rsidRDefault="0046773E" w:rsidP="00304145">
            <w:pPr>
              <w:rPr>
                <w:rFonts w:ascii="Times New Roman" w:hAnsi="Times New Roman"/>
              </w:rPr>
            </w:pPr>
          </w:p>
        </w:tc>
        <w:tc>
          <w:tcPr>
            <w:tcW w:w="993" w:type="dxa"/>
          </w:tcPr>
          <w:p w14:paraId="5439CF2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Pr>
          <w:p w14:paraId="48CC87A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697CB08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6F8D71A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04EE7F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невыясненным поступлениям</w:t>
            </w:r>
          </w:p>
        </w:tc>
      </w:tr>
      <w:tr w:rsidR="0046773E" w:rsidRPr="0046773E" w14:paraId="7F68115C" w14:textId="77777777" w:rsidTr="00B35A11">
        <w:tblPrEx>
          <w:tblBorders>
            <w:insideH w:val="nil"/>
          </w:tblBorders>
        </w:tblPrEx>
        <w:tc>
          <w:tcPr>
            <w:tcW w:w="2614" w:type="dxa"/>
            <w:vMerge/>
            <w:tcBorders>
              <w:top w:val="nil"/>
              <w:bottom w:val="nil"/>
            </w:tcBorders>
          </w:tcPr>
          <w:p w14:paraId="02E18A2D" w14:textId="77777777" w:rsidR="0046773E" w:rsidRPr="0046773E" w:rsidRDefault="0046773E" w:rsidP="00304145">
            <w:pPr>
              <w:rPr>
                <w:rFonts w:ascii="Times New Roman" w:hAnsi="Times New Roman"/>
              </w:rPr>
            </w:pPr>
          </w:p>
        </w:tc>
        <w:tc>
          <w:tcPr>
            <w:tcW w:w="993" w:type="dxa"/>
            <w:tcBorders>
              <w:bottom w:val="nil"/>
            </w:tcBorders>
          </w:tcPr>
          <w:p w14:paraId="217E98C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2 0 5</w:t>
            </w:r>
          </w:p>
        </w:tc>
        <w:tc>
          <w:tcPr>
            <w:tcW w:w="850" w:type="dxa"/>
            <w:tcBorders>
              <w:bottom w:val="nil"/>
            </w:tcBorders>
          </w:tcPr>
          <w:p w14:paraId="10B78EC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Borders>
              <w:bottom w:val="nil"/>
            </w:tcBorders>
          </w:tcPr>
          <w:p w14:paraId="6CEDC85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Borders>
              <w:bottom w:val="nil"/>
            </w:tcBorders>
          </w:tcPr>
          <w:p w14:paraId="792B1C66" w14:textId="77777777" w:rsidR="0046773E" w:rsidRPr="0046773E" w:rsidRDefault="0046773E" w:rsidP="00304145">
            <w:pPr>
              <w:pStyle w:val="ConsPlusNormal"/>
              <w:rPr>
                <w:rFonts w:ascii="Times New Roman" w:hAnsi="Times New Roman" w:cs="Times New Roman"/>
                <w:sz w:val="22"/>
                <w:szCs w:val="22"/>
              </w:rPr>
            </w:pPr>
          </w:p>
        </w:tc>
        <w:tc>
          <w:tcPr>
            <w:tcW w:w="2127" w:type="dxa"/>
            <w:tcBorders>
              <w:bottom w:val="nil"/>
            </w:tcBorders>
          </w:tcPr>
          <w:p w14:paraId="05ED65D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иным доходам</w:t>
            </w:r>
          </w:p>
        </w:tc>
      </w:tr>
      <w:tr w:rsidR="0046773E" w:rsidRPr="0046773E" w14:paraId="7C3055B9" w14:textId="77777777" w:rsidTr="00B35A11">
        <w:tc>
          <w:tcPr>
            <w:tcW w:w="2614" w:type="dxa"/>
            <w:vMerge w:val="restart"/>
            <w:tcBorders>
              <w:bottom w:val="nil"/>
            </w:tcBorders>
          </w:tcPr>
          <w:p w14:paraId="566F0216" w14:textId="77777777" w:rsidR="0046773E" w:rsidRPr="0046773E" w:rsidRDefault="0046773E" w:rsidP="00304145">
            <w:pPr>
              <w:pStyle w:val="ConsPlusNormal"/>
              <w:rPr>
                <w:rFonts w:ascii="Times New Roman" w:hAnsi="Times New Roman" w:cs="Times New Roman"/>
                <w:sz w:val="22"/>
                <w:szCs w:val="22"/>
              </w:rPr>
            </w:pPr>
            <w:bookmarkStart w:id="116" w:name="P1395"/>
            <w:bookmarkEnd w:id="116"/>
            <w:r w:rsidRPr="0046773E">
              <w:rPr>
                <w:rFonts w:ascii="Times New Roman" w:hAnsi="Times New Roman" w:cs="Times New Roman"/>
                <w:sz w:val="22"/>
                <w:szCs w:val="22"/>
              </w:rPr>
              <w:t>Расчеты по выданным авансам</w:t>
            </w:r>
          </w:p>
        </w:tc>
        <w:tc>
          <w:tcPr>
            <w:tcW w:w="993" w:type="dxa"/>
          </w:tcPr>
          <w:p w14:paraId="7BAFF60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287D99C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580FBE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04C7E8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19E97BF"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48EB0483" w14:textId="77777777" w:rsidTr="00B35A11">
        <w:tc>
          <w:tcPr>
            <w:tcW w:w="2614" w:type="dxa"/>
            <w:vMerge/>
            <w:tcBorders>
              <w:bottom w:val="nil"/>
            </w:tcBorders>
          </w:tcPr>
          <w:p w14:paraId="65558427" w14:textId="77777777" w:rsidR="0046773E" w:rsidRPr="0046773E" w:rsidRDefault="0046773E" w:rsidP="00304145">
            <w:pPr>
              <w:rPr>
                <w:rFonts w:ascii="Times New Roman" w:hAnsi="Times New Roman"/>
              </w:rPr>
            </w:pPr>
          </w:p>
        </w:tc>
        <w:tc>
          <w:tcPr>
            <w:tcW w:w="993" w:type="dxa"/>
          </w:tcPr>
          <w:p w14:paraId="1CBBC661" w14:textId="77777777" w:rsidR="0046773E" w:rsidRPr="0046773E" w:rsidRDefault="0046773E" w:rsidP="00304145">
            <w:pPr>
              <w:pStyle w:val="ConsPlusNormal"/>
              <w:jc w:val="center"/>
              <w:rPr>
                <w:rFonts w:ascii="Times New Roman" w:hAnsi="Times New Roman" w:cs="Times New Roman"/>
                <w:sz w:val="22"/>
                <w:szCs w:val="22"/>
              </w:rPr>
            </w:pPr>
            <w:bookmarkStart w:id="117" w:name="P1401"/>
            <w:bookmarkEnd w:id="117"/>
            <w:r w:rsidRPr="0046773E">
              <w:rPr>
                <w:rFonts w:ascii="Times New Roman" w:hAnsi="Times New Roman" w:cs="Times New Roman"/>
                <w:sz w:val="22"/>
                <w:szCs w:val="22"/>
              </w:rPr>
              <w:t>2 0 6</w:t>
            </w:r>
          </w:p>
        </w:tc>
        <w:tc>
          <w:tcPr>
            <w:tcW w:w="850" w:type="dxa"/>
          </w:tcPr>
          <w:p w14:paraId="6AB6348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6B0A0F3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BF6613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оплате труда, начислениям на выплаты по оплате труда</w:t>
            </w:r>
          </w:p>
        </w:tc>
        <w:tc>
          <w:tcPr>
            <w:tcW w:w="2127" w:type="dxa"/>
          </w:tcPr>
          <w:p w14:paraId="35FD13BD"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29F05A9" w14:textId="77777777" w:rsidTr="00B35A11">
        <w:tc>
          <w:tcPr>
            <w:tcW w:w="2614" w:type="dxa"/>
            <w:vMerge/>
            <w:tcBorders>
              <w:bottom w:val="nil"/>
            </w:tcBorders>
          </w:tcPr>
          <w:p w14:paraId="7B190109" w14:textId="77777777" w:rsidR="0046773E" w:rsidRPr="0046773E" w:rsidRDefault="0046773E" w:rsidP="00304145">
            <w:pPr>
              <w:rPr>
                <w:rFonts w:ascii="Times New Roman" w:hAnsi="Times New Roman"/>
              </w:rPr>
            </w:pPr>
          </w:p>
        </w:tc>
        <w:tc>
          <w:tcPr>
            <w:tcW w:w="993" w:type="dxa"/>
          </w:tcPr>
          <w:p w14:paraId="0949A23F" w14:textId="77777777" w:rsidR="0046773E" w:rsidRPr="0046773E" w:rsidRDefault="0046773E" w:rsidP="00304145">
            <w:pPr>
              <w:pStyle w:val="ConsPlusNormal"/>
              <w:jc w:val="center"/>
              <w:rPr>
                <w:rFonts w:ascii="Times New Roman" w:hAnsi="Times New Roman" w:cs="Times New Roman"/>
                <w:sz w:val="22"/>
                <w:szCs w:val="22"/>
              </w:rPr>
            </w:pPr>
            <w:bookmarkStart w:id="118" w:name="P1406"/>
            <w:bookmarkEnd w:id="118"/>
            <w:r w:rsidRPr="0046773E">
              <w:rPr>
                <w:rFonts w:ascii="Times New Roman" w:hAnsi="Times New Roman" w:cs="Times New Roman"/>
                <w:sz w:val="22"/>
                <w:szCs w:val="22"/>
              </w:rPr>
              <w:t>2 0 6</w:t>
            </w:r>
          </w:p>
        </w:tc>
        <w:tc>
          <w:tcPr>
            <w:tcW w:w="850" w:type="dxa"/>
          </w:tcPr>
          <w:p w14:paraId="68E1F49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3F72584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0B1271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работам, услугам</w:t>
            </w:r>
          </w:p>
        </w:tc>
        <w:tc>
          <w:tcPr>
            <w:tcW w:w="2127" w:type="dxa"/>
          </w:tcPr>
          <w:p w14:paraId="4736210F"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32828D5" w14:textId="77777777" w:rsidTr="00B35A11">
        <w:tc>
          <w:tcPr>
            <w:tcW w:w="2614" w:type="dxa"/>
            <w:vMerge/>
            <w:tcBorders>
              <w:bottom w:val="nil"/>
            </w:tcBorders>
          </w:tcPr>
          <w:p w14:paraId="29A8C344" w14:textId="77777777" w:rsidR="0046773E" w:rsidRPr="0046773E" w:rsidRDefault="0046773E" w:rsidP="00304145">
            <w:pPr>
              <w:rPr>
                <w:rFonts w:ascii="Times New Roman" w:hAnsi="Times New Roman"/>
              </w:rPr>
            </w:pPr>
          </w:p>
        </w:tc>
        <w:tc>
          <w:tcPr>
            <w:tcW w:w="993" w:type="dxa"/>
          </w:tcPr>
          <w:p w14:paraId="4A57DB40" w14:textId="77777777" w:rsidR="0046773E" w:rsidRPr="0046773E" w:rsidRDefault="0046773E" w:rsidP="00304145">
            <w:pPr>
              <w:pStyle w:val="ConsPlusNormal"/>
              <w:jc w:val="center"/>
              <w:rPr>
                <w:rFonts w:ascii="Times New Roman" w:hAnsi="Times New Roman" w:cs="Times New Roman"/>
                <w:sz w:val="22"/>
                <w:szCs w:val="22"/>
              </w:rPr>
            </w:pPr>
            <w:bookmarkStart w:id="119" w:name="P1411"/>
            <w:bookmarkEnd w:id="119"/>
            <w:r w:rsidRPr="0046773E">
              <w:rPr>
                <w:rFonts w:ascii="Times New Roman" w:hAnsi="Times New Roman" w:cs="Times New Roman"/>
                <w:sz w:val="22"/>
                <w:szCs w:val="22"/>
              </w:rPr>
              <w:t>2 0 6</w:t>
            </w:r>
          </w:p>
        </w:tc>
        <w:tc>
          <w:tcPr>
            <w:tcW w:w="850" w:type="dxa"/>
          </w:tcPr>
          <w:p w14:paraId="2783050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6864FB7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510E6B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поступлению нефинансовых активов</w:t>
            </w:r>
          </w:p>
        </w:tc>
        <w:tc>
          <w:tcPr>
            <w:tcW w:w="2127" w:type="dxa"/>
          </w:tcPr>
          <w:p w14:paraId="746FE16E"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577E9920" w14:textId="77777777" w:rsidTr="00B35A11">
        <w:tc>
          <w:tcPr>
            <w:tcW w:w="2614" w:type="dxa"/>
            <w:vMerge/>
            <w:tcBorders>
              <w:bottom w:val="nil"/>
            </w:tcBorders>
          </w:tcPr>
          <w:p w14:paraId="36B32E33" w14:textId="77777777" w:rsidR="0046773E" w:rsidRPr="0046773E" w:rsidRDefault="0046773E" w:rsidP="00304145">
            <w:pPr>
              <w:rPr>
                <w:rFonts w:ascii="Times New Roman" w:hAnsi="Times New Roman"/>
              </w:rPr>
            </w:pPr>
          </w:p>
        </w:tc>
        <w:tc>
          <w:tcPr>
            <w:tcW w:w="993" w:type="dxa"/>
          </w:tcPr>
          <w:p w14:paraId="13002490" w14:textId="77777777" w:rsidR="0046773E" w:rsidRPr="0046773E" w:rsidRDefault="0046773E" w:rsidP="00304145">
            <w:pPr>
              <w:pStyle w:val="ConsPlusNormal"/>
              <w:jc w:val="center"/>
              <w:rPr>
                <w:rFonts w:ascii="Times New Roman" w:hAnsi="Times New Roman" w:cs="Times New Roman"/>
                <w:sz w:val="22"/>
                <w:szCs w:val="22"/>
              </w:rPr>
            </w:pPr>
            <w:bookmarkStart w:id="120" w:name="P1416"/>
            <w:bookmarkEnd w:id="120"/>
            <w:r w:rsidRPr="0046773E">
              <w:rPr>
                <w:rFonts w:ascii="Times New Roman" w:hAnsi="Times New Roman" w:cs="Times New Roman"/>
                <w:sz w:val="22"/>
                <w:szCs w:val="22"/>
              </w:rPr>
              <w:t>2 0 6</w:t>
            </w:r>
          </w:p>
        </w:tc>
        <w:tc>
          <w:tcPr>
            <w:tcW w:w="850" w:type="dxa"/>
          </w:tcPr>
          <w:p w14:paraId="07875E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6F32420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61C931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авансовым безвозмездным перечислениям текущего характера организациям</w:t>
            </w:r>
          </w:p>
        </w:tc>
        <w:tc>
          <w:tcPr>
            <w:tcW w:w="2127" w:type="dxa"/>
          </w:tcPr>
          <w:p w14:paraId="41438CD5"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476BB4F" w14:textId="77777777" w:rsidTr="00B35A11">
        <w:tc>
          <w:tcPr>
            <w:tcW w:w="2614" w:type="dxa"/>
            <w:vMerge/>
            <w:tcBorders>
              <w:bottom w:val="nil"/>
            </w:tcBorders>
          </w:tcPr>
          <w:p w14:paraId="2EC540FC" w14:textId="77777777" w:rsidR="0046773E" w:rsidRPr="0046773E" w:rsidRDefault="0046773E" w:rsidP="00304145">
            <w:pPr>
              <w:rPr>
                <w:rFonts w:ascii="Times New Roman" w:hAnsi="Times New Roman"/>
              </w:rPr>
            </w:pPr>
          </w:p>
        </w:tc>
        <w:tc>
          <w:tcPr>
            <w:tcW w:w="993" w:type="dxa"/>
          </w:tcPr>
          <w:p w14:paraId="605ACDA6" w14:textId="77777777" w:rsidR="0046773E" w:rsidRPr="0046773E" w:rsidRDefault="0046773E" w:rsidP="00304145">
            <w:pPr>
              <w:pStyle w:val="ConsPlusNormal"/>
              <w:jc w:val="center"/>
              <w:rPr>
                <w:rFonts w:ascii="Times New Roman" w:hAnsi="Times New Roman" w:cs="Times New Roman"/>
                <w:sz w:val="22"/>
                <w:szCs w:val="22"/>
              </w:rPr>
            </w:pPr>
            <w:bookmarkStart w:id="121" w:name="P1421"/>
            <w:bookmarkEnd w:id="121"/>
            <w:r w:rsidRPr="0046773E">
              <w:rPr>
                <w:rFonts w:ascii="Times New Roman" w:hAnsi="Times New Roman" w:cs="Times New Roman"/>
                <w:sz w:val="22"/>
                <w:szCs w:val="22"/>
              </w:rPr>
              <w:t>2 0 6</w:t>
            </w:r>
          </w:p>
        </w:tc>
        <w:tc>
          <w:tcPr>
            <w:tcW w:w="850" w:type="dxa"/>
          </w:tcPr>
          <w:p w14:paraId="16904BC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38B8999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1CE81BF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безвозмездным перечислениям бюджетам</w:t>
            </w:r>
          </w:p>
        </w:tc>
        <w:tc>
          <w:tcPr>
            <w:tcW w:w="2127" w:type="dxa"/>
          </w:tcPr>
          <w:p w14:paraId="0F853609"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9656815" w14:textId="77777777" w:rsidTr="00B35A11">
        <w:tc>
          <w:tcPr>
            <w:tcW w:w="2614" w:type="dxa"/>
            <w:tcBorders>
              <w:top w:val="nil"/>
              <w:bottom w:val="nil"/>
            </w:tcBorders>
          </w:tcPr>
          <w:p w14:paraId="59FC767A"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455A09AD" w14:textId="77777777" w:rsidR="0046773E" w:rsidRPr="0046773E" w:rsidRDefault="0046773E" w:rsidP="00304145">
            <w:pPr>
              <w:pStyle w:val="ConsPlusNormal"/>
              <w:jc w:val="center"/>
              <w:rPr>
                <w:rFonts w:ascii="Times New Roman" w:hAnsi="Times New Roman" w:cs="Times New Roman"/>
                <w:sz w:val="22"/>
                <w:szCs w:val="22"/>
              </w:rPr>
            </w:pPr>
            <w:bookmarkStart w:id="122" w:name="P1427"/>
            <w:bookmarkEnd w:id="122"/>
            <w:r w:rsidRPr="0046773E">
              <w:rPr>
                <w:rFonts w:ascii="Times New Roman" w:hAnsi="Times New Roman" w:cs="Times New Roman"/>
                <w:sz w:val="22"/>
                <w:szCs w:val="22"/>
              </w:rPr>
              <w:t>2 0 6</w:t>
            </w:r>
          </w:p>
        </w:tc>
        <w:tc>
          <w:tcPr>
            <w:tcW w:w="850" w:type="dxa"/>
          </w:tcPr>
          <w:p w14:paraId="2A32062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5C227A2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31B60E2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социальному обеспечению</w:t>
            </w:r>
          </w:p>
        </w:tc>
        <w:tc>
          <w:tcPr>
            <w:tcW w:w="2127" w:type="dxa"/>
          </w:tcPr>
          <w:p w14:paraId="3049C709"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72D9250" w14:textId="77777777" w:rsidTr="00B35A11">
        <w:tc>
          <w:tcPr>
            <w:tcW w:w="2614" w:type="dxa"/>
            <w:tcBorders>
              <w:top w:val="nil"/>
              <w:bottom w:val="nil"/>
            </w:tcBorders>
          </w:tcPr>
          <w:p w14:paraId="6256AFDD"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32A5A101" w14:textId="77777777" w:rsidR="0046773E" w:rsidRPr="0046773E" w:rsidRDefault="0046773E" w:rsidP="00304145">
            <w:pPr>
              <w:pStyle w:val="ConsPlusNormal"/>
              <w:jc w:val="center"/>
              <w:rPr>
                <w:rFonts w:ascii="Times New Roman" w:hAnsi="Times New Roman" w:cs="Times New Roman"/>
                <w:sz w:val="22"/>
                <w:szCs w:val="22"/>
              </w:rPr>
            </w:pPr>
            <w:bookmarkStart w:id="123" w:name="P1439"/>
            <w:bookmarkEnd w:id="123"/>
            <w:r w:rsidRPr="0046773E">
              <w:rPr>
                <w:rFonts w:ascii="Times New Roman" w:hAnsi="Times New Roman" w:cs="Times New Roman"/>
                <w:sz w:val="22"/>
                <w:szCs w:val="22"/>
              </w:rPr>
              <w:t>2 0 6</w:t>
            </w:r>
          </w:p>
        </w:tc>
        <w:tc>
          <w:tcPr>
            <w:tcW w:w="850" w:type="dxa"/>
          </w:tcPr>
          <w:p w14:paraId="171E768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06B6311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16856E7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авансовым безвозмездным перечислениям капитального характера организациям</w:t>
            </w:r>
          </w:p>
        </w:tc>
        <w:tc>
          <w:tcPr>
            <w:tcW w:w="2127" w:type="dxa"/>
          </w:tcPr>
          <w:p w14:paraId="17EA6B93"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C07D690" w14:textId="77777777" w:rsidTr="00B35A11">
        <w:tc>
          <w:tcPr>
            <w:tcW w:w="2614" w:type="dxa"/>
            <w:tcBorders>
              <w:top w:val="nil"/>
              <w:bottom w:val="nil"/>
            </w:tcBorders>
          </w:tcPr>
          <w:p w14:paraId="4A52CB79"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6554B493" w14:textId="77777777" w:rsidR="0046773E" w:rsidRPr="0046773E" w:rsidRDefault="0046773E" w:rsidP="00304145">
            <w:pPr>
              <w:pStyle w:val="ConsPlusNormal"/>
              <w:jc w:val="center"/>
              <w:rPr>
                <w:rFonts w:ascii="Times New Roman" w:hAnsi="Times New Roman" w:cs="Times New Roman"/>
                <w:sz w:val="22"/>
                <w:szCs w:val="22"/>
              </w:rPr>
            </w:pPr>
            <w:bookmarkStart w:id="124" w:name="P1445"/>
            <w:bookmarkEnd w:id="124"/>
            <w:r w:rsidRPr="0046773E">
              <w:rPr>
                <w:rFonts w:ascii="Times New Roman" w:hAnsi="Times New Roman" w:cs="Times New Roman"/>
                <w:sz w:val="22"/>
                <w:szCs w:val="22"/>
              </w:rPr>
              <w:t>2 0 6</w:t>
            </w:r>
          </w:p>
        </w:tc>
        <w:tc>
          <w:tcPr>
            <w:tcW w:w="850" w:type="dxa"/>
          </w:tcPr>
          <w:p w14:paraId="7DA0608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0CA37E2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72A40E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прочим расходам</w:t>
            </w:r>
          </w:p>
        </w:tc>
        <w:tc>
          <w:tcPr>
            <w:tcW w:w="2127" w:type="dxa"/>
          </w:tcPr>
          <w:p w14:paraId="2B08CF5C"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38B88B7C" w14:textId="77777777" w:rsidTr="00B35A11">
        <w:tc>
          <w:tcPr>
            <w:tcW w:w="2614" w:type="dxa"/>
            <w:tcBorders>
              <w:top w:val="nil"/>
              <w:bottom w:val="nil"/>
            </w:tcBorders>
          </w:tcPr>
          <w:p w14:paraId="23BF197F"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7541E60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7C2303B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66528DD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081990B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7D2454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заработной плате</w:t>
            </w:r>
          </w:p>
        </w:tc>
      </w:tr>
      <w:tr w:rsidR="0046773E" w:rsidRPr="0046773E" w14:paraId="67857FEC" w14:textId="77777777" w:rsidTr="00B35A11">
        <w:tc>
          <w:tcPr>
            <w:tcW w:w="2614" w:type="dxa"/>
            <w:tcBorders>
              <w:top w:val="nil"/>
              <w:bottom w:val="nil"/>
            </w:tcBorders>
          </w:tcPr>
          <w:p w14:paraId="1ACBF3F5"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1D5AC4A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3E376C4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6F40997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1C4BFEE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A7F0F9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прочим несоциальным выплатам персоналу в денежной форме</w:t>
            </w:r>
          </w:p>
        </w:tc>
      </w:tr>
      <w:tr w:rsidR="0046773E" w:rsidRPr="0046773E" w14:paraId="7A9206A8" w14:textId="77777777" w:rsidTr="00B35A11">
        <w:tc>
          <w:tcPr>
            <w:tcW w:w="2614" w:type="dxa"/>
            <w:tcBorders>
              <w:top w:val="nil"/>
              <w:bottom w:val="nil"/>
            </w:tcBorders>
          </w:tcPr>
          <w:p w14:paraId="078974CD"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3F529DC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5F7CF70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581D7F7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7EAED8DB"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4C23C5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авансам </w:t>
            </w:r>
            <w:r w:rsidRPr="0046773E">
              <w:rPr>
                <w:rFonts w:ascii="Times New Roman" w:hAnsi="Times New Roman" w:cs="Times New Roman"/>
                <w:sz w:val="22"/>
                <w:szCs w:val="22"/>
              </w:rPr>
              <w:lastRenderedPageBreak/>
              <w:t>по начислениям на выплаты по оплате труда</w:t>
            </w:r>
          </w:p>
        </w:tc>
      </w:tr>
      <w:tr w:rsidR="0046773E" w:rsidRPr="0046773E" w14:paraId="2260F1F5" w14:textId="77777777" w:rsidTr="00B35A11">
        <w:tc>
          <w:tcPr>
            <w:tcW w:w="2614" w:type="dxa"/>
            <w:tcBorders>
              <w:top w:val="nil"/>
              <w:bottom w:val="nil"/>
            </w:tcBorders>
          </w:tcPr>
          <w:p w14:paraId="4F16638D"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28F5F04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7E0F249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25FB7E1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3C1FF11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0720CC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прочим несоциальным выплатам персоналу в натуральной форме</w:t>
            </w:r>
          </w:p>
        </w:tc>
      </w:tr>
      <w:tr w:rsidR="0046773E" w:rsidRPr="0046773E" w14:paraId="5CE93C53" w14:textId="77777777" w:rsidTr="00B35A11">
        <w:tc>
          <w:tcPr>
            <w:tcW w:w="2614" w:type="dxa"/>
            <w:tcBorders>
              <w:top w:val="nil"/>
              <w:bottom w:val="nil"/>
            </w:tcBorders>
          </w:tcPr>
          <w:p w14:paraId="7C2EF84D"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30F899E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4C36385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571B7B1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544E821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2E0960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услугам связи</w:t>
            </w:r>
          </w:p>
        </w:tc>
      </w:tr>
      <w:tr w:rsidR="0046773E" w:rsidRPr="0046773E" w14:paraId="20143B33" w14:textId="77777777" w:rsidTr="00B35A11">
        <w:tc>
          <w:tcPr>
            <w:tcW w:w="2614" w:type="dxa"/>
            <w:tcBorders>
              <w:top w:val="nil"/>
              <w:bottom w:val="nil"/>
            </w:tcBorders>
          </w:tcPr>
          <w:p w14:paraId="7ABC208E"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1E39D0B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2B08A9F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066D260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24587DF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1E6032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транспортным услугам</w:t>
            </w:r>
          </w:p>
        </w:tc>
      </w:tr>
      <w:tr w:rsidR="0046773E" w:rsidRPr="0046773E" w14:paraId="3DFD7789" w14:textId="77777777" w:rsidTr="00B35A11">
        <w:tc>
          <w:tcPr>
            <w:tcW w:w="2614" w:type="dxa"/>
            <w:tcBorders>
              <w:top w:val="nil"/>
              <w:bottom w:val="nil"/>
            </w:tcBorders>
          </w:tcPr>
          <w:p w14:paraId="432FDE61"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1E731AB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40D3978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1069A5E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400DA8A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70B77B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коммунальным услугам</w:t>
            </w:r>
          </w:p>
        </w:tc>
      </w:tr>
      <w:tr w:rsidR="0046773E" w:rsidRPr="0046773E" w14:paraId="28631899" w14:textId="77777777" w:rsidTr="00B35A11">
        <w:tc>
          <w:tcPr>
            <w:tcW w:w="2614" w:type="dxa"/>
            <w:tcBorders>
              <w:top w:val="nil"/>
              <w:bottom w:val="nil"/>
            </w:tcBorders>
          </w:tcPr>
          <w:p w14:paraId="3FDF8F7F"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7E90D4F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15474C7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6B4E574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3778743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30F98B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арендной плате за пользование имуществом</w:t>
            </w:r>
          </w:p>
        </w:tc>
      </w:tr>
      <w:tr w:rsidR="0046773E" w:rsidRPr="0046773E" w14:paraId="1113A8CE" w14:textId="77777777" w:rsidTr="00B35A11">
        <w:tc>
          <w:tcPr>
            <w:tcW w:w="2614" w:type="dxa"/>
            <w:vMerge w:val="restart"/>
            <w:tcBorders>
              <w:top w:val="nil"/>
              <w:bottom w:val="nil"/>
            </w:tcBorders>
          </w:tcPr>
          <w:p w14:paraId="7CB3772D"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0BEFF22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0F28D4B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2C74A26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11873F4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C937C4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работам, услугам по содержанию имущества</w:t>
            </w:r>
          </w:p>
        </w:tc>
      </w:tr>
      <w:tr w:rsidR="0046773E" w:rsidRPr="0046773E" w14:paraId="047C75B6" w14:textId="77777777" w:rsidTr="00B35A11">
        <w:tc>
          <w:tcPr>
            <w:tcW w:w="2614" w:type="dxa"/>
            <w:vMerge/>
            <w:tcBorders>
              <w:top w:val="nil"/>
              <w:bottom w:val="nil"/>
            </w:tcBorders>
          </w:tcPr>
          <w:p w14:paraId="3A3FA7B9" w14:textId="77777777" w:rsidR="0046773E" w:rsidRPr="0046773E" w:rsidRDefault="0046773E" w:rsidP="00304145">
            <w:pPr>
              <w:rPr>
                <w:rFonts w:ascii="Times New Roman" w:hAnsi="Times New Roman"/>
              </w:rPr>
            </w:pPr>
          </w:p>
        </w:tc>
        <w:tc>
          <w:tcPr>
            <w:tcW w:w="993" w:type="dxa"/>
          </w:tcPr>
          <w:p w14:paraId="3712499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539DD0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6845D37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59CE110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171595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прочим работам, услугам</w:t>
            </w:r>
          </w:p>
        </w:tc>
      </w:tr>
      <w:tr w:rsidR="0046773E" w:rsidRPr="0046773E" w14:paraId="4B7C699D" w14:textId="77777777" w:rsidTr="00B35A11">
        <w:tc>
          <w:tcPr>
            <w:tcW w:w="2614" w:type="dxa"/>
            <w:vMerge/>
            <w:tcBorders>
              <w:top w:val="nil"/>
              <w:bottom w:val="nil"/>
            </w:tcBorders>
          </w:tcPr>
          <w:p w14:paraId="35BC6F34" w14:textId="77777777" w:rsidR="0046773E" w:rsidRPr="0046773E" w:rsidRDefault="0046773E" w:rsidP="00304145">
            <w:pPr>
              <w:rPr>
                <w:rFonts w:ascii="Times New Roman" w:hAnsi="Times New Roman"/>
              </w:rPr>
            </w:pPr>
          </w:p>
        </w:tc>
        <w:tc>
          <w:tcPr>
            <w:tcW w:w="993" w:type="dxa"/>
          </w:tcPr>
          <w:p w14:paraId="1902FE8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22EC26D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589AC1B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4407ACB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57959F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страхованию</w:t>
            </w:r>
          </w:p>
        </w:tc>
      </w:tr>
      <w:tr w:rsidR="0046773E" w:rsidRPr="0046773E" w14:paraId="71AE5DA4" w14:textId="77777777" w:rsidTr="00B35A11">
        <w:tc>
          <w:tcPr>
            <w:tcW w:w="2614" w:type="dxa"/>
            <w:vMerge/>
            <w:tcBorders>
              <w:top w:val="nil"/>
              <w:bottom w:val="nil"/>
            </w:tcBorders>
          </w:tcPr>
          <w:p w14:paraId="7EEC77A2" w14:textId="77777777" w:rsidR="0046773E" w:rsidRPr="0046773E" w:rsidRDefault="0046773E" w:rsidP="00304145">
            <w:pPr>
              <w:rPr>
                <w:rFonts w:ascii="Times New Roman" w:hAnsi="Times New Roman"/>
              </w:rPr>
            </w:pPr>
          </w:p>
        </w:tc>
        <w:tc>
          <w:tcPr>
            <w:tcW w:w="993" w:type="dxa"/>
          </w:tcPr>
          <w:p w14:paraId="50B68C9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063D728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7E5F527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2692" w:type="dxa"/>
          </w:tcPr>
          <w:p w14:paraId="29EAE27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2FEBD3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услугам, работам для целей капитальных вложений</w:t>
            </w:r>
          </w:p>
        </w:tc>
      </w:tr>
      <w:tr w:rsidR="0046773E" w:rsidRPr="0046773E" w14:paraId="54D97800" w14:textId="77777777" w:rsidTr="00B35A11">
        <w:tc>
          <w:tcPr>
            <w:tcW w:w="2614" w:type="dxa"/>
            <w:vMerge/>
            <w:tcBorders>
              <w:top w:val="nil"/>
              <w:bottom w:val="nil"/>
            </w:tcBorders>
          </w:tcPr>
          <w:p w14:paraId="494B5B48" w14:textId="77777777" w:rsidR="0046773E" w:rsidRPr="0046773E" w:rsidRDefault="0046773E" w:rsidP="00304145">
            <w:pPr>
              <w:rPr>
                <w:rFonts w:ascii="Times New Roman" w:hAnsi="Times New Roman"/>
              </w:rPr>
            </w:pPr>
          </w:p>
        </w:tc>
        <w:tc>
          <w:tcPr>
            <w:tcW w:w="993" w:type="dxa"/>
          </w:tcPr>
          <w:p w14:paraId="6AF9B8F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093AA7F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2A4A717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04F0C28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3642B2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арендной плате за пользование земельными участками и другими обособленными природными объектами</w:t>
            </w:r>
          </w:p>
        </w:tc>
      </w:tr>
      <w:tr w:rsidR="0046773E" w:rsidRPr="0046773E" w14:paraId="3FC0CED4" w14:textId="77777777" w:rsidTr="00B35A11">
        <w:tc>
          <w:tcPr>
            <w:tcW w:w="2614" w:type="dxa"/>
            <w:vMerge/>
            <w:tcBorders>
              <w:top w:val="nil"/>
              <w:bottom w:val="nil"/>
            </w:tcBorders>
          </w:tcPr>
          <w:p w14:paraId="35DD6E3E" w14:textId="77777777" w:rsidR="0046773E" w:rsidRPr="0046773E" w:rsidRDefault="0046773E" w:rsidP="00304145">
            <w:pPr>
              <w:rPr>
                <w:rFonts w:ascii="Times New Roman" w:hAnsi="Times New Roman"/>
              </w:rPr>
            </w:pPr>
          </w:p>
        </w:tc>
        <w:tc>
          <w:tcPr>
            <w:tcW w:w="993" w:type="dxa"/>
          </w:tcPr>
          <w:p w14:paraId="0ADB1CF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12F3CEE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2E56631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43235E8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EEDB18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приобретению основных средств</w:t>
            </w:r>
          </w:p>
        </w:tc>
      </w:tr>
      <w:tr w:rsidR="0046773E" w:rsidRPr="0046773E" w14:paraId="68F51923" w14:textId="77777777" w:rsidTr="00B35A11">
        <w:tc>
          <w:tcPr>
            <w:tcW w:w="2614" w:type="dxa"/>
            <w:vMerge/>
            <w:tcBorders>
              <w:top w:val="nil"/>
              <w:bottom w:val="nil"/>
            </w:tcBorders>
          </w:tcPr>
          <w:p w14:paraId="62CB70BB" w14:textId="77777777" w:rsidR="0046773E" w:rsidRPr="0046773E" w:rsidRDefault="0046773E" w:rsidP="00304145">
            <w:pPr>
              <w:rPr>
                <w:rFonts w:ascii="Times New Roman" w:hAnsi="Times New Roman"/>
              </w:rPr>
            </w:pPr>
          </w:p>
        </w:tc>
        <w:tc>
          <w:tcPr>
            <w:tcW w:w="993" w:type="dxa"/>
          </w:tcPr>
          <w:p w14:paraId="31B0AE5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621D3BD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168D60B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48C48D3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76997E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приобретению нематериальных активов</w:t>
            </w:r>
          </w:p>
        </w:tc>
      </w:tr>
      <w:tr w:rsidR="0046773E" w:rsidRPr="0046773E" w14:paraId="0010373D" w14:textId="77777777" w:rsidTr="00B35A11">
        <w:tc>
          <w:tcPr>
            <w:tcW w:w="2614" w:type="dxa"/>
            <w:vMerge/>
            <w:tcBorders>
              <w:top w:val="nil"/>
              <w:bottom w:val="nil"/>
            </w:tcBorders>
          </w:tcPr>
          <w:p w14:paraId="1DD2319A" w14:textId="77777777" w:rsidR="0046773E" w:rsidRPr="0046773E" w:rsidRDefault="0046773E" w:rsidP="00304145">
            <w:pPr>
              <w:rPr>
                <w:rFonts w:ascii="Times New Roman" w:hAnsi="Times New Roman"/>
              </w:rPr>
            </w:pPr>
          </w:p>
        </w:tc>
        <w:tc>
          <w:tcPr>
            <w:tcW w:w="993" w:type="dxa"/>
          </w:tcPr>
          <w:p w14:paraId="23C5AB4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71487D7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0501FA5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37ED0FB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C80462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авансам по приобретению </w:t>
            </w:r>
            <w:r w:rsidRPr="0046773E">
              <w:rPr>
                <w:rFonts w:ascii="Times New Roman" w:hAnsi="Times New Roman" w:cs="Times New Roman"/>
                <w:sz w:val="22"/>
                <w:szCs w:val="22"/>
              </w:rPr>
              <w:lastRenderedPageBreak/>
              <w:t>непроизведенных активов</w:t>
            </w:r>
          </w:p>
        </w:tc>
      </w:tr>
      <w:tr w:rsidR="0046773E" w:rsidRPr="0046773E" w14:paraId="644D10AE" w14:textId="77777777" w:rsidTr="00B35A11">
        <w:tc>
          <w:tcPr>
            <w:tcW w:w="2614" w:type="dxa"/>
            <w:vMerge/>
            <w:tcBorders>
              <w:top w:val="nil"/>
              <w:bottom w:val="nil"/>
            </w:tcBorders>
          </w:tcPr>
          <w:p w14:paraId="0923D650" w14:textId="77777777" w:rsidR="0046773E" w:rsidRPr="0046773E" w:rsidRDefault="0046773E" w:rsidP="00304145">
            <w:pPr>
              <w:rPr>
                <w:rFonts w:ascii="Times New Roman" w:hAnsi="Times New Roman"/>
              </w:rPr>
            </w:pPr>
          </w:p>
        </w:tc>
        <w:tc>
          <w:tcPr>
            <w:tcW w:w="993" w:type="dxa"/>
          </w:tcPr>
          <w:p w14:paraId="3EE1628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678E982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646FEB2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349C3E7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914F6C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приобретению материальных запасов</w:t>
            </w:r>
          </w:p>
        </w:tc>
      </w:tr>
      <w:tr w:rsidR="0046773E" w:rsidRPr="0046773E" w14:paraId="7B7D3A44" w14:textId="77777777" w:rsidTr="00B35A11">
        <w:tc>
          <w:tcPr>
            <w:tcW w:w="2614" w:type="dxa"/>
            <w:vMerge/>
            <w:tcBorders>
              <w:top w:val="nil"/>
              <w:bottom w:val="nil"/>
            </w:tcBorders>
          </w:tcPr>
          <w:p w14:paraId="7B85C6DD" w14:textId="77777777" w:rsidR="0046773E" w:rsidRPr="0046773E" w:rsidRDefault="0046773E" w:rsidP="00304145">
            <w:pPr>
              <w:rPr>
                <w:rFonts w:ascii="Times New Roman" w:hAnsi="Times New Roman"/>
              </w:rPr>
            </w:pPr>
          </w:p>
        </w:tc>
        <w:tc>
          <w:tcPr>
            <w:tcW w:w="993" w:type="dxa"/>
          </w:tcPr>
          <w:p w14:paraId="562AFC7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4A23C4D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5942FF4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7A48808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A7812F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авансовым безвозмездным перечислениям текущего характера государственным (муниципальным) учреждениям</w:t>
            </w:r>
          </w:p>
        </w:tc>
      </w:tr>
      <w:tr w:rsidR="0046773E" w:rsidRPr="0046773E" w14:paraId="1B16B3F7" w14:textId="77777777" w:rsidTr="00B35A11">
        <w:tc>
          <w:tcPr>
            <w:tcW w:w="2614" w:type="dxa"/>
            <w:vMerge/>
            <w:tcBorders>
              <w:top w:val="nil"/>
              <w:bottom w:val="nil"/>
            </w:tcBorders>
          </w:tcPr>
          <w:p w14:paraId="0E31320D" w14:textId="77777777" w:rsidR="0046773E" w:rsidRPr="0046773E" w:rsidRDefault="0046773E" w:rsidP="00304145">
            <w:pPr>
              <w:rPr>
                <w:rFonts w:ascii="Times New Roman" w:hAnsi="Times New Roman"/>
              </w:rPr>
            </w:pPr>
          </w:p>
        </w:tc>
        <w:tc>
          <w:tcPr>
            <w:tcW w:w="993" w:type="dxa"/>
          </w:tcPr>
          <w:p w14:paraId="1059CD3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60220B5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151B204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4CB29C7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B2A269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перечислениям другим бюджетам бюджетной системы Российской Федерации</w:t>
            </w:r>
          </w:p>
        </w:tc>
      </w:tr>
      <w:tr w:rsidR="0046773E" w:rsidRPr="0046773E" w14:paraId="12320E29" w14:textId="77777777" w:rsidTr="00B35A11">
        <w:tc>
          <w:tcPr>
            <w:tcW w:w="2614" w:type="dxa"/>
            <w:vMerge/>
            <w:tcBorders>
              <w:top w:val="nil"/>
              <w:bottom w:val="nil"/>
            </w:tcBorders>
          </w:tcPr>
          <w:p w14:paraId="5102C732" w14:textId="77777777" w:rsidR="0046773E" w:rsidRPr="0046773E" w:rsidRDefault="0046773E" w:rsidP="00304145">
            <w:pPr>
              <w:rPr>
                <w:rFonts w:ascii="Times New Roman" w:hAnsi="Times New Roman"/>
              </w:rPr>
            </w:pPr>
          </w:p>
        </w:tc>
        <w:tc>
          <w:tcPr>
            <w:tcW w:w="993" w:type="dxa"/>
          </w:tcPr>
          <w:p w14:paraId="72A0B96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1AF5A85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5D48F30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52A0BF1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BD0BEB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пособиям по социальной помощи населению в денежной форме</w:t>
            </w:r>
          </w:p>
        </w:tc>
      </w:tr>
      <w:tr w:rsidR="0046773E" w:rsidRPr="0046773E" w14:paraId="5A6706B6" w14:textId="77777777" w:rsidTr="00B35A11">
        <w:tc>
          <w:tcPr>
            <w:tcW w:w="2614" w:type="dxa"/>
            <w:vMerge/>
            <w:tcBorders>
              <w:top w:val="nil"/>
              <w:bottom w:val="nil"/>
            </w:tcBorders>
          </w:tcPr>
          <w:p w14:paraId="2556090C" w14:textId="77777777" w:rsidR="0046773E" w:rsidRPr="0046773E" w:rsidRDefault="0046773E" w:rsidP="00304145">
            <w:pPr>
              <w:rPr>
                <w:rFonts w:ascii="Times New Roman" w:hAnsi="Times New Roman"/>
              </w:rPr>
            </w:pPr>
          </w:p>
        </w:tc>
        <w:tc>
          <w:tcPr>
            <w:tcW w:w="993" w:type="dxa"/>
          </w:tcPr>
          <w:p w14:paraId="70A5D62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2515198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3581A3B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4972827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904DB8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пособиям по социальной помощи населению в натуральной форме</w:t>
            </w:r>
          </w:p>
        </w:tc>
      </w:tr>
      <w:tr w:rsidR="0046773E" w:rsidRPr="0046773E" w14:paraId="4347EC7B" w14:textId="77777777" w:rsidTr="00B35A11">
        <w:tc>
          <w:tcPr>
            <w:tcW w:w="2614" w:type="dxa"/>
            <w:vMerge/>
            <w:tcBorders>
              <w:top w:val="nil"/>
              <w:bottom w:val="nil"/>
            </w:tcBorders>
          </w:tcPr>
          <w:p w14:paraId="3D795C31" w14:textId="77777777" w:rsidR="0046773E" w:rsidRPr="0046773E" w:rsidRDefault="0046773E" w:rsidP="00304145">
            <w:pPr>
              <w:rPr>
                <w:rFonts w:ascii="Times New Roman" w:hAnsi="Times New Roman"/>
              </w:rPr>
            </w:pPr>
          </w:p>
        </w:tc>
        <w:tc>
          <w:tcPr>
            <w:tcW w:w="993" w:type="dxa"/>
          </w:tcPr>
          <w:p w14:paraId="73D2A91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73AE3A7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7E05AFF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3B3D3EC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79DFEE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пенсиям, пособиям, выплачиваемым работодателями, нанимателями бывшим работникам в денежной форме</w:t>
            </w:r>
          </w:p>
        </w:tc>
      </w:tr>
      <w:tr w:rsidR="0046773E" w:rsidRPr="0046773E" w14:paraId="32FDD206" w14:textId="77777777" w:rsidTr="00B35A11">
        <w:tc>
          <w:tcPr>
            <w:tcW w:w="2614" w:type="dxa"/>
            <w:vMerge/>
            <w:tcBorders>
              <w:top w:val="nil"/>
              <w:bottom w:val="nil"/>
            </w:tcBorders>
          </w:tcPr>
          <w:p w14:paraId="3948165B" w14:textId="77777777" w:rsidR="0046773E" w:rsidRPr="0046773E" w:rsidRDefault="0046773E" w:rsidP="00304145">
            <w:pPr>
              <w:rPr>
                <w:rFonts w:ascii="Times New Roman" w:hAnsi="Times New Roman"/>
              </w:rPr>
            </w:pPr>
          </w:p>
        </w:tc>
        <w:tc>
          <w:tcPr>
            <w:tcW w:w="993" w:type="dxa"/>
          </w:tcPr>
          <w:p w14:paraId="1D8E7B9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7E277A0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4B82927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6B3A241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086808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пособиям по социальной помощи, выплачиваемым работодателями, нанимателями бывшим работникам в натуральной форме</w:t>
            </w:r>
          </w:p>
        </w:tc>
      </w:tr>
      <w:tr w:rsidR="0046773E" w:rsidRPr="0046773E" w14:paraId="2EA65333" w14:textId="77777777" w:rsidTr="00B35A11">
        <w:tc>
          <w:tcPr>
            <w:tcW w:w="2614" w:type="dxa"/>
            <w:vMerge/>
            <w:tcBorders>
              <w:top w:val="nil"/>
              <w:bottom w:val="nil"/>
            </w:tcBorders>
          </w:tcPr>
          <w:p w14:paraId="4E6F0A3E" w14:textId="77777777" w:rsidR="0046773E" w:rsidRPr="0046773E" w:rsidRDefault="0046773E" w:rsidP="00304145">
            <w:pPr>
              <w:rPr>
                <w:rFonts w:ascii="Times New Roman" w:hAnsi="Times New Roman"/>
              </w:rPr>
            </w:pPr>
          </w:p>
        </w:tc>
        <w:tc>
          <w:tcPr>
            <w:tcW w:w="993" w:type="dxa"/>
          </w:tcPr>
          <w:p w14:paraId="14E8D31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42F7597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2630464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250605E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31CB05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социальным пособиям и компенсациям персоналу в денежной форме</w:t>
            </w:r>
          </w:p>
        </w:tc>
      </w:tr>
      <w:tr w:rsidR="0046773E" w:rsidRPr="0046773E" w14:paraId="403165A6" w14:textId="77777777" w:rsidTr="00B35A11">
        <w:tc>
          <w:tcPr>
            <w:tcW w:w="2614" w:type="dxa"/>
            <w:vMerge/>
            <w:tcBorders>
              <w:top w:val="nil"/>
              <w:bottom w:val="nil"/>
            </w:tcBorders>
          </w:tcPr>
          <w:p w14:paraId="3DD29196" w14:textId="77777777" w:rsidR="0046773E" w:rsidRPr="0046773E" w:rsidRDefault="0046773E" w:rsidP="00304145">
            <w:pPr>
              <w:rPr>
                <w:rFonts w:ascii="Times New Roman" w:hAnsi="Times New Roman"/>
              </w:rPr>
            </w:pPr>
          </w:p>
        </w:tc>
        <w:tc>
          <w:tcPr>
            <w:tcW w:w="993" w:type="dxa"/>
          </w:tcPr>
          <w:p w14:paraId="5227FAF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62D3968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6A4330E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2EB8090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53F15B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авансам по социальным </w:t>
            </w:r>
            <w:r w:rsidRPr="0046773E">
              <w:rPr>
                <w:rFonts w:ascii="Times New Roman" w:hAnsi="Times New Roman" w:cs="Times New Roman"/>
                <w:sz w:val="22"/>
                <w:szCs w:val="22"/>
              </w:rPr>
              <w:lastRenderedPageBreak/>
              <w:t>компенсациям персоналу в натуральной форме</w:t>
            </w:r>
          </w:p>
        </w:tc>
      </w:tr>
      <w:tr w:rsidR="0046773E" w:rsidRPr="0046773E" w14:paraId="5992517C" w14:textId="77777777" w:rsidTr="00B35A11">
        <w:tc>
          <w:tcPr>
            <w:tcW w:w="2614" w:type="dxa"/>
            <w:vMerge/>
            <w:tcBorders>
              <w:top w:val="nil"/>
              <w:bottom w:val="nil"/>
            </w:tcBorders>
          </w:tcPr>
          <w:p w14:paraId="42156C6B" w14:textId="77777777" w:rsidR="0046773E" w:rsidRPr="0046773E" w:rsidRDefault="0046773E" w:rsidP="00304145">
            <w:pPr>
              <w:rPr>
                <w:rFonts w:ascii="Times New Roman" w:hAnsi="Times New Roman"/>
              </w:rPr>
            </w:pPr>
          </w:p>
        </w:tc>
        <w:tc>
          <w:tcPr>
            <w:tcW w:w="993" w:type="dxa"/>
          </w:tcPr>
          <w:p w14:paraId="4AED19E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0508061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1FDD8EC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11BAF82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CCFC3A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авансовым безвозмездным перечислениям капитального характера государственным (муниципальным) учреждениям</w:t>
            </w:r>
          </w:p>
        </w:tc>
      </w:tr>
      <w:tr w:rsidR="0046773E" w:rsidRPr="0046773E" w14:paraId="485D55EB" w14:textId="77777777" w:rsidTr="00B35A11">
        <w:tc>
          <w:tcPr>
            <w:tcW w:w="2614" w:type="dxa"/>
            <w:tcBorders>
              <w:top w:val="nil"/>
              <w:bottom w:val="nil"/>
            </w:tcBorders>
          </w:tcPr>
          <w:p w14:paraId="5D4CDE22"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68F2A14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3F2131D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778145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3545651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244116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оплате иных выплат текущего характера физическим лицам</w:t>
            </w:r>
          </w:p>
        </w:tc>
      </w:tr>
      <w:tr w:rsidR="0046773E" w:rsidRPr="0046773E" w14:paraId="40835A7F" w14:textId="77777777" w:rsidTr="00B35A11">
        <w:tc>
          <w:tcPr>
            <w:tcW w:w="2614" w:type="dxa"/>
            <w:tcBorders>
              <w:top w:val="nil"/>
              <w:bottom w:val="nil"/>
            </w:tcBorders>
          </w:tcPr>
          <w:p w14:paraId="3FB5F19C"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4202D45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0198482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4A14A50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150C0BD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A2ECD3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оплате иных выплат текущего характера организациям</w:t>
            </w:r>
          </w:p>
        </w:tc>
      </w:tr>
      <w:tr w:rsidR="0046773E" w:rsidRPr="0046773E" w14:paraId="395373A9" w14:textId="77777777" w:rsidTr="00B35A11">
        <w:tc>
          <w:tcPr>
            <w:tcW w:w="2614" w:type="dxa"/>
            <w:tcBorders>
              <w:top w:val="nil"/>
              <w:bottom w:val="nil"/>
            </w:tcBorders>
          </w:tcPr>
          <w:p w14:paraId="0A3397BA"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7850690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Pr>
          <w:p w14:paraId="3FD9FCB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28C019B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2692" w:type="dxa"/>
          </w:tcPr>
          <w:p w14:paraId="6CA6A41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FF306A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оплате иных выплат капитального характера физическим лицам</w:t>
            </w:r>
          </w:p>
        </w:tc>
      </w:tr>
      <w:tr w:rsidR="0046773E" w:rsidRPr="0046773E" w14:paraId="16E46243" w14:textId="77777777" w:rsidTr="00B35A11">
        <w:tblPrEx>
          <w:tblBorders>
            <w:insideH w:val="nil"/>
          </w:tblBorders>
        </w:tblPrEx>
        <w:tc>
          <w:tcPr>
            <w:tcW w:w="2614" w:type="dxa"/>
            <w:tcBorders>
              <w:top w:val="nil"/>
              <w:bottom w:val="nil"/>
            </w:tcBorders>
          </w:tcPr>
          <w:p w14:paraId="5188F44F" w14:textId="77777777" w:rsidR="0046773E" w:rsidRPr="0046773E" w:rsidRDefault="0046773E" w:rsidP="00304145">
            <w:pPr>
              <w:pStyle w:val="ConsPlusNormal"/>
              <w:rPr>
                <w:rFonts w:ascii="Times New Roman" w:hAnsi="Times New Roman" w:cs="Times New Roman"/>
                <w:sz w:val="22"/>
                <w:szCs w:val="22"/>
              </w:rPr>
            </w:pPr>
          </w:p>
        </w:tc>
        <w:tc>
          <w:tcPr>
            <w:tcW w:w="993" w:type="dxa"/>
            <w:tcBorders>
              <w:bottom w:val="nil"/>
            </w:tcBorders>
          </w:tcPr>
          <w:p w14:paraId="0E11535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2 0 6</w:t>
            </w:r>
          </w:p>
        </w:tc>
        <w:tc>
          <w:tcPr>
            <w:tcW w:w="850" w:type="dxa"/>
            <w:tcBorders>
              <w:bottom w:val="nil"/>
            </w:tcBorders>
          </w:tcPr>
          <w:p w14:paraId="49B705E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Borders>
              <w:bottom w:val="nil"/>
            </w:tcBorders>
          </w:tcPr>
          <w:p w14:paraId="0D6930F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Borders>
              <w:bottom w:val="nil"/>
            </w:tcBorders>
          </w:tcPr>
          <w:p w14:paraId="1788AF0E" w14:textId="77777777" w:rsidR="0046773E" w:rsidRPr="0046773E" w:rsidRDefault="0046773E" w:rsidP="00304145">
            <w:pPr>
              <w:pStyle w:val="ConsPlusNormal"/>
              <w:rPr>
                <w:rFonts w:ascii="Times New Roman" w:hAnsi="Times New Roman" w:cs="Times New Roman"/>
                <w:sz w:val="22"/>
                <w:szCs w:val="22"/>
              </w:rPr>
            </w:pPr>
          </w:p>
        </w:tc>
        <w:tc>
          <w:tcPr>
            <w:tcW w:w="2127" w:type="dxa"/>
            <w:tcBorders>
              <w:bottom w:val="nil"/>
            </w:tcBorders>
          </w:tcPr>
          <w:p w14:paraId="71B0637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авансам по оплате иных выплат капитального характера организациям</w:t>
            </w:r>
          </w:p>
        </w:tc>
      </w:tr>
      <w:tr w:rsidR="0046773E" w:rsidRPr="0046773E" w14:paraId="50B08BC8" w14:textId="77777777" w:rsidTr="00B35A11">
        <w:tc>
          <w:tcPr>
            <w:tcW w:w="2614" w:type="dxa"/>
            <w:vMerge w:val="restart"/>
            <w:tcBorders>
              <w:bottom w:val="nil"/>
            </w:tcBorders>
          </w:tcPr>
          <w:p w14:paraId="529A6766" w14:textId="77777777" w:rsidR="0046773E" w:rsidRPr="0046773E" w:rsidRDefault="0046773E" w:rsidP="00304145">
            <w:pPr>
              <w:pStyle w:val="ConsPlusNormal"/>
              <w:rPr>
                <w:rFonts w:ascii="Times New Roman" w:hAnsi="Times New Roman" w:cs="Times New Roman"/>
                <w:sz w:val="22"/>
                <w:szCs w:val="22"/>
              </w:rPr>
            </w:pPr>
            <w:bookmarkStart w:id="125" w:name="P1714"/>
            <w:bookmarkStart w:id="126" w:name="P1756"/>
            <w:bookmarkEnd w:id="125"/>
            <w:bookmarkEnd w:id="126"/>
            <w:r w:rsidRPr="0046773E">
              <w:rPr>
                <w:rFonts w:ascii="Times New Roman" w:hAnsi="Times New Roman" w:cs="Times New Roman"/>
                <w:sz w:val="22"/>
                <w:szCs w:val="22"/>
              </w:rPr>
              <w:t>Расчеты с подотчетными лицами</w:t>
            </w:r>
          </w:p>
        </w:tc>
        <w:tc>
          <w:tcPr>
            <w:tcW w:w="993" w:type="dxa"/>
          </w:tcPr>
          <w:p w14:paraId="087DA3B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2 0 8</w:t>
            </w:r>
          </w:p>
        </w:tc>
        <w:tc>
          <w:tcPr>
            <w:tcW w:w="850" w:type="dxa"/>
          </w:tcPr>
          <w:p w14:paraId="56FDD63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631064D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6FA141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2E11A08"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58F57695" w14:textId="77777777" w:rsidTr="00B35A11">
        <w:tc>
          <w:tcPr>
            <w:tcW w:w="2614" w:type="dxa"/>
            <w:vMerge/>
            <w:tcBorders>
              <w:bottom w:val="nil"/>
            </w:tcBorders>
          </w:tcPr>
          <w:p w14:paraId="1FEF608F" w14:textId="77777777" w:rsidR="0046773E" w:rsidRPr="0046773E" w:rsidRDefault="0046773E" w:rsidP="00304145">
            <w:pPr>
              <w:rPr>
                <w:rFonts w:ascii="Times New Roman" w:hAnsi="Times New Roman"/>
              </w:rPr>
            </w:pPr>
          </w:p>
        </w:tc>
        <w:tc>
          <w:tcPr>
            <w:tcW w:w="993" w:type="dxa"/>
          </w:tcPr>
          <w:p w14:paraId="3D580CD1" w14:textId="77777777" w:rsidR="0046773E" w:rsidRPr="0046773E" w:rsidRDefault="0046773E" w:rsidP="00304145">
            <w:pPr>
              <w:pStyle w:val="ConsPlusNormal"/>
              <w:jc w:val="center"/>
              <w:rPr>
                <w:rFonts w:ascii="Times New Roman" w:hAnsi="Times New Roman" w:cs="Times New Roman"/>
                <w:sz w:val="22"/>
                <w:szCs w:val="22"/>
              </w:rPr>
            </w:pPr>
            <w:bookmarkStart w:id="127" w:name="P1767"/>
            <w:bookmarkEnd w:id="127"/>
            <w:r w:rsidRPr="0046773E">
              <w:rPr>
                <w:rFonts w:ascii="Times New Roman" w:hAnsi="Times New Roman" w:cs="Times New Roman"/>
                <w:sz w:val="22"/>
                <w:szCs w:val="22"/>
              </w:rPr>
              <w:t>2 0 8</w:t>
            </w:r>
          </w:p>
        </w:tc>
        <w:tc>
          <w:tcPr>
            <w:tcW w:w="850" w:type="dxa"/>
          </w:tcPr>
          <w:p w14:paraId="75F0709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241D03D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82909A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подотчетными лицами по оплате работ, услуг</w:t>
            </w:r>
          </w:p>
        </w:tc>
        <w:tc>
          <w:tcPr>
            <w:tcW w:w="2127" w:type="dxa"/>
          </w:tcPr>
          <w:p w14:paraId="296313A5"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6789241E" w14:textId="77777777" w:rsidTr="00B35A11">
        <w:tc>
          <w:tcPr>
            <w:tcW w:w="2614" w:type="dxa"/>
            <w:vMerge/>
            <w:tcBorders>
              <w:bottom w:val="nil"/>
            </w:tcBorders>
          </w:tcPr>
          <w:p w14:paraId="5BD32392" w14:textId="77777777" w:rsidR="0046773E" w:rsidRPr="0046773E" w:rsidRDefault="0046773E" w:rsidP="00304145">
            <w:pPr>
              <w:rPr>
                <w:rFonts w:ascii="Times New Roman" w:hAnsi="Times New Roman"/>
              </w:rPr>
            </w:pPr>
          </w:p>
        </w:tc>
        <w:tc>
          <w:tcPr>
            <w:tcW w:w="993" w:type="dxa"/>
          </w:tcPr>
          <w:p w14:paraId="4E087207" w14:textId="77777777" w:rsidR="0046773E" w:rsidRPr="0046773E" w:rsidRDefault="0046773E" w:rsidP="00304145">
            <w:pPr>
              <w:pStyle w:val="ConsPlusNormal"/>
              <w:jc w:val="center"/>
              <w:rPr>
                <w:rFonts w:ascii="Times New Roman" w:hAnsi="Times New Roman" w:cs="Times New Roman"/>
                <w:sz w:val="22"/>
                <w:szCs w:val="22"/>
              </w:rPr>
            </w:pPr>
            <w:bookmarkStart w:id="128" w:name="P1787"/>
            <w:bookmarkEnd w:id="128"/>
            <w:r w:rsidRPr="0046773E">
              <w:rPr>
                <w:rFonts w:ascii="Times New Roman" w:hAnsi="Times New Roman" w:cs="Times New Roman"/>
                <w:sz w:val="22"/>
                <w:szCs w:val="22"/>
              </w:rPr>
              <w:t>2 0 8</w:t>
            </w:r>
          </w:p>
        </w:tc>
        <w:tc>
          <w:tcPr>
            <w:tcW w:w="850" w:type="dxa"/>
          </w:tcPr>
          <w:p w14:paraId="350B562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0EF4E75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645ADD6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подотчетными лицами по прочим расходам</w:t>
            </w:r>
          </w:p>
        </w:tc>
        <w:tc>
          <w:tcPr>
            <w:tcW w:w="2127" w:type="dxa"/>
          </w:tcPr>
          <w:p w14:paraId="0CEC7D21"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E239D26" w14:textId="77777777" w:rsidTr="00B35A11">
        <w:tc>
          <w:tcPr>
            <w:tcW w:w="2614" w:type="dxa"/>
            <w:tcBorders>
              <w:top w:val="nil"/>
              <w:bottom w:val="nil"/>
            </w:tcBorders>
          </w:tcPr>
          <w:p w14:paraId="133B7788"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6B654DB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2 0 8</w:t>
            </w:r>
          </w:p>
        </w:tc>
        <w:tc>
          <w:tcPr>
            <w:tcW w:w="850" w:type="dxa"/>
          </w:tcPr>
          <w:p w14:paraId="2863068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79FE209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2534250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C7C786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подотчетными лицами по оплате транспортных услуг</w:t>
            </w:r>
          </w:p>
        </w:tc>
      </w:tr>
      <w:tr w:rsidR="0046773E" w:rsidRPr="0046773E" w14:paraId="61BC02B8" w14:textId="77777777" w:rsidTr="00B35A11">
        <w:tc>
          <w:tcPr>
            <w:tcW w:w="2614" w:type="dxa"/>
            <w:tcBorders>
              <w:top w:val="nil"/>
              <w:bottom w:val="nil"/>
            </w:tcBorders>
          </w:tcPr>
          <w:p w14:paraId="27508835"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5786251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2 0 8</w:t>
            </w:r>
          </w:p>
        </w:tc>
        <w:tc>
          <w:tcPr>
            <w:tcW w:w="850" w:type="dxa"/>
          </w:tcPr>
          <w:p w14:paraId="5049699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2B64092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37C0652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AF55B4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подотчетными лицами по оплате прочих работ, услуг</w:t>
            </w:r>
          </w:p>
        </w:tc>
      </w:tr>
      <w:tr w:rsidR="0046773E" w:rsidRPr="0046773E" w14:paraId="31157984" w14:textId="77777777" w:rsidTr="00B35A11">
        <w:tc>
          <w:tcPr>
            <w:tcW w:w="2614" w:type="dxa"/>
            <w:tcBorders>
              <w:top w:val="nil"/>
              <w:bottom w:val="nil"/>
            </w:tcBorders>
          </w:tcPr>
          <w:p w14:paraId="04C128C9" w14:textId="77777777" w:rsidR="0046773E" w:rsidRPr="0046773E" w:rsidRDefault="0046773E" w:rsidP="00304145">
            <w:pPr>
              <w:rPr>
                <w:rFonts w:ascii="Times New Roman" w:hAnsi="Times New Roman"/>
              </w:rPr>
            </w:pPr>
          </w:p>
        </w:tc>
        <w:tc>
          <w:tcPr>
            <w:tcW w:w="993" w:type="dxa"/>
          </w:tcPr>
          <w:p w14:paraId="014655A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2 0 8</w:t>
            </w:r>
          </w:p>
        </w:tc>
        <w:tc>
          <w:tcPr>
            <w:tcW w:w="850" w:type="dxa"/>
          </w:tcPr>
          <w:p w14:paraId="024FB43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46C17AB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078CE66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36FBF9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подотчетными лицами по оплате иных выплат текущего характера физическим лицам</w:t>
            </w:r>
          </w:p>
        </w:tc>
      </w:tr>
      <w:tr w:rsidR="0046773E" w:rsidRPr="0046773E" w14:paraId="79937D05" w14:textId="77777777" w:rsidTr="00B35A11">
        <w:tc>
          <w:tcPr>
            <w:tcW w:w="2614" w:type="dxa"/>
            <w:vMerge w:val="restart"/>
          </w:tcPr>
          <w:p w14:paraId="1FE3943F" w14:textId="77777777" w:rsidR="0046773E" w:rsidRPr="0046773E" w:rsidRDefault="0046773E" w:rsidP="00304145">
            <w:pPr>
              <w:pStyle w:val="ConsPlusNormal"/>
              <w:rPr>
                <w:rFonts w:ascii="Times New Roman" w:hAnsi="Times New Roman" w:cs="Times New Roman"/>
                <w:sz w:val="22"/>
                <w:szCs w:val="22"/>
              </w:rPr>
            </w:pPr>
            <w:bookmarkStart w:id="129" w:name="P1976"/>
            <w:bookmarkEnd w:id="129"/>
            <w:r w:rsidRPr="0046773E">
              <w:rPr>
                <w:rFonts w:ascii="Times New Roman" w:hAnsi="Times New Roman" w:cs="Times New Roman"/>
                <w:sz w:val="22"/>
                <w:szCs w:val="22"/>
              </w:rPr>
              <w:lastRenderedPageBreak/>
              <w:t>Расчеты по ущербу и иным доходам</w:t>
            </w:r>
          </w:p>
        </w:tc>
        <w:tc>
          <w:tcPr>
            <w:tcW w:w="993" w:type="dxa"/>
          </w:tcPr>
          <w:p w14:paraId="78BAFFD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38F4C0F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209C1EC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0545CC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F772A02"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5EA2B37" w14:textId="77777777" w:rsidTr="00B35A11">
        <w:tc>
          <w:tcPr>
            <w:tcW w:w="2614" w:type="dxa"/>
            <w:vMerge/>
          </w:tcPr>
          <w:p w14:paraId="2A30110B" w14:textId="77777777" w:rsidR="0046773E" w:rsidRPr="0046773E" w:rsidRDefault="0046773E" w:rsidP="00304145">
            <w:pPr>
              <w:rPr>
                <w:rFonts w:ascii="Times New Roman" w:hAnsi="Times New Roman"/>
              </w:rPr>
            </w:pPr>
          </w:p>
        </w:tc>
        <w:tc>
          <w:tcPr>
            <w:tcW w:w="993" w:type="dxa"/>
          </w:tcPr>
          <w:p w14:paraId="110A9FF3" w14:textId="77777777" w:rsidR="0046773E" w:rsidRPr="0046773E" w:rsidRDefault="0046773E" w:rsidP="00304145">
            <w:pPr>
              <w:pStyle w:val="ConsPlusNormal"/>
              <w:jc w:val="center"/>
              <w:rPr>
                <w:rFonts w:ascii="Times New Roman" w:hAnsi="Times New Roman" w:cs="Times New Roman"/>
                <w:sz w:val="22"/>
                <w:szCs w:val="22"/>
              </w:rPr>
            </w:pPr>
            <w:bookmarkStart w:id="130" w:name="P1982"/>
            <w:bookmarkEnd w:id="130"/>
            <w:r w:rsidRPr="0046773E">
              <w:rPr>
                <w:rFonts w:ascii="Times New Roman" w:hAnsi="Times New Roman" w:cs="Times New Roman"/>
                <w:sz w:val="22"/>
                <w:szCs w:val="22"/>
              </w:rPr>
              <w:t>2 0 9</w:t>
            </w:r>
          </w:p>
        </w:tc>
        <w:tc>
          <w:tcPr>
            <w:tcW w:w="850" w:type="dxa"/>
          </w:tcPr>
          <w:p w14:paraId="5FA6F5A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232B19B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785E8E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компенсации затрат</w:t>
            </w:r>
          </w:p>
        </w:tc>
        <w:tc>
          <w:tcPr>
            <w:tcW w:w="2127" w:type="dxa"/>
          </w:tcPr>
          <w:p w14:paraId="7744CFF0"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F1351F2" w14:textId="77777777" w:rsidTr="00B35A11">
        <w:tc>
          <w:tcPr>
            <w:tcW w:w="2614" w:type="dxa"/>
            <w:vMerge/>
          </w:tcPr>
          <w:p w14:paraId="2388AEBB" w14:textId="77777777" w:rsidR="0046773E" w:rsidRPr="0046773E" w:rsidRDefault="0046773E" w:rsidP="00304145">
            <w:pPr>
              <w:rPr>
                <w:rFonts w:ascii="Times New Roman" w:hAnsi="Times New Roman"/>
              </w:rPr>
            </w:pPr>
          </w:p>
        </w:tc>
        <w:tc>
          <w:tcPr>
            <w:tcW w:w="993" w:type="dxa"/>
          </w:tcPr>
          <w:p w14:paraId="4DA3F5E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261E759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799107C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4BE5324B"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2C7339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компенсации затрат</w:t>
            </w:r>
          </w:p>
        </w:tc>
      </w:tr>
      <w:tr w:rsidR="0046773E" w:rsidRPr="0046773E" w14:paraId="2599AFA7" w14:textId="77777777" w:rsidTr="00B35A11">
        <w:tc>
          <w:tcPr>
            <w:tcW w:w="2614" w:type="dxa"/>
            <w:vMerge/>
          </w:tcPr>
          <w:p w14:paraId="433B70D4" w14:textId="77777777" w:rsidR="0046773E" w:rsidRPr="0046773E" w:rsidRDefault="0046773E" w:rsidP="00304145">
            <w:pPr>
              <w:rPr>
                <w:rFonts w:ascii="Times New Roman" w:hAnsi="Times New Roman"/>
              </w:rPr>
            </w:pPr>
          </w:p>
        </w:tc>
        <w:tc>
          <w:tcPr>
            <w:tcW w:w="993" w:type="dxa"/>
          </w:tcPr>
          <w:p w14:paraId="5A644C8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54D8DD3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1EAC533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5401279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B58B80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бюджета от возврата дебиторской задолженности прошлых лет</w:t>
            </w:r>
          </w:p>
        </w:tc>
      </w:tr>
      <w:tr w:rsidR="0046773E" w:rsidRPr="0046773E" w14:paraId="166315D7" w14:textId="77777777" w:rsidTr="00B35A11">
        <w:tc>
          <w:tcPr>
            <w:tcW w:w="2614" w:type="dxa"/>
            <w:vMerge/>
          </w:tcPr>
          <w:p w14:paraId="13F466D9" w14:textId="77777777" w:rsidR="0046773E" w:rsidRPr="0046773E" w:rsidRDefault="0046773E" w:rsidP="00304145">
            <w:pPr>
              <w:rPr>
                <w:rFonts w:ascii="Times New Roman" w:hAnsi="Times New Roman"/>
              </w:rPr>
            </w:pPr>
          </w:p>
        </w:tc>
        <w:tc>
          <w:tcPr>
            <w:tcW w:w="993" w:type="dxa"/>
          </w:tcPr>
          <w:p w14:paraId="221A49C2" w14:textId="77777777" w:rsidR="0046773E" w:rsidRPr="0046773E" w:rsidRDefault="0046773E" w:rsidP="00304145">
            <w:pPr>
              <w:pStyle w:val="ConsPlusNormal"/>
              <w:jc w:val="center"/>
              <w:rPr>
                <w:rFonts w:ascii="Times New Roman" w:hAnsi="Times New Roman" w:cs="Times New Roman"/>
                <w:sz w:val="22"/>
                <w:szCs w:val="22"/>
              </w:rPr>
            </w:pPr>
            <w:bookmarkStart w:id="131" w:name="P1997"/>
            <w:bookmarkEnd w:id="131"/>
            <w:r w:rsidRPr="0046773E">
              <w:rPr>
                <w:rFonts w:ascii="Times New Roman" w:hAnsi="Times New Roman" w:cs="Times New Roman"/>
                <w:sz w:val="22"/>
                <w:szCs w:val="22"/>
              </w:rPr>
              <w:t>2 0 9</w:t>
            </w:r>
          </w:p>
        </w:tc>
        <w:tc>
          <w:tcPr>
            <w:tcW w:w="850" w:type="dxa"/>
          </w:tcPr>
          <w:p w14:paraId="658C506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52F61AD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671BC7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штрафам, пеням, неустойкам, возмещениям ущерба</w:t>
            </w:r>
          </w:p>
        </w:tc>
        <w:tc>
          <w:tcPr>
            <w:tcW w:w="2127" w:type="dxa"/>
          </w:tcPr>
          <w:p w14:paraId="1458312C"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C47774D" w14:textId="77777777" w:rsidTr="00B35A11">
        <w:tc>
          <w:tcPr>
            <w:tcW w:w="2614" w:type="dxa"/>
            <w:vMerge/>
          </w:tcPr>
          <w:p w14:paraId="72499D10" w14:textId="77777777" w:rsidR="0046773E" w:rsidRPr="0046773E" w:rsidRDefault="0046773E" w:rsidP="00304145">
            <w:pPr>
              <w:rPr>
                <w:rFonts w:ascii="Times New Roman" w:hAnsi="Times New Roman"/>
              </w:rPr>
            </w:pPr>
          </w:p>
        </w:tc>
        <w:tc>
          <w:tcPr>
            <w:tcW w:w="993" w:type="dxa"/>
          </w:tcPr>
          <w:p w14:paraId="0D1B655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6F0BEEF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37DB0ED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69D5F07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F76668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штрафных санкций за нарушение условий контрактов (договоров)</w:t>
            </w:r>
          </w:p>
        </w:tc>
      </w:tr>
      <w:tr w:rsidR="0046773E" w:rsidRPr="0046773E" w14:paraId="4F65EE0A" w14:textId="77777777" w:rsidTr="00B35A11">
        <w:tc>
          <w:tcPr>
            <w:tcW w:w="2614" w:type="dxa"/>
            <w:vMerge/>
          </w:tcPr>
          <w:p w14:paraId="2CB871EE" w14:textId="77777777" w:rsidR="0046773E" w:rsidRPr="0046773E" w:rsidRDefault="0046773E" w:rsidP="00304145">
            <w:pPr>
              <w:rPr>
                <w:rFonts w:ascii="Times New Roman" w:hAnsi="Times New Roman"/>
              </w:rPr>
            </w:pPr>
          </w:p>
        </w:tc>
        <w:tc>
          <w:tcPr>
            <w:tcW w:w="993" w:type="dxa"/>
          </w:tcPr>
          <w:p w14:paraId="3AF790B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467709A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5FBB2C3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2A9BB87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3012E9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страховых возмещений</w:t>
            </w:r>
          </w:p>
        </w:tc>
      </w:tr>
      <w:tr w:rsidR="0046773E" w:rsidRPr="0046773E" w14:paraId="3E8CDE79" w14:textId="77777777" w:rsidTr="00B35A11">
        <w:tc>
          <w:tcPr>
            <w:tcW w:w="2614" w:type="dxa"/>
            <w:vMerge/>
          </w:tcPr>
          <w:p w14:paraId="1469C788" w14:textId="77777777" w:rsidR="0046773E" w:rsidRPr="0046773E" w:rsidRDefault="0046773E" w:rsidP="00304145">
            <w:pPr>
              <w:rPr>
                <w:rFonts w:ascii="Times New Roman" w:hAnsi="Times New Roman"/>
              </w:rPr>
            </w:pPr>
          </w:p>
        </w:tc>
        <w:tc>
          <w:tcPr>
            <w:tcW w:w="993" w:type="dxa"/>
          </w:tcPr>
          <w:p w14:paraId="3918745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7A33EF7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35769B7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2237328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A99EFA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возмещения ущерба имуществу (за исключением страховых возмещений)</w:t>
            </w:r>
          </w:p>
        </w:tc>
      </w:tr>
      <w:tr w:rsidR="0046773E" w:rsidRPr="0046773E" w14:paraId="111C3041" w14:textId="77777777" w:rsidTr="00B35A11">
        <w:tc>
          <w:tcPr>
            <w:tcW w:w="2614" w:type="dxa"/>
            <w:vMerge/>
          </w:tcPr>
          <w:p w14:paraId="3D3F8FE4" w14:textId="77777777" w:rsidR="0046773E" w:rsidRPr="0046773E" w:rsidRDefault="0046773E" w:rsidP="00304145">
            <w:pPr>
              <w:rPr>
                <w:rFonts w:ascii="Times New Roman" w:hAnsi="Times New Roman"/>
              </w:rPr>
            </w:pPr>
          </w:p>
        </w:tc>
        <w:tc>
          <w:tcPr>
            <w:tcW w:w="993" w:type="dxa"/>
          </w:tcPr>
          <w:p w14:paraId="4A7FDFB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26B5562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15B7E42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4AB7690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946183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доходам от прочих сумм принудительного изъятия</w:t>
            </w:r>
          </w:p>
        </w:tc>
      </w:tr>
      <w:tr w:rsidR="0046773E" w:rsidRPr="0046773E" w14:paraId="1A3438E4" w14:textId="77777777" w:rsidTr="00B35A11">
        <w:tc>
          <w:tcPr>
            <w:tcW w:w="2614" w:type="dxa"/>
            <w:vMerge/>
          </w:tcPr>
          <w:p w14:paraId="0173F6AC" w14:textId="77777777" w:rsidR="0046773E" w:rsidRPr="0046773E" w:rsidRDefault="0046773E" w:rsidP="00304145">
            <w:pPr>
              <w:rPr>
                <w:rFonts w:ascii="Times New Roman" w:hAnsi="Times New Roman"/>
              </w:rPr>
            </w:pPr>
          </w:p>
        </w:tc>
        <w:tc>
          <w:tcPr>
            <w:tcW w:w="993" w:type="dxa"/>
          </w:tcPr>
          <w:p w14:paraId="58CADBC8" w14:textId="77777777" w:rsidR="0046773E" w:rsidRPr="0046773E" w:rsidRDefault="0046773E" w:rsidP="00304145">
            <w:pPr>
              <w:pStyle w:val="ConsPlusNormal"/>
              <w:jc w:val="center"/>
              <w:rPr>
                <w:rFonts w:ascii="Times New Roman" w:hAnsi="Times New Roman" w:cs="Times New Roman"/>
                <w:sz w:val="22"/>
                <w:szCs w:val="22"/>
              </w:rPr>
            </w:pPr>
            <w:bookmarkStart w:id="132" w:name="P2022"/>
            <w:bookmarkEnd w:id="132"/>
            <w:r w:rsidRPr="0046773E">
              <w:rPr>
                <w:rFonts w:ascii="Times New Roman" w:hAnsi="Times New Roman" w:cs="Times New Roman"/>
                <w:sz w:val="22"/>
                <w:szCs w:val="22"/>
              </w:rPr>
              <w:t>2 0 9</w:t>
            </w:r>
          </w:p>
        </w:tc>
        <w:tc>
          <w:tcPr>
            <w:tcW w:w="850" w:type="dxa"/>
          </w:tcPr>
          <w:p w14:paraId="795E637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3519DEE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3C896A0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ущербу нефинансовым активам</w:t>
            </w:r>
          </w:p>
        </w:tc>
        <w:tc>
          <w:tcPr>
            <w:tcW w:w="2127" w:type="dxa"/>
          </w:tcPr>
          <w:p w14:paraId="7EB5A97E"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4B5C866" w14:textId="77777777" w:rsidTr="00B35A11">
        <w:tc>
          <w:tcPr>
            <w:tcW w:w="2614" w:type="dxa"/>
            <w:vMerge/>
          </w:tcPr>
          <w:p w14:paraId="60774EE1" w14:textId="77777777" w:rsidR="0046773E" w:rsidRPr="0046773E" w:rsidRDefault="0046773E" w:rsidP="00304145">
            <w:pPr>
              <w:rPr>
                <w:rFonts w:ascii="Times New Roman" w:hAnsi="Times New Roman"/>
              </w:rPr>
            </w:pPr>
          </w:p>
        </w:tc>
        <w:tc>
          <w:tcPr>
            <w:tcW w:w="993" w:type="dxa"/>
          </w:tcPr>
          <w:p w14:paraId="5C19F59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6AEF724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7EFEFDA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1754F76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1A43C9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ущербу основным средствам</w:t>
            </w:r>
          </w:p>
        </w:tc>
      </w:tr>
      <w:tr w:rsidR="0046773E" w:rsidRPr="0046773E" w14:paraId="702AFDAE" w14:textId="77777777" w:rsidTr="00B35A11">
        <w:tc>
          <w:tcPr>
            <w:tcW w:w="2614" w:type="dxa"/>
            <w:vMerge/>
          </w:tcPr>
          <w:p w14:paraId="4CD5AC79" w14:textId="77777777" w:rsidR="0046773E" w:rsidRPr="0046773E" w:rsidRDefault="0046773E" w:rsidP="00304145">
            <w:pPr>
              <w:rPr>
                <w:rFonts w:ascii="Times New Roman" w:hAnsi="Times New Roman"/>
              </w:rPr>
            </w:pPr>
          </w:p>
        </w:tc>
        <w:tc>
          <w:tcPr>
            <w:tcW w:w="993" w:type="dxa"/>
          </w:tcPr>
          <w:p w14:paraId="3C46795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76AAFC1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1894E7C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238B86F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AC69AB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ущербу нематериальным активам</w:t>
            </w:r>
          </w:p>
        </w:tc>
      </w:tr>
      <w:tr w:rsidR="0046773E" w:rsidRPr="0046773E" w14:paraId="2F115197" w14:textId="77777777" w:rsidTr="00B35A11">
        <w:tc>
          <w:tcPr>
            <w:tcW w:w="2614" w:type="dxa"/>
            <w:vMerge/>
          </w:tcPr>
          <w:p w14:paraId="3C52DED1" w14:textId="77777777" w:rsidR="0046773E" w:rsidRPr="0046773E" w:rsidRDefault="0046773E" w:rsidP="00304145">
            <w:pPr>
              <w:rPr>
                <w:rFonts w:ascii="Times New Roman" w:hAnsi="Times New Roman"/>
              </w:rPr>
            </w:pPr>
          </w:p>
        </w:tc>
        <w:tc>
          <w:tcPr>
            <w:tcW w:w="993" w:type="dxa"/>
          </w:tcPr>
          <w:p w14:paraId="523AD34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35C79B4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459D399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3BB6B87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BD03F1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ущербу непроизведенным активам</w:t>
            </w:r>
          </w:p>
        </w:tc>
      </w:tr>
      <w:tr w:rsidR="0046773E" w:rsidRPr="0046773E" w14:paraId="2A2E0686" w14:textId="77777777" w:rsidTr="00B35A11">
        <w:tc>
          <w:tcPr>
            <w:tcW w:w="2614" w:type="dxa"/>
            <w:vMerge/>
          </w:tcPr>
          <w:p w14:paraId="4673C7A0" w14:textId="77777777" w:rsidR="0046773E" w:rsidRPr="0046773E" w:rsidRDefault="0046773E" w:rsidP="00304145">
            <w:pPr>
              <w:rPr>
                <w:rFonts w:ascii="Times New Roman" w:hAnsi="Times New Roman"/>
              </w:rPr>
            </w:pPr>
          </w:p>
        </w:tc>
        <w:tc>
          <w:tcPr>
            <w:tcW w:w="993" w:type="dxa"/>
          </w:tcPr>
          <w:p w14:paraId="62BE20B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32F8D86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0F93BB4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3185031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6D450D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ущербу материальным запасам</w:t>
            </w:r>
          </w:p>
        </w:tc>
      </w:tr>
      <w:tr w:rsidR="0046773E" w:rsidRPr="0046773E" w14:paraId="76C96A66" w14:textId="77777777" w:rsidTr="00B35A11">
        <w:tc>
          <w:tcPr>
            <w:tcW w:w="2614" w:type="dxa"/>
            <w:vMerge/>
          </w:tcPr>
          <w:p w14:paraId="42BD01EB" w14:textId="77777777" w:rsidR="0046773E" w:rsidRPr="0046773E" w:rsidRDefault="0046773E" w:rsidP="00304145">
            <w:pPr>
              <w:rPr>
                <w:rFonts w:ascii="Times New Roman" w:hAnsi="Times New Roman"/>
              </w:rPr>
            </w:pPr>
          </w:p>
        </w:tc>
        <w:tc>
          <w:tcPr>
            <w:tcW w:w="993" w:type="dxa"/>
          </w:tcPr>
          <w:p w14:paraId="67FF79E6" w14:textId="77777777" w:rsidR="0046773E" w:rsidRPr="0046773E" w:rsidRDefault="0046773E" w:rsidP="00304145">
            <w:pPr>
              <w:pStyle w:val="ConsPlusNormal"/>
              <w:jc w:val="center"/>
              <w:rPr>
                <w:rFonts w:ascii="Times New Roman" w:hAnsi="Times New Roman" w:cs="Times New Roman"/>
                <w:sz w:val="22"/>
                <w:szCs w:val="22"/>
              </w:rPr>
            </w:pPr>
            <w:bookmarkStart w:id="133" w:name="P2047"/>
            <w:bookmarkEnd w:id="133"/>
            <w:r w:rsidRPr="0046773E">
              <w:rPr>
                <w:rFonts w:ascii="Times New Roman" w:hAnsi="Times New Roman" w:cs="Times New Roman"/>
                <w:sz w:val="22"/>
                <w:szCs w:val="22"/>
              </w:rPr>
              <w:t>2 0 9</w:t>
            </w:r>
          </w:p>
        </w:tc>
        <w:tc>
          <w:tcPr>
            <w:tcW w:w="850" w:type="dxa"/>
          </w:tcPr>
          <w:p w14:paraId="4EF44B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0CF27A3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D47724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иным доходам</w:t>
            </w:r>
          </w:p>
        </w:tc>
        <w:tc>
          <w:tcPr>
            <w:tcW w:w="2127" w:type="dxa"/>
          </w:tcPr>
          <w:p w14:paraId="48F84059"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8C334D8" w14:textId="77777777" w:rsidTr="00B35A11">
        <w:tc>
          <w:tcPr>
            <w:tcW w:w="2614" w:type="dxa"/>
            <w:vMerge/>
          </w:tcPr>
          <w:p w14:paraId="2803C39E" w14:textId="77777777" w:rsidR="0046773E" w:rsidRPr="0046773E" w:rsidRDefault="0046773E" w:rsidP="00304145">
            <w:pPr>
              <w:rPr>
                <w:rFonts w:ascii="Times New Roman" w:hAnsi="Times New Roman"/>
              </w:rPr>
            </w:pPr>
          </w:p>
        </w:tc>
        <w:tc>
          <w:tcPr>
            <w:tcW w:w="993" w:type="dxa"/>
          </w:tcPr>
          <w:p w14:paraId="337441E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0E118CB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5250391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6AAB4E2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8E1C80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недостачам </w:t>
            </w:r>
            <w:r w:rsidRPr="0046773E">
              <w:rPr>
                <w:rFonts w:ascii="Times New Roman" w:hAnsi="Times New Roman" w:cs="Times New Roman"/>
                <w:sz w:val="22"/>
                <w:szCs w:val="22"/>
              </w:rPr>
              <w:lastRenderedPageBreak/>
              <w:t>денежных средств</w:t>
            </w:r>
          </w:p>
        </w:tc>
      </w:tr>
      <w:tr w:rsidR="0046773E" w:rsidRPr="0046773E" w14:paraId="3BBEE656" w14:textId="77777777" w:rsidTr="00B35A11">
        <w:tc>
          <w:tcPr>
            <w:tcW w:w="2614" w:type="dxa"/>
            <w:vMerge/>
          </w:tcPr>
          <w:p w14:paraId="13CF11D2" w14:textId="77777777" w:rsidR="0046773E" w:rsidRPr="0046773E" w:rsidRDefault="0046773E" w:rsidP="00304145">
            <w:pPr>
              <w:rPr>
                <w:rFonts w:ascii="Times New Roman" w:hAnsi="Times New Roman"/>
              </w:rPr>
            </w:pPr>
          </w:p>
        </w:tc>
        <w:tc>
          <w:tcPr>
            <w:tcW w:w="993" w:type="dxa"/>
          </w:tcPr>
          <w:p w14:paraId="09EB667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26C7313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42B7A4C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1A386C8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1A8973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недостачам иных финансовых активов</w:t>
            </w:r>
          </w:p>
        </w:tc>
      </w:tr>
      <w:tr w:rsidR="0046773E" w:rsidRPr="0046773E" w14:paraId="1B933368" w14:textId="77777777" w:rsidTr="00B35A11">
        <w:tc>
          <w:tcPr>
            <w:tcW w:w="2614" w:type="dxa"/>
            <w:vMerge/>
          </w:tcPr>
          <w:p w14:paraId="25974FA8" w14:textId="77777777" w:rsidR="0046773E" w:rsidRPr="0046773E" w:rsidRDefault="0046773E" w:rsidP="00304145">
            <w:pPr>
              <w:rPr>
                <w:rFonts w:ascii="Times New Roman" w:hAnsi="Times New Roman"/>
              </w:rPr>
            </w:pPr>
          </w:p>
        </w:tc>
        <w:tc>
          <w:tcPr>
            <w:tcW w:w="993" w:type="dxa"/>
          </w:tcPr>
          <w:p w14:paraId="38D799E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2 0 9</w:t>
            </w:r>
          </w:p>
        </w:tc>
        <w:tc>
          <w:tcPr>
            <w:tcW w:w="850" w:type="dxa"/>
          </w:tcPr>
          <w:p w14:paraId="423708E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545D80A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221D4E6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9548C3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иным доходам</w:t>
            </w:r>
          </w:p>
        </w:tc>
      </w:tr>
      <w:tr w:rsidR="0046773E" w:rsidRPr="0046773E" w14:paraId="61B33078" w14:textId="77777777" w:rsidTr="00B35A11">
        <w:tc>
          <w:tcPr>
            <w:tcW w:w="2614" w:type="dxa"/>
          </w:tcPr>
          <w:p w14:paraId="7927DD1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Прочие расчеты с дебиторами</w:t>
            </w:r>
          </w:p>
        </w:tc>
        <w:tc>
          <w:tcPr>
            <w:tcW w:w="993" w:type="dxa"/>
          </w:tcPr>
          <w:p w14:paraId="0958CF8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2 1 0</w:t>
            </w:r>
          </w:p>
        </w:tc>
        <w:tc>
          <w:tcPr>
            <w:tcW w:w="850" w:type="dxa"/>
          </w:tcPr>
          <w:p w14:paraId="2F1E861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10A4F6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396289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29F3B4F"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ED87628" w14:textId="77777777" w:rsidTr="00B35A11">
        <w:tc>
          <w:tcPr>
            <w:tcW w:w="2614" w:type="dxa"/>
          </w:tcPr>
          <w:p w14:paraId="325765A7"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5DE38D62" w14:textId="77777777" w:rsidR="0046773E" w:rsidRPr="0046773E" w:rsidRDefault="0046773E" w:rsidP="00304145">
            <w:pPr>
              <w:pStyle w:val="ConsPlusNormal"/>
              <w:jc w:val="center"/>
              <w:rPr>
                <w:rFonts w:ascii="Times New Roman" w:hAnsi="Times New Roman" w:cs="Times New Roman"/>
                <w:sz w:val="22"/>
                <w:szCs w:val="22"/>
              </w:rPr>
            </w:pPr>
            <w:bookmarkStart w:id="134" w:name="P2074"/>
            <w:bookmarkEnd w:id="134"/>
            <w:r w:rsidRPr="0046773E">
              <w:rPr>
                <w:rFonts w:ascii="Times New Roman" w:hAnsi="Times New Roman" w:cs="Times New Roman"/>
                <w:sz w:val="22"/>
                <w:szCs w:val="22"/>
              </w:rPr>
              <w:t>2 1 0</w:t>
            </w:r>
          </w:p>
        </w:tc>
        <w:tc>
          <w:tcPr>
            <w:tcW w:w="850" w:type="dxa"/>
          </w:tcPr>
          <w:p w14:paraId="7DB3E10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8CC05F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460D682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B60E25B" w14:textId="77777777" w:rsidR="0046773E" w:rsidRPr="0046773E" w:rsidRDefault="0046773E" w:rsidP="00225ADB">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с финансовым органом по поступлениям в бюджет </w:t>
            </w:r>
          </w:p>
        </w:tc>
      </w:tr>
      <w:tr w:rsidR="0046773E" w:rsidRPr="0046773E" w14:paraId="5F836FE1" w14:textId="77777777" w:rsidTr="00B35A11">
        <w:tc>
          <w:tcPr>
            <w:tcW w:w="2614" w:type="dxa"/>
          </w:tcPr>
          <w:p w14:paraId="71399FBD"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4AB2133D" w14:textId="77777777" w:rsidR="0046773E" w:rsidRPr="0046773E" w:rsidRDefault="0046773E" w:rsidP="00304145">
            <w:pPr>
              <w:pStyle w:val="ConsPlusNormal"/>
              <w:jc w:val="center"/>
              <w:rPr>
                <w:rFonts w:ascii="Times New Roman" w:hAnsi="Times New Roman" w:cs="Times New Roman"/>
                <w:sz w:val="22"/>
                <w:szCs w:val="22"/>
              </w:rPr>
            </w:pPr>
            <w:bookmarkStart w:id="135" w:name="P2080"/>
            <w:bookmarkEnd w:id="135"/>
            <w:r w:rsidRPr="0046773E">
              <w:rPr>
                <w:rFonts w:ascii="Times New Roman" w:hAnsi="Times New Roman" w:cs="Times New Roman"/>
                <w:sz w:val="22"/>
                <w:szCs w:val="22"/>
              </w:rPr>
              <w:t>2 1 0</w:t>
            </w:r>
          </w:p>
        </w:tc>
        <w:tc>
          <w:tcPr>
            <w:tcW w:w="850" w:type="dxa"/>
          </w:tcPr>
          <w:p w14:paraId="2C98F57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030E663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5A7459D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финансовым органом по уточнению невыясненных поступлений в бюджет года, предшествующего отчетному</w:t>
            </w:r>
          </w:p>
        </w:tc>
        <w:tc>
          <w:tcPr>
            <w:tcW w:w="2127" w:type="dxa"/>
          </w:tcPr>
          <w:p w14:paraId="3CA6A136" w14:textId="77777777" w:rsidR="0046773E" w:rsidRPr="0046773E" w:rsidRDefault="00225ADB" w:rsidP="00225ADB">
            <w:pPr>
              <w:pStyle w:val="ConsPlusNormal"/>
              <w:rPr>
                <w:rFonts w:ascii="Times New Roman" w:hAnsi="Times New Roman" w:cs="Times New Roman"/>
                <w:sz w:val="22"/>
                <w:szCs w:val="22"/>
              </w:rPr>
            </w:pPr>
            <w:r>
              <w:rPr>
                <w:rFonts w:ascii="Times New Roman" w:hAnsi="Times New Roman" w:cs="Times New Roman"/>
                <w:sz w:val="22"/>
                <w:szCs w:val="22"/>
              </w:rPr>
              <w:t>По видам поступлений</w:t>
            </w:r>
          </w:p>
        </w:tc>
      </w:tr>
      <w:tr w:rsidR="0046773E" w:rsidRPr="0046773E" w14:paraId="487B0D7D" w14:textId="77777777" w:rsidTr="00B35A11">
        <w:tc>
          <w:tcPr>
            <w:tcW w:w="2614" w:type="dxa"/>
          </w:tcPr>
          <w:p w14:paraId="5067EDB8"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3E1783A9" w14:textId="77777777" w:rsidR="0046773E" w:rsidRPr="0046773E" w:rsidRDefault="0046773E" w:rsidP="00304145">
            <w:pPr>
              <w:pStyle w:val="ConsPlusNormal"/>
              <w:jc w:val="center"/>
              <w:rPr>
                <w:rFonts w:ascii="Times New Roman" w:hAnsi="Times New Roman" w:cs="Times New Roman"/>
                <w:sz w:val="22"/>
                <w:szCs w:val="22"/>
              </w:rPr>
            </w:pPr>
            <w:bookmarkStart w:id="136" w:name="P2086"/>
            <w:bookmarkEnd w:id="136"/>
            <w:r w:rsidRPr="0046773E">
              <w:rPr>
                <w:rFonts w:ascii="Times New Roman" w:hAnsi="Times New Roman" w:cs="Times New Roman"/>
                <w:sz w:val="22"/>
                <w:szCs w:val="22"/>
              </w:rPr>
              <w:t>2 1 0</w:t>
            </w:r>
          </w:p>
        </w:tc>
        <w:tc>
          <w:tcPr>
            <w:tcW w:w="850" w:type="dxa"/>
          </w:tcPr>
          <w:p w14:paraId="2722BFB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7B228B3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77441A8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финансовым органом по уточнению невыясненных поступлений в бюджет прошлых лет</w:t>
            </w:r>
          </w:p>
        </w:tc>
        <w:tc>
          <w:tcPr>
            <w:tcW w:w="2127" w:type="dxa"/>
          </w:tcPr>
          <w:p w14:paraId="0ABB24AF" w14:textId="77777777" w:rsidR="0046773E" w:rsidRPr="0046773E" w:rsidRDefault="00225ADB" w:rsidP="00225ADB">
            <w:pPr>
              <w:pStyle w:val="ConsPlusNormal"/>
              <w:rPr>
                <w:rFonts w:ascii="Times New Roman" w:hAnsi="Times New Roman" w:cs="Times New Roman"/>
                <w:sz w:val="22"/>
                <w:szCs w:val="22"/>
              </w:rPr>
            </w:pPr>
            <w:r>
              <w:rPr>
                <w:rFonts w:ascii="Times New Roman" w:hAnsi="Times New Roman" w:cs="Times New Roman"/>
                <w:sz w:val="22"/>
                <w:szCs w:val="22"/>
              </w:rPr>
              <w:t>По видам поступлений</w:t>
            </w:r>
          </w:p>
        </w:tc>
      </w:tr>
      <w:tr w:rsidR="0046773E" w:rsidRPr="0046773E" w14:paraId="774DB177" w14:textId="77777777" w:rsidTr="00B35A11">
        <w:tc>
          <w:tcPr>
            <w:tcW w:w="2614" w:type="dxa"/>
          </w:tcPr>
          <w:p w14:paraId="33C14BED"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198AA2EF" w14:textId="77777777" w:rsidR="0046773E" w:rsidRPr="0046773E" w:rsidRDefault="0046773E" w:rsidP="00304145">
            <w:pPr>
              <w:pStyle w:val="ConsPlusNormal"/>
              <w:jc w:val="center"/>
              <w:rPr>
                <w:rFonts w:ascii="Times New Roman" w:hAnsi="Times New Roman" w:cs="Times New Roman"/>
                <w:sz w:val="22"/>
                <w:szCs w:val="22"/>
              </w:rPr>
            </w:pPr>
            <w:bookmarkStart w:id="137" w:name="P2092"/>
            <w:bookmarkEnd w:id="137"/>
            <w:r w:rsidRPr="0046773E">
              <w:rPr>
                <w:rFonts w:ascii="Times New Roman" w:hAnsi="Times New Roman" w:cs="Times New Roman"/>
                <w:sz w:val="22"/>
                <w:szCs w:val="22"/>
              </w:rPr>
              <w:t>2 1 0</w:t>
            </w:r>
          </w:p>
        </w:tc>
        <w:tc>
          <w:tcPr>
            <w:tcW w:w="850" w:type="dxa"/>
          </w:tcPr>
          <w:p w14:paraId="76996A8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6980C9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4226DC9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7E92C1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финансовым органом по наличным денежным средствам</w:t>
            </w:r>
          </w:p>
        </w:tc>
      </w:tr>
      <w:tr w:rsidR="0046773E" w:rsidRPr="0046773E" w14:paraId="382A8286" w14:textId="77777777" w:rsidTr="00B35A11">
        <w:tc>
          <w:tcPr>
            <w:tcW w:w="2614" w:type="dxa"/>
          </w:tcPr>
          <w:p w14:paraId="7A9E2221"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1F904E97" w14:textId="77777777" w:rsidR="0046773E" w:rsidRPr="0046773E" w:rsidRDefault="0046773E" w:rsidP="00304145">
            <w:pPr>
              <w:pStyle w:val="ConsPlusNormal"/>
              <w:jc w:val="center"/>
              <w:rPr>
                <w:rFonts w:ascii="Times New Roman" w:hAnsi="Times New Roman" w:cs="Times New Roman"/>
                <w:sz w:val="22"/>
                <w:szCs w:val="22"/>
              </w:rPr>
            </w:pPr>
            <w:bookmarkStart w:id="138" w:name="P2098"/>
            <w:bookmarkEnd w:id="138"/>
            <w:r w:rsidRPr="0046773E">
              <w:rPr>
                <w:rFonts w:ascii="Times New Roman" w:hAnsi="Times New Roman" w:cs="Times New Roman"/>
                <w:sz w:val="22"/>
                <w:szCs w:val="22"/>
              </w:rPr>
              <w:t>2 1 0</w:t>
            </w:r>
          </w:p>
        </w:tc>
        <w:tc>
          <w:tcPr>
            <w:tcW w:w="850" w:type="dxa"/>
          </w:tcPr>
          <w:p w14:paraId="7E23C16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CBFA8B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1FB8711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1D7357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распределенным поступлениям к зачислению в бюджет</w:t>
            </w:r>
          </w:p>
        </w:tc>
      </w:tr>
      <w:tr w:rsidR="0046773E" w:rsidRPr="0046773E" w14:paraId="47A81B95" w14:textId="77777777" w:rsidTr="00B35A11">
        <w:tc>
          <w:tcPr>
            <w:tcW w:w="2614" w:type="dxa"/>
          </w:tcPr>
          <w:p w14:paraId="51DE3149"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5415AFDC" w14:textId="77777777" w:rsidR="0046773E" w:rsidRPr="0046773E" w:rsidRDefault="0046773E" w:rsidP="00304145">
            <w:pPr>
              <w:pStyle w:val="ConsPlusNormal"/>
              <w:jc w:val="center"/>
              <w:rPr>
                <w:rFonts w:ascii="Times New Roman" w:hAnsi="Times New Roman" w:cs="Times New Roman"/>
                <w:sz w:val="22"/>
                <w:szCs w:val="22"/>
              </w:rPr>
            </w:pPr>
            <w:bookmarkStart w:id="139" w:name="P2104"/>
            <w:bookmarkEnd w:id="139"/>
            <w:r w:rsidRPr="0046773E">
              <w:rPr>
                <w:rFonts w:ascii="Times New Roman" w:hAnsi="Times New Roman" w:cs="Times New Roman"/>
                <w:sz w:val="22"/>
                <w:szCs w:val="22"/>
              </w:rPr>
              <w:t>2 1 0</w:t>
            </w:r>
          </w:p>
        </w:tc>
        <w:tc>
          <w:tcPr>
            <w:tcW w:w="850" w:type="dxa"/>
          </w:tcPr>
          <w:p w14:paraId="5F086BC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611C925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202782B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6CDFE7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прочими дебиторами</w:t>
            </w:r>
          </w:p>
        </w:tc>
      </w:tr>
      <w:tr w:rsidR="0046773E" w:rsidRPr="0046773E" w14:paraId="2FD1085C" w14:textId="77777777" w:rsidTr="00B35A11">
        <w:tc>
          <w:tcPr>
            <w:tcW w:w="2614" w:type="dxa"/>
          </w:tcPr>
          <w:p w14:paraId="173702BD"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3470DDCF" w14:textId="77777777" w:rsidR="0046773E" w:rsidRPr="0046773E" w:rsidRDefault="0046773E" w:rsidP="00304145">
            <w:pPr>
              <w:pStyle w:val="ConsPlusNormal"/>
              <w:jc w:val="center"/>
              <w:rPr>
                <w:rFonts w:ascii="Times New Roman" w:hAnsi="Times New Roman" w:cs="Times New Roman"/>
                <w:sz w:val="22"/>
                <w:szCs w:val="22"/>
              </w:rPr>
            </w:pPr>
            <w:bookmarkStart w:id="140" w:name="P2116"/>
            <w:bookmarkEnd w:id="140"/>
            <w:r w:rsidRPr="0046773E">
              <w:rPr>
                <w:rFonts w:ascii="Times New Roman" w:hAnsi="Times New Roman" w:cs="Times New Roman"/>
                <w:sz w:val="22"/>
                <w:szCs w:val="22"/>
              </w:rPr>
              <w:t>2 1 0</w:t>
            </w:r>
          </w:p>
        </w:tc>
        <w:tc>
          <w:tcPr>
            <w:tcW w:w="850" w:type="dxa"/>
          </w:tcPr>
          <w:p w14:paraId="68FA1D2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5E3E0C0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D61649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налоговым вычетам по НДС</w:t>
            </w:r>
          </w:p>
        </w:tc>
        <w:tc>
          <w:tcPr>
            <w:tcW w:w="2127" w:type="dxa"/>
          </w:tcPr>
          <w:p w14:paraId="6C5C6664"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4254DB20" w14:textId="77777777" w:rsidTr="00B35A11">
        <w:tc>
          <w:tcPr>
            <w:tcW w:w="2614" w:type="dxa"/>
          </w:tcPr>
          <w:p w14:paraId="013A78FC"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3B3FFA91" w14:textId="77777777" w:rsidR="0046773E" w:rsidRPr="0046773E" w:rsidRDefault="0046773E" w:rsidP="00304145">
            <w:pPr>
              <w:pStyle w:val="ConsPlusNormal"/>
              <w:jc w:val="center"/>
              <w:rPr>
                <w:rFonts w:ascii="Times New Roman" w:hAnsi="Times New Roman" w:cs="Times New Roman"/>
                <w:sz w:val="22"/>
                <w:szCs w:val="22"/>
              </w:rPr>
            </w:pPr>
            <w:bookmarkStart w:id="141" w:name="P2122"/>
            <w:bookmarkEnd w:id="141"/>
            <w:r w:rsidRPr="0046773E">
              <w:rPr>
                <w:rFonts w:ascii="Times New Roman" w:hAnsi="Times New Roman" w:cs="Times New Roman"/>
                <w:sz w:val="22"/>
                <w:szCs w:val="22"/>
              </w:rPr>
              <w:t>2 1 0</w:t>
            </w:r>
          </w:p>
        </w:tc>
        <w:tc>
          <w:tcPr>
            <w:tcW w:w="850" w:type="dxa"/>
          </w:tcPr>
          <w:p w14:paraId="207C6E2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609AE5E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31727B9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FFB9A2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НДС по авансам полученным</w:t>
            </w:r>
          </w:p>
        </w:tc>
      </w:tr>
      <w:tr w:rsidR="0046773E" w:rsidRPr="0046773E" w14:paraId="746948BA" w14:textId="77777777" w:rsidTr="00B35A11">
        <w:tc>
          <w:tcPr>
            <w:tcW w:w="2614" w:type="dxa"/>
          </w:tcPr>
          <w:p w14:paraId="4C672D1F"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2D3AD794" w14:textId="77777777" w:rsidR="0046773E" w:rsidRPr="0046773E" w:rsidRDefault="0046773E" w:rsidP="00304145">
            <w:pPr>
              <w:pStyle w:val="ConsPlusNormal"/>
              <w:jc w:val="center"/>
              <w:rPr>
                <w:rFonts w:ascii="Times New Roman" w:hAnsi="Times New Roman" w:cs="Times New Roman"/>
                <w:sz w:val="22"/>
                <w:szCs w:val="22"/>
              </w:rPr>
            </w:pPr>
            <w:bookmarkStart w:id="142" w:name="P2128"/>
            <w:bookmarkEnd w:id="142"/>
            <w:r w:rsidRPr="0046773E">
              <w:rPr>
                <w:rFonts w:ascii="Times New Roman" w:hAnsi="Times New Roman" w:cs="Times New Roman"/>
                <w:sz w:val="22"/>
                <w:szCs w:val="22"/>
              </w:rPr>
              <w:t>2 1 0</w:t>
            </w:r>
          </w:p>
        </w:tc>
        <w:tc>
          <w:tcPr>
            <w:tcW w:w="850" w:type="dxa"/>
          </w:tcPr>
          <w:p w14:paraId="456D100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040C860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6F7F92B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C2B4E5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НДС по приобретенным материальным ценностям, работам, услугам</w:t>
            </w:r>
          </w:p>
        </w:tc>
      </w:tr>
      <w:tr w:rsidR="0046773E" w:rsidRPr="0046773E" w14:paraId="3B9663E2" w14:textId="77777777" w:rsidTr="00B35A11">
        <w:tc>
          <w:tcPr>
            <w:tcW w:w="2614" w:type="dxa"/>
          </w:tcPr>
          <w:p w14:paraId="061801B5"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6206333A" w14:textId="77777777" w:rsidR="0046773E" w:rsidRPr="0046773E" w:rsidRDefault="0046773E" w:rsidP="00304145">
            <w:pPr>
              <w:pStyle w:val="ConsPlusNormal"/>
              <w:jc w:val="center"/>
              <w:rPr>
                <w:rFonts w:ascii="Times New Roman" w:hAnsi="Times New Roman" w:cs="Times New Roman"/>
                <w:sz w:val="22"/>
                <w:szCs w:val="22"/>
              </w:rPr>
            </w:pPr>
            <w:bookmarkStart w:id="143" w:name="P2134"/>
            <w:bookmarkEnd w:id="143"/>
            <w:r w:rsidRPr="0046773E">
              <w:rPr>
                <w:rFonts w:ascii="Times New Roman" w:hAnsi="Times New Roman" w:cs="Times New Roman"/>
                <w:sz w:val="22"/>
                <w:szCs w:val="22"/>
              </w:rPr>
              <w:t>2 1 0</w:t>
            </w:r>
          </w:p>
        </w:tc>
        <w:tc>
          <w:tcPr>
            <w:tcW w:w="850" w:type="dxa"/>
          </w:tcPr>
          <w:p w14:paraId="22E813E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3C5185D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1E87CCD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ACB12A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НДС по авансам уплаченным</w:t>
            </w:r>
          </w:p>
        </w:tc>
      </w:tr>
      <w:tr w:rsidR="0046773E" w:rsidRPr="0046773E" w14:paraId="18475C2C" w14:textId="77777777" w:rsidTr="00B35A11">
        <w:tc>
          <w:tcPr>
            <w:tcW w:w="9985" w:type="dxa"/>
            <w:gridSpan w:val="6"/>
          </w:tcPr>
          <w:p w14:paraId="1382B430" w14:textId="77777777" w:rsidR="0046773E" w:rsidRPr="0046773E" w:rsidRDefault="0046773E" w:rsidP="00304145">
            <w:pPr>
              <w:pStyle w:val="ConsPlusNormal"/>
              <w:jc w:val="center"/>
              <w:outlineLvl w:val="1"/>
              <w:rPr>
                <w:rFonts w:ascii="Times New Roman" w:hAnsi="Times New Roman" w:cs="Times New Roman"/>
                <w:sz w:val="22"/>
                <w:szCs w:val="22"/>
              </w:rPr>
            </w:pPr>
            <w:bookmarkStart w:id="144" w:name="P2139"/>
            <w:bookmarkStart w:id="145" w:name="P2236"/>
            <w:bookmarkEnd w:id="144"/>
            <w:bookmarkEnd w:id="145"/>
            <w:r w:rsidRPr="0046773E">
              <w:rPr>
                <w:rFonts w:ascii="Times New Roman" w:hAnsi="Times New Roman" w:cs="Times New Roman"/>
                <w:sz w:val="22"/>
                <w:szCs w:val="22"/>
              </w:rPr>
              <w:t>Раздел 3. Обязательства</w:t>
            </w:r>
          </w:p>
        </w:tc>
      </w:tr>
      <w:tr w:rsidR="0046773E" w:rsidRPr="0046773E" w14:paraId="2105F7D7" w14:textId="77777777" w:rsidTr="00B35A11">
        <w:tc>
          <w:tcPr>
            <w:tcW w:w="2614" w:type="dxa"/>
          </w:tcPr>
          <w:p w14:paraId="04A7C97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ОБЯЗАТЕЛЬСТВА</w:t>
            </w:r>
          </w:p>
        </w:tc>
        <w:tc>
          <w:tcPr>
            <w:tcW w:w="993" w:type="dxa"/>
          </w:tcPr>
          <w:p w14:paraId="33E7DC8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3 0 0</w:t>
            </w:r>
          </w:p>
        </w:tc>
        <w:tc>
          <w:tcPr>
            <w:tcW w:w="850" w:type="dxa"/>
          </w:tcPr>
          <w:p w14:paraId="6102FC4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A95319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89B789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F6E2ECA"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6A2376E" w14:textId="77777777" w:rsidTr="00B35A11">
        <w:tc>
          <w:tcPr>
            <w:tcW w:w="2614" w:type="dxa"/>
            <w:vMerge w:val="restart"/>
            <w:tcBorders>
              <w:bottom w:val="nil"/>
            </w:tcBorders>
          </w:tcPr>
          <w:p w14:paraId="7D01C1A0" w14:textId="77777777" w:rsidR="0046773E" w:rsidRPr="0046773E" w:rsidRDefault="0046773E" w:rsidP="00304145">
            <w:pPr>
              <w:pStyle w:val="ConsPlusNormal"/>
              <w:rPr>
                <w:rFonts w:ascii="Times New Roman" w:hAnsi="Times New Roman" w:cs="Times New Roman"/>
                <w:sz w:val="22"/>
                <w:szCs w:val="22"/>
              </w:rPr>
            </w:pPr>
            <w:bookmarkStart w:id="146" w:name="P2306"/>
            <w:bookmarkStart w:id="147" w:name="P2352"/>
            <w:bookmarkEnd w:id="146"/>
            <w:bookmarkEnd w:id="147"/>
            <w:r w:rsidRPr="0046773E">
              <w:rPr>
                <w:rFonts w:ascii="Times New Roman" w:hAnsi="Times New Roman" w:cs="Times New Roman"/>
                <w:sz w:val="22"/>
                <w:szCs w:val="22"/>
              </w:rPr>
              <w:lastRenderedPageBreak/>
              <w:t>Расчеты по принятым обязательствам</w:t>
            </w:r>
          </w:p>
        </w:tc>
        <w:tc>
          <w:tcPr>
            <w:tcW w:w="993" w:type="dxa"/>
          </w:tcPr>
          <w:p w14:paraId="476E25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6792AB7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0C8DD9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34E95F7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7FF425F"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30552E6C" w14:textId="77777777" w:rsidTr="00B35A11">
        <w:tc>
          <w:tcPr>
            <w:tcW w:w="2614" w:type="dxa"/>
            <w:vMerge/>
            <w:tcBorders>
              <w:bottom w:val="nil"/>
            </w:tcBorders>
          </w:tcPr>
          <w:p w14:paraId="68352B09" w14:textId="77777777" w:rsidR="0046773E" w:rsidRPr="0046773E" w:rsidRDefault="0046773E" w:rsidP="00304145">
            <w:pPr>
              <w:rPr>
                <w:rFonts w:ascii="Times New Roman" w:hAnsi="Times New Roman"/>
              </w:rPr>
            </w:pPr>
          </w:p>
        </w:tc>
        <w:tc>
          <w:tcPr>
            <w:tcW w:w="993" w:type="dxa"/>
          </w:tcPr>
          <w:p w14:paraId="5AC0DB53" w14:textId="77777777" w:rsidR="0046773E" w:rsidRPr="0046773E" w:rsidRDefault="0046773E" w:rsidP="00304145">
            <w:pPr>
              <w:pStyle w:val="ConsPlusNormal"/>
              <w:jc w:val="center"/>
              <w:rPr>
                <w:rFonts w:ascii="Times New Roman" w:hAnsi="Times New Roman" w:cs="Times New Roman"/>
                <w:sz w:val="22"/>
                <w:szCs w:val="22"/>
              </w:rPr>
            </w:pPr>
            <w:bookmarkStart w:id="148" w:name="P2358"/>
            <w:bookmarkEnd w:id="148"/>
            <w:r w:rsidRPr="0046773E">
              <w:rPr>
                <w:rFonts w:ascii="Times New Roman" w:hAnsi="Times New Roman" w:cs="Times New Roman"/>
                <w:sz w:val="22"/>
                <w:szCs w:val="22"/>
              </w:rPr>
              <w:t>3 0 2</w:t>
            </w:r>
          </w:p>
        </w:tc>
        <w:tc>
          <w:tcPr>
            <w:tcW w:w="850" w:type="dxa"/>
          </w:tcPr>
          <w:p w14:paraId="33AADDF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3D11116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2D5BF1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оплате труда, начислениям на выплаты по оплате труда</w:t>
            </w:r>
          </w:p>
        </w:tc>
        <w:tc>
          <w:tcPr>
            <w:tcW w:w="2127" w:type="dxa"/>
          </w:tcPr>
          <w:p w14:paraId="6D1095F1"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78876127" w14:textId="77777777" w:rsidTr="00B35A11">
        <w:tc>
          <w:tcPr>
            <w:tcW w:w="2614" w:type="dxa"/>
            <w:vMerge/>
            <w:tcBorders>
              <w:bottom w:val="nil"/>
            </w:tcBorders>
          </w:tcPr>
          <w:p w14:paraId="4EE2A00D" w14:textId="77777777" w:rsidR="0046773E" w:rsidRPr="0046773E" w:rsidRDefault="0046773E" w:rsidP="00304145">
            <w:pPr>
              <w:rPr>
                <w:rFonts w:ascii="Times New Roman" w:hAnsi="Times New Roman"/>
              </w:rPr>
            </w:pPr>
          </w:p>
        </w:tc>
        <w:tc>
          <w:tcPr>
            <w:tcW w:w="993" w:type="dxa"/>
          </w:tcPr>
          <w:p w14:paraId="6723031D" w14:textId="77777777" w:rsidR="0046773E" w:rsidRPr="0046773E" w:rsidRDefault="0046773E" w:rsidP="00304145">
            <w:pPr>
              <w:pStyle w:val="ConsPlusNormal"/>
              <w:jc w:val="center"/>
              <w:rPr>
                <w:rFonts w:ascii="Times New Roman" w:hAnsi="Times New Roman" w:cs="Times New Roman"/>
                <w:sz w:val="22"/>
                <w:szCs w:val="22"/>
              </w:rPr>
            </w:pPr>
            <w:bookmarkStart w:id="149" w:name="P2363"/>
            <w:bookmarkEnd w:id="149"/>
            <w:r w:rsidRPr="0046773E">
              <w:rPr>
                <w:rFonts w:ascii="Times New Roman" w:hAnsi="Times New Roman" w:cs="Times New Roman"/>
                <w:sz w:val="22"/>
                <w:szCs w:val="22"/>
              </w:rPr>
              <w:t>3 0 2</w:t>
            </w:r>
          </w:p>
        </w:tc>
        <w:tc>
          <w:tcPr>
            <w:tcW w:w="850" w:type="dxa"/>
          </w:tcPr>
          <w:p w14:paraId="453B5B0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11211B0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3E16A77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работам, услугам</w:t>
            </w:r>
          </w:p>
        </w:tc>
        <w:tc>
          <w:tcPr>
            <w:tcW w:w="2127" w:type="dxa"/>
          </w:tcPr>
          <w:p w14:paraId="06229A55"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B5AC228" w14:textId="77777777" w:rsidTr="00B35A11">
        <w:tc>
          <w:tcPr>
            <w:tcW w:w="2614" w:type="dxa"/>
            <w:vMerge/>
            <w:tcBorders>
              <w:bottom w:val="nil"/>
            </w:tcBorders>
          </w:tcPr>
          <w:p w14:paraId="7CA710CC" w14:textId="77777777" w:rsidR="0046773E" w:rsidRPr="0046773E" w:rsidRDefault="0046773E" w:rsidP="00304145">
            <w:pPr>
              <w:rPr>
                <w:rFonts w:ascii="Times New Roman" w:hAnsi="Times New Roman"/>
              </w:rPr>
            </w:pPr>
          </w:p>
        </w:tc>
        <w:tc>
          <w:tcPr>
            <w:tcW w:w="993" w:type="dxa"/>
          </w:tcPr>
          <w:p w14:paraId="303C5739" w14:textId="77777777" w:rsidR="0046773E" w:rsidRPr="0046773E" w:rsidRDefault="0046773E" w:rsidP="00304145">
            <w:pPr>
              <w:pStyle w:val="ConsPlusNormal"/>
              <w:jc w:val="center"/>
              <w:rPr>
                <w:rFonts w:ascii="Times New Roman" w:hAnsi="Times New Roman" w:cs="Times New Roman"/>
                <w:sz w:val="22"/>
                <w:szCs w:val="22"/>
              </w:rPr>
            </w:pPr>
            <w:bookmarkStart w:id="150" w:name="P2368"/>
            <w:bookmarkEnd w:id="150"/>
            <w:r w:rsidRPr="0046773E">
              <w:rPr>
                <w:rFonts w:ascii="Times New Roman" w:hAnsi="Times New Roman" w:cs="Times New Roman"/>
                <w:sz w:val="22"/>
                <w:szCs w:val="22"/>
              </w:rPr>
              <w:t>3 0 2</w:t>
            </w:r>
          </w:p>
        </w:tc>
        <w:tc>
          <w:tcPr>
            <w:tcW w:w="850" w:type="dxa"/>
          </w:tcPr>
          <w:p w14:paraId="15EAFBF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72D075B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241B30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поступлению нефинансовых активов</w:t>
            </w:r>
          </w:p>
        </w:tc>
        <w:tc>
          <w:tcPr>
            <w:tcW w:w="2127" w:type="dxa"/>
          </w:tcPr>
          <w:p w14:paraId="6D7E8FAD"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500B1533" w14:textId="77777777" w:rsidTr="00B35A11">
        <w:tc>
          <w:tcPr>
            <w:tcW w:w="2614" w:type="dxa"/>
            <w:vMerge/>
            <w:tcBorders>
              <w:bottom w:val="nil"/>
            </w:tcBorders>
          </w:tcPr>
          <w:p w14:paraId="53D737FF" w14:textId="77777777" w:rsidR="0046773E" w:rsidRPr="0046773E" w:rsidRDefault="0046773E" w:rsidP="00304145">
            <w:pPr>
              <w:rPr>
                <w:rFonts w:ascii="Times New Roman" w:hAnsi="Times New Roman"/>
              </w:rPr>
            </w:pPr>
          </w:p>
        </w:tc>
        <w:tc>
          <w:tcPr>
            <w:tcW w:w="993" w:type="dxa"/>
          </w:tcPr>
          <w:p w14:paraId="028C05B6" w14:textId="77777777" w:rsidR="0046773E" w:rsidRPr="0046773E" w:rsidRDefault="0046773E" w:rsidP="00304145">
            <w:pPr>
              <w:pStyle w:val="ConsPlusNormal"/>
              <w:jc w:val="center"/>
              <w:rPr>
                <w:rFonts w:ascii="Times New Roman" w:hAnsi="Times New Roman" w:cs="Times New Roman"/>
                <w:sz w:val="22"/>
                <w:szCs w:val="22"/>
              </w:rPr>
            </w:pPr>
            <w:bookmarkStart w:id="151" w:name="P2373"/>
            <w:bookmarkEnd w:id="151"/>
            <w:r w:rsidRPr="0046773E">
              <w:rPr>
                <w:rFonts w:ascii="Times New Roman" w:hAnsi="Times New Roman" w:cs="Times New Roman"/>
                <w:sz w:val="22"/>
                <w:szCs w:val="22"/>
              </w:rPr>
              <w:t>3 0 2</w:t>
            </w:r>
          </w:p>
        </w:tc>
        <w:tc>
          <w:tcPr>
            <w:tcW w:w="850" w:type="dxa"/>
          </w:tcPr>
          <w:p w14:paraId="50C3C2F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011AC81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B7ABC5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безвозмездным перечислениям текущего характера организациям</w:t>
            </w:r>
          </w:p>
        </w:tc>
        <w:tc>
          <w:tcPr>
            <w:tcW w:w="2127" w:type="dxa"/>
          </w:tcPr>
          <w:p w14:paraId="2E997430"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45E95008" w14:textId="77777777" w:rsidTr="00B35A11">
        <w:tc>
          <w:tcPr>
            <w:tcW w:w="2614" w:type="dxa"/>
            <w:vMerge/>
            <w:tcBorders>
              <w:bottom w:val="nil"/>
            </w:tcBorders>
          </w:tcPr>
          <w:p w14:paraId="54393578" w14:textId="77777777" w:rsidR="0046773E" w:rsidRPr="0046773E" w:rsidRDefault="0046773E" w:rsidP="00304145">
            <w:pPr>
              <w:rPr>
                <w:rFonts w:ascii="Times New Roman" w:hAnsi="Times New Roman"/>
              </w:rPr>
            </w:pPr>
          </w:p>
        </w:tc>
        <w:tc>
          <w:tcPr>
            <w:tcW w:w="993" w:type="dxa"/>
          </w:tcPr>
          <w:p w14:paraId="31C524AC" w14:textId="77777777" w:rsidR="0046773E" w:rsidRPr="0046773E" w:rsidRDefault="0046773E" w:rsidP="00304145">
            <w:pPr>
              <w:pStyle w:val="ConsPlusNormal"/>
              <w:jc w:val="center"/>
              <w:rPr>
                <w:rFonts w:ascii="Times New Roman" w:hAnsi="Times New Roman" w:cs="Times New Roman"/>
                <w:sz w:val="22"/>
                <w:szCs w:val="22"/>
              </w:rPr>
            </w:pPr>
            <w:bookmarkStart w:id="152" w:name="P2378"/>
            <w:bookmarkEnd w:id="152"/>
            <w:r w:rsidRPr="0046773E">
              <w:rPr>
                <w:rFonts w:ascii="Times New Roman" w:hAnsi="Times New Roman" w:cs="Times New Roman"/>
                <w:sz w:val="22"/>
                <w:szCs w:val="22"/>
              </w:rPr>
              <w:t>3 0 2</w:t>
            </w:r>
          </w:p>
        </w:tc>
        <w:tc>
          <w:tcPr>
            <w:tcW w:w="850" w:type="dxa"/>
          </w:tcPr>
          <w:p w14:paraId="731C996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2B36B44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6CADEA5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безвозмездным перечислениям бюджетам</w:t>
            </w:r>
          </w:p>
        </w:tc>
        <w:tc>
          <w:tcPr>
            <w:tcW w:w="2127" w:type="dxa"/>
          </w:tcPr>
          <w:p w14:paraId="6705004C"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6BB839D7" w14:textId="77777777" w:rsidTr="00B35A11">
        <w:tc>
          <w:tcPr>
            <w:tcW w:w="2614" w:type="dxa"/>
            <w:vMerge/>
            <w:tcBorders>
              <w:bottom w:val="nil"/>
            </w:tcBorders>
          </w:tcPr>
          <w:p w14:paraId="22B01661" w14:textId="77777777" w:rsidR="0046773E" w:rsidRPr="0046773E" w:rsidRDefault="0046773E" w:rsidP="00304145">
            <w:pPr>
              <w:rPr>
                <w:rFonts w:ascii="Times New Roman" w:hAnsi="Times New Roman"/>
              </w:rPr>
            </w:pPr>
          </w:p>
        </w:tc>
        <w:tc>
          <w:tcPr>
            <w:tcW w:w="993" w:type="dxa"/>
          </w:tcPr>
          <w:p w14:paraId="5857480D" w14:textId="77777777" w:rsidR="0046773E" w:rsidRPr="0046773E" w:rsidRDefault="0046773E" w:rsidP="00304145">
            <w:pPr>
              <w:pStyle w:val="ConsPlusNormal"/>
              <w:jc w:val="center"/>
              <w:rPr>
                <w:rFonts w:ascii="Times New Roman" w:hAnsi="Times New Roman" w:cs="Times New Roman"/>
                <w:sz w:val="22"/>
                <w:szCs w:val="22"/>
              </w:rPr>
            </w:pPr>
            <w:bookmarkStart w:id="153" w:name="P2383"/>
            <w:bookmarkEnd w:id="153"/>
            <w:r w:rsidRPr="0046773E">
              <w:rPr>
                <w:rFonts w:ascii="Times New Roman" w:hAnsi="Times New Roman" w:cs="Times New Roman"/>
                <w:sz w:val="22"/>
                <w:szCs w:val="22"/>
              </w:rPr>
              <w:t>3 0 2</w:t>
            </w:r>
          </w:p>
        </w:tc>
        <w:tc>
          <w:tcPr>
            <w:tcW w:w="850" w:type="dxa"/>
          </w:tcPr>
          <w:p w14:paraId="2773F92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2729621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9A51D4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социальному обеспечению</w:t>
            </w:r>
          </w:p>
        </w:tc>
        <w:tc>
          <w:tcPr>
            <w:tcW w:w="2127" w:type="dxa"/>
          </w:tcPr>
          <w:p w14:paraId="4E609EC8"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67162970" w14:textId="77777777" w:rsidTr="00B35A11">
        <w:tc>
          <w:tcPr>
            <w:tcW w:w="2614" w:type="dxa"/>
            <w:vMerge/>
            <w:tcBorders>
              <w:bottom w:val="nil"/>
            </w:tcBorders>
          </w:tcPr>
          <w:p w14:paraId="158FEF7C" w14:textId="77777777" w:rsidR="0046773E" w:rsidRPr="0046773E" w:rsidRDefault="0046773E" w:rsidP="00304145">
            <w:pPr>
              <w:rPr>
                <w:rFonts w:ascii="Times New Roman" w:hAnsi="Times New Roman"/>
              </w:rPr>
            </w:pPr>
          </w:p>
        </w:tc>
        <w:tc>
          <w:tcPr>
            <w:tcW w:w="993" w:type="dxa"/>
          </w:tcPr>
          <w:p w14:paraId="4DE31D9F" w14:textId="77777777" w:rsidR="0046773E" w:rsidRPr="0046773E" w:rsidRDefault="0046773E" w:rsidP="00304145">
            <w:pPr>
              <w:pStyle w:val="ConsPlusNormal"/>
              <w:jc w:val="center"/>
              <w:rPr>
                <w:rFonts w:ascii="Times New Roman" w:hAnsi="Times New Roman" w:cs="Times New Roman"/>
                <w:sz w:val="22"/>
                <w:szCs w:val="22"/>
              </w:rPr>
            </w:pPr>
            <w:bookmarkStart w:id="154" w:name="P2393"/>
            <w:bookmarkEnd w:id="154"/>
            <w:r w:rsidRPr="0046773E">
              <w:rPr>
                <w:rFonts w:ascii="Times New Roman" w:hAnsi="Times New Roman" w:cs="Times New Roman"/>
                <w:sz w:val="22"/>
                <w:szCs w:val="22"/>
              </w:rPr>
              <w:t>3 0 2</w:t>
            </w:r>
          </w:p>
        </w:tc>
        <w:tc>
          <w:tcPr>
            <w:tcW w:w="850" w:type="dxa"/>
          </w:tcPr>
          <w:p w14:paraId="1CF431B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5F24AC0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1CE83AE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безвозмездным перечислениям капитального характера организациям</w:t>
            </w:r>
          </w:p>
        </w:tc>
        <w:tc>
          <w:tcPr>
            <w:tcW w:w="2127" w:type="dxa"/>
          </w:tcPr>
          <w:p w14:paraId="14283F6E"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6C973C5" w14:textId="77777777" w:rsidTr="00B35A11">
        <w:tc>
          <w:tcPr>
            <w:tcW w:w="2614" w:type="dxa"/>
            <w:vMerge/>
            <w:tcBorders>
              <w:bottom w:val="nil"/>
            </w:tcBorders>
          </w:tcPr>
          <w:p w14:paraId="58409CA8" w14:textId="77777777" w:rsidR="0046773E" w:rsidRPr="0046773E" w:rsidRDefault="0046773E" w:rsidP="00304145">
            <w:pPr>
              <w:rPr>
                <w:rFonts w:ascii="Times New Roman" w:hAnsi="Times New Roman"/>
              </w:rPr>
            </w:pPr>
          </w:p>
        </w:tc>
        <w:tc>
          <w:tcPr>
            <w:tcW w:w="993" w:type="dxa"/>
          </w:tcPr>
          <w:p w14:paraId="41C6B33F" w14:textId="77777777" w:rsidR="0046773E" w:rsidRPr="0046773E" w:rsidRDefault="0046773E" w:rsidP="00304145">
            <w:pPr>
              <w:pStyle w:val="ConsPlusNormal"/>
              <w:jc w:val="center"/>
              <w:rPr>
                <w:rFonts w:ascii="Times New Roman" w:hAnsi="Times New Roman" w:cs="Times New Roman"/>
                <w:sz w:val="22"/>
                <w:szCs w:val="22"/>
              </w:rPr>
            </w:pPr>
            <w:bookmarkStart w:id="155" w:name="P2398"/>
            <w:bookmarkEnd w:id="155"/>
            <w:r w:rsidRPr="0046773E">
              <w:rPr>
                <w:rFonts w:ascii="Times New Roman" w:hAnsi="Times New Roman" w:cs="Times New Roman"/>
                <w:sz w:val="22"/>
                <w:szCs w:val="22"/>
              </w:rPr>
              <w:t>3 0 2</w:t>
            </w:r>
          </w:p>
        </w:tc>
        <w:tc>
          <w:tcPr>
            <w:tcW w:w="850" w:type="dxa"/>
          </w:tcPr>
          <w:p w14:paraId="7ED7460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23A6B26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D17831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прочим расходам</w:t>
            </w:r>
          </w:p>
        </w:tc>
        <w:tc>
          <w:tcPr>
            <w:tcW w:w="2127" w:type="dxa"/>
          </w:tcPr>
          <w:p w14:paraId="1A0E0458"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7A95DCB0" w14:textId="77777777" w:rsidTr="00B35A11">
        <w:tc>
          <w:tcPr>
            <w:tcW w:w="2614" w:type="dxa"/>
            <w:vMerge/>
            <w:tcBorders>
              <w:bottom w:val="nil"/>
            </w:tcBorders>
          </w:tcPr>
          <w:p w14:paraId="196B1134" w14:textId="77777777" w:rsidR="0046773E" w:rsidRPr="0046773E" w:rsidRDefault="0046773E" w:rsidP="00304145">
            <w:pPr>
              <w:rPr>
                <w:rFonts w:ascii="Times New Roman" w:hAnsi="Times New Roman"/>
              </w:rPr>
            </w:pPr>
          </w:p>
        </w:tc>
        <w:tc>
          <w:tcPr>
            <w:tcW w:w="993" w:type="dxa"/>
          </w:tcPr>
          <w:p w14:paraId="3B7FBA0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2E116D7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6DA1923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6A746C2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F66ECC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заработной плате</w:t>
            </w:r>
          </w:p>
        </w:tc>
      </w:tr>
      <w:tr w:rsidR="0046773E" w:rsidRPr="0046773E" w14:paraId="74DB6747" w14:textId="77777777" w:rsidTr="00B35A11">
        <w:tc>
          <w:tcPr>
            <w:tcW w:w="2614" w:type="dxa"/>
            <w:vMerge/>
            <w:tcBorders>
              <w:bottom w:val="nil"/>
            </w:tcBorders>
          </w:tcPr>
          <w:p w14:paraId="624042B2" w14:textId="77777777" w:rsidR="0046773E" w:rsidRPr="0046773E" w:rsidRDefault="0046773E" w:rsidP="00304145">
            <w:pPr>
              <w:rPr>
                <w:rFonts w:ascii="Times New Roman" w:hAnsi="Times New Roman"/>
              </w:rPr>
            </w:pPr>
          </w:p>
        </w:tc>
        <w:tc>
          <w:tcPr>
            <w:tcW w:w="993" w:type="dxa"/>
          </w:tcPr>
          <w:p w14:paraId="564BA31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2EBDAAC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3D4DC8A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6C1743C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390CB7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прочим несоциальным выплатам персоналу в денежной форме</w:t>
            </w:r>
          </w:p>
        </w:tc>
      </w:tr>
      <w:tr w:rsidR="0046773E" w:rsidRPr="0046773E" w14:paraId="787B8020" w14:textId="77777777" w:rsidTr="00B35A11">
        <w:tc>
          <w:tcPr>
            <w:tcW w:w="2614" w:type="dxa"/>
            <w:vMerge/>
            <w:tcBorders>
              <w:bottom w:val="nil"/>
            </w:tcBorders>
          </w:tcPr>
          <w:p w14:paraId="20160C13" w14:textId="77777777" w:rsidR="0046773E" w:rsidRPr="0046773E" w:rsidRDefault="0046773E" w:rsidP="00304145">
            <w:pPr>
              <w:rPr>
                <w:rFonts w:ascii="Times New Roman" w:hAnsi="Times New Roman"/>
              </w:rPr>
            </w:pPr>
          </w:p>
        </w:tc>
        <w:tc>
          <w:tcPr>
            <w:tcW w:w="993" w:type="dxa"/>
          </w:tcPr>
          <w:p w14:paraId="08DA035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2EBF745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01DF86A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773E567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D88E9B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начислениям на выплаты по оплате труда</w:t>
            </w:r>
          </w:p>
        </w:tc>
      </w:tr>
      <w:tr w:rsidR="0046773E" w:rsidRPr="0046773E" w14:paraId="453F4A6A" w14:textId="77777777" w:rsidTr="00B35A11">
        <w:tc>
          <w:tcPr>
            <w:tcW w:w="2614" w:type="dxa"/>
            <w:vMerge/>
            <w:tcBorders>
              <w:bottom w:val="nil"/>
            </w:tcBorders>
          </w:tcPr>
          <w:p w14:paraId="34EF399F" w14:textId="77777777" w:rsidR="0046773E" w:rsidRPr="0046773E" w:rsidRDefault="0046773E" w:rsidP="00304145">
            <w:pPr>
              <w:rPr>
                <w:rFonts w:ascii="Times New Roman" w:hAnsi="Times New Roman"/>
              </w:rPr>
            </w:pPr>
          </w:p>
        </w:tc>
        <w:tc>
          <w:tcPr>
            <w:tcW w:w="993" w:type="dxa"/>
          </w:tcPr>
          <w:p w14:paraId="588255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1B0816E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2063357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1907141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F9B560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прочим несоциальным выплатам персоналу в натуральной форме</w:t>
            </w:r>
          </w:p>
        </w:tc>
      </w:tr>
      <w:tr w:rsidR="0046773E" w:rsidRPr="0046773E" w14:paraId="454D6E23" w14:textId="77777777" w:rsidTr="00B35A11">
        <w:tc>
          <w:tcPr>
            <w:tcW w:w="2614" w:type="dxa"/>
            <w:vMerge w:val="restart"/>
            <w:tcBorders>
              <w:top w:val="nil"/>
              <w:bottom w:val="nil"/>
            </w:tcBorders>
          </w:tcPr>
          <w:p w14:paraId="2816AD7C"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090A33E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677523A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13E6244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7F0B54E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0C4B47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услугам связи</w:t>
            </w:r>
          </w:p>
        </w:tc>
      </w:tr>
      <w:tr w:rsidR="0046773E" w:rsidRPr="0046773E" w14:paraId="0CC5E001" w14:textId="77777777" w:rsidTr="00B35A11">
        <w:tc>
          <w:tcPr>
            <w:tcW w:w="2614" w:type="dxa"/>
            <w:vMerge/>
            <w:tcBorders>
              <w:top w:val="nil"/>
              <w:bottom w:val="nil"/>
            </w:tcBorders>
          </w:tcPr>
          <w:p w14:paraId="46871440" w14:textId="77777777" w:rsidR="0046773E" w:rsidRPr="0046773E" w:rsidRDefault="0046773E" w:rsidP="00304145">
            <w:pPr>
              <w:rPr>
                <w:rFonts w:ascii="Times New Roman" w:hAnsi="Times New Roman"/>
              </w:rPr>
            </w:pPr>
          </w:p>
        </w:tc>
        <w:tc>
          <w:tcPr>
            <w:tcW w:w="993" w:type="dxa"/>
          </w:tcPr>
          <w:p w14:paraId="4720A56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4A77400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5BE143C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6BF242AB"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7F4935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транспортным услугам</w:t>
            </w:r>
          </w:p>
        </w:tc>
      </w:tr>
      <w:tr w:rsidR="0046773E" w:rsidRPr="0046773E" w14:paraId="0150B947" w14:textId="77777777" w:rsidTr="00B35A11">
        <w:tc>
          <w:tcPr>
            <w:tcW w:w="2614" w:type="dxa"/>
            <w:vMerge/>
            <w:tcBorders>
              <w:top w:val="nil"/>
              <w:bottom w:val="nil"/>
            </w:tcBorders>
          </w:tcPr>
          <w:p w14:paraId="1E2F46F4" w14:textId="77777777" w:rsidR="0046773E" w:rsidRPr="0046773E" w:rsidRDefault="0046773E" w:rsidP="00304145">
            <w:pPr>
              <w:rPr>
                <w:rFonts w:ascii="Times New Roman" w:hAnsi="Times New Roman"/>
              </w:rPr>
            </w:pPr>
          </w:p>
        </w:tc>
        <w:tc>
          <w:tcPr>
            <w:tcW w:w="993" w:type="dxa"/>
          </w:tcPr>
          <w:p w14:paraId="16C1C82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2328148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53A9284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1B7B41C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29821A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коммунальным услугам</w:t>
            </w:r>
          </w:p>
        </w:tc>
      </w:tr>
      <w:tr w:rsidR="0046773E" w:rsidRPr="0046773E" w14:paraId="21E3399C" w14:textId="77777777" w:rsidTr="00B35A11">
        <w:tc>
          <w:tcPr>
            <w:tcW w:w="2614" w:type="dxa"/>
            <w:vMerge/>
            <w:tcBorders>
              <w:top w:val="nil"/>
              <w:bottom w:val="nil"/>
            </w:tcBorders>
          </w:tcPr>
          <w:p w14:paraId="10E07A97" w14:textId="77777777" w:rsidR="0046773E" w:rsidRPr="0046773E" w:rsidRDefault="0046773E" w:rsidP="00304145">
            <w:pPr>
              <w:rPr>
                <w:rFonts w:ascii="Times New Roman" w:hAnsi="Times New Roman"/>
              </w:rPr>
            </w:pPr>
          </w:p>
        </w:tc>
        <w:tc>
          <w:tcPr>
            <w:tcW w:w="993" w:type="dxa"/>
          </w:tcPr>
          <w:p w14:paraId="0ECBA34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35430D5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68642D3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6628892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C22E62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арендной плате за пользование имуществом</w:t>
            </w:r>
          </w:p>
        </w:tc>
      </w:tr>
      <w:tr w:rsidR="0046773E" w:rsidRPr="0046773E" w14:paraId="13FA82F1" w14:textId="77777777" w:rsidTr="00B35A11">
        <w:tc>
          <w:tcPr>
            <w:tcW w:w="2614" w:type="dxa"/>
            <w:vMerge/>
            <w:tcBorders>
              <w:top w:val="nil"/>
              <w:bottom w:val="nil"/>
            </w:tcBorders>
          </w:tcPr>
          <w:p w14:paraId="2525E34D" w14:textId="77777777" w:rsidR="0046773E" w:rsidRPr="0046773E" w:rsidRDefault="0046773E" w:rsidP="00304145">
            <w:pPr>
              <w:rPr>
                <w:rFonts w:ascii="Times New Roman" w:hAnsi="Times New Roman"/>
              </w:rPr>
            </w:pPr>
          </w:p>
        </w:tc>
        <w:tc>
          <w:tcPr>
            <w:tcW w:w="993" w:type="dxa"/>
          </w:tcPr>
          <w:p w14:paraId="398DBB5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0D58E58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266B301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79216C7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24C4B8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работам, </w:t>
            </w:r>
            <w:r w:rsidRPr="0046773E">
              <w:rPr>
                <w:rFonts w:ascii="Times New Roman" w:hAnsi="Times New Roman" w:cs="Times New Roman"/>
                <w:sz w:val="22"/>
                <w:szCs w:val="22"/>
              </w:rPr>
              <w:lastRenderedPageBreak/>
              <w:t>услугам по содержанию имущества</w:t>
            </w:r>
          </w:p>
        </w:tc>
      </w:tr>
      <w:tr w:rsidR="0046773E" w:rsidRPr="0046773E" w14:paraId="02D000A8" w14:textId="77777777" w:rsidTr="00B35A11">
        <w:tc>
          <w:tcPr>
            <w:tcW w:w="2614" w:type="dxa"/>
            <w:vMerge/>
            <w:tcBorders>
              <w:top w:val="nil"/>
              <w:bottom w:val="nil"/>
            </w:tcBorders>
          </w:tcPr>
          <w:p w14:paraId="0C7E058F" w14:textId="77777777" w:rsidR="0046773E" w:rsidRPr="0046773E" w:rsidRDefault="0046773E" w:rsidP="00304145">
            <w:pPr>
              <w:rPr>
                <w:rFonts w:ascii="Times New Roman" w:hAnsi="Times New Roman"/>
              </w:rPr>
            </w:pPr>
          </w:p>
        </w:tc>
        <w:tc>
          <w:tcPr>
            <w:tcW w:w="993" w:type="dxa"/>
          </w:tcPr>
          <w:p w14:paraId="59A806A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302</w:t>
            </w:r>
          </w:p>
        </w:tc>
        <w:tc>
          <w:tcPr>
            <w:tcW w:w="850" w:type="dxa"/>
          </w:tcPr>
          <w:p w14:paraId="1E142E5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07430BF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322DB67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EBE3A5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прочим работам, услугам</w:t>
            </w:r>
          </w:p>
        </w:tc>
      </w:tr>
      <w:tr w:rsidR="0046773E" w:rsidRPr="0046773E" w14:paraId="3404ACE4" w14:textId="77777777" w:rsidTr="00B35A11">
        <w:tc>
          <w:tcPr>
            <w:tcW w:w="2614" w:type="dxa"/>
            <w:vMerge/>
            <w:tcBorders>
              <w:top w:val="nil"/>
              <w:bottom w:val="nil"/>
            </w:tcBorders>
          </w:tcPr>
          <w:p w14:paraId="00B5EE99" w14:textId="77777777" w:rsidR="0046773E" w:rsidRPr="0046773E" w:rsidRDefault="0046773E" w:rsidP="00304145">
            <w:pPr>
              <w:rPr>
                <w:rFonts w:ascii="Times New Roman" w:hAnsi="Times New Roman"/>
              </w:rPr>
            </w:pPr>
          </w:p>
        </w:tc>
        <w:tc>
          <w:tcPr>
            <w:tcW w:w="993" w:type="dxa"/>
          </w:tcPr>
          <w:p w14:paraId="5E8F149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3215A76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03C3531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77574FD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B9E53E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страхованию</w:t>
            </w:r>
          </w:p>
        </w:tc>
      </w:tr>
      <w:tr w:rsidR="0046773E" w:rsidRPr="0046773E" w14:paraId="4ED05DD9" w14:textId="77777777" w:rsidTr="00B35A11">
        <w:tc>
          <w:tcPr>
            <w:tcW w:w="2614" w:type="dxa"/>
            <w:vMerge/>
            <w:tcBorders>
              <w:top w:val="nil"/>
              <w:bottom w:val="nil"/>
            </w:tcBorders>
          </w:tcPr>
          <w:p w14:paraId="32696BB0" w14:textId="77777777" w:rsidR="0046773E" w:rsidRPr="0046773E" w:rsidRDefault="0046773E" w:rsidP="00304145">
            <w:pPr>
              <w:rPr>
                <w:rFonts w:ascii="Times New Roman" w:hAnsi="Times New Roman"/>
              </w:rPr>
            </w:pPr>
          </w:p>
        </w:tc>
        <w:tc>
          <w:tcPr>
            <w:tcW w:w="993" w:type="dxa"/>
          </w:tcPr>
          <w:p w14:paraId="1155160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083A00C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343B9E2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2692" w:type="dxa"/>
          </w:tcPr>
          <w:p w14:paraId="6E2F97FB"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2E6798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услугам, работам для целей капитальных вложений</w:t>
            </w:r>
          </w:p>
        </w:tc>
      </w:tr>
      <w:tr w:rsidR="0046773E" w:rsidRPr="0046773E" w14:paraId="4191933E" w14:textId="77777777" w:rsidTr="00B35A11">
        <w:tc>
          <w:tcPr>
            <w:tcW w:w="2614" w:type="dxa"/>
            <w:vMerge/>
            <w:tcBorders>
              <w:top w:val="nil"/>
              <w:bottom w:val="nil"/>
            </w:tcBorders>
          </w:tcPr>
          <w:p w14:paraId="2AAD1DB5" w14:textId="77777777" w:rsidR="0046773E" w:rsidRPr="0046773E" w:rsidRDefault="0046773E" w:rsidP="00304145">
            <w:pPr>
              <w:rPr>
                <w:rFonts w:ascii="Times New Roman" w:hAnsi="Times New Roman"/>
              </w:rPr>
            </w:pPr>
          </w:p>
        </w:tc>
        <w:tc>
          <w:tcPr>
            <w:tcW w:w="993" w:type="dxa"/>
          </w:tcPr>
          <w:p w14:paraId="4E59745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58D1AB7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7EABB6F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1C98020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E933CD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арендной плате за пользование земельными участками и другими обособленными природными объектами</w:t>
            </w:r>
          </w:p>
        </w:tc>
      </w:tr>
      <w:tr w:rsidR="0046773E" w:rsidRPr="0046773E" w14:paraId="28CB1439" w14:textId="77777777" w:rsidTr="00B35A11">
        <w:tc>
          <w:tcPr>
            <w:tcW w:w="2614" w:type="dxa"/>
            <w:vMerge/>
            <w:tcBorders>
              <w:top w:val="nil"/>
              <w:bottom w:val="nil"/>
            </w:tcBorders>
          </w:tcPr>
          <w:p w14:paraId="08CA7F87" w14:textId="77777777" w:rsidR="0046773E" w:rsidRPr="0046773E" w:rsidRDefault="0046773E" w:rsidP="00304145">
            <w:pPr>
              <w:rPr>
                <w:rFonts w:ascii="Times New Roman" w:hAnsi="Times New Roman"/>
              </w:rPr>
            </w:pPr>
          </w:p>
        </w:tc>
        <w:tc>
          <w:tcPr>
            <w:tcW w:w="993" w:type="dxa"/>
          </w:tcPr>
          <w:p w14:paraId="5B8B14E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01AD472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6F901C6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069D945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65011E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приобретению основных средств</w:t>
            </w:r>
          </w:p>
        </w:tc>
      </w:tr>
      <w:tr w:rsidR="0046773E" w:rsidRPr="0046773E" w14:paraId="67AADEDB" w14:textId="77777777" w:rsidTr="00B35A11">
        <w:tc>
          <w:tcPr>
            <w:tcW w:w="2614" w:type="dxa"/>
            <w:vMerge/>
            <w:tcBorders>
              <w:top w:val="nil"/>
              <w:bottom w:val="nil"/>
            </w:tcBorders>
          </w:tcPr>
          <w:p w14:paraId="11D3919F" w14:textId="77777777" w:rsidR="0046773E" w:rsidRPr="0046773E" w:rsidRDefault="0046773E" w:rsidP="00304145">
            <w:pPr>
              <w:rPr>
                <w:rFonts w:ascii="Times New Roman" w:hAnsi="Times New Roman"/>
              </w:rPr>
            </w:pPr>
          </w:p>
        </w:tc>
        <w:tc>
          <w:tcPr>
            <w:tcW w:w="993" w:type="dxa"/>
          </w:tcPr>
          <w:p w14:paraId="7C863C1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44BCAC4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1529085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6232ADF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D483F2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приобретению нематериальных активов</w:t>
            </w:r>
          </w:p>
        </w:tc>
      </w:tr>
      <w:tr w:rsidR="0046773E" w:rsidRPr="0046773E" w14:paraId="48B6A699" w14:textId="77777777" w:rsidTr="00B35A11">
        <w:tc>
          <w:tcPr>
            <w:tcW w:w="2614" w:type="dxa"/>
            <w:vMerge/>
            <w:tcBorders>
              <w:top w:val="nil"/>
              <w:bottom w:val="nil"/>
            </w:tcBorders>
          </w:tcPr>
          <w:p w14:paraId="213459CB" w14:textId="77777777" w:rsidR="0046773E" w:rsidRPr="0046773E" w:rsidRDefault="0046773E" w:rsidP="00304145">
            <w:pPr>
              <w:rPr>
                <w:rFonts w:ascii="Times New Roman" w:hAnsi="Times New Roman"/>
              </w:rPr>
            </w:pPr>
          </w:p>
        </w:tc>
        <w:tc>
          <w:tcPr>
            <w:tcW w:w="993" w:type="dxa"/>
          </w:tcPr>
          <w:p w14:paraId="7065793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7FE917B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2C3F996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1EEBE63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AECC7B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приобретению непроизведенных активов</w:t>
            </w:r>
          </w:p>
        </w:tc>
      </w:tr>
      <w:tr w:rsidR="0046773E" w:rsidRPr="0046773E" w14:paraId="38263D4B" w14:textId="77777777" w:rsidTr="00B35A11">
        <w:tc>
          <w:tcPr>
            <w:tcW w:w="2614" w:type="dxa"/>
            <w:vMerge/>
            <w:tcBorders>
              <w:top w:val="nil"/>
              <w:bottom w:val="nil"/>
            </w:tcBorders>
          </w:tcPr>
          <w:p w14:paraId="222223BC" w14:textId="77777777" w:rsidR="0046773E" w:rsidRPr="0046773E" w:rsidRDefault="0046773E" w:rsidP="00304145">
            <w:pPr>
              <w:rPr>
                <w:rFonts w:ascii="Times New Roman" w:hAnsi="Times New Roman"/>
              </w:rPr>
            </w:pPr>
          </w:p>
        </w:tc>
        <w:tc>
          <w:tcPr>
            <w:tcW w:w="993" w:type="dxa"/>
          </w:tcPr>
          <w:p w14:paraId="12C1A93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2A851BC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4F87DD7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2A46EF5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E59051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приобретению материальных запасов</w:t>
            </w:r>
          </w:p>
        </w:tc>
      </w:tr>
      <w:tr w:rsidR="0046773E" w:rsidRPr="0046773E" w14:paraId="666E39D6" w14:textId="77777777" w:rsidTr="00B35A11">
        <w:tc>
          <w:tcPr>
            <w:tcW w:w="2614" w:type="dxa"/>
            <w:vMerge w:val="restart"/>
            <w:tcBorders>
              <w:top w:val="nil"/>
              <w:bottom w:val="nil"/>
            </w:tcBorders>
          </w:tcPr>
          <w:p w14:paraId="2E0A4794"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5B68D0B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5F1C793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6263004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0B0F9B9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0CF940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безвозмездным перечислениям текущего характера государственным (муниципальным) учреждениям</w:t>
            </w:r>
          </w:p>
        </w:tc>
      </w:tr>
      <w:tr w:rsidR="0046773E" w:rsidRPr="0046773E" w14:paraId="6300E34D" w14:textId="77777777" w:rsidTr="00B35A11">
        <w:tc>
          <w:tcPr>
            <w:tcW w:w="2614" w:type="dxa"/>
            <w:vMerge/>
            <w:tcBorders>
              <w:top w:val="nil"/>
              <w:bottom w:val="nil"/>
            </w:tcBorders>
          </w:tcPr>
          <w:p w14:paraId="2DADC599" w14:textId="77777777" w:rsidR="0046773E" w:rsidRPr="0046773E" w:rsidRDefault="0046773E" w:rsidP="00304145">
            <w:pPr>
              <w:rPr>
                <w:rFonts w:ascii="Times New Roman" w:hAnsi="Times New Roman"/>
              </w:rPr>
            </w:pPr>
          </w:p>
        </w:tc>
        <w:tc>
          <w:tcPr>
            <w:tcW w:w="993" w:type="dxa"/>
          </w:tcPr>
          <w:p w14:paraId="7E8245E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66C0F8D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14178AC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6632D37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6E8909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перечислениям другим бюджетам бюджетной системы Российской Федерации</w:t>
            </w:r>
          </w:p>
        </w:tc>
      </w:tr>
      <w:tr w:rsidR="0046773E" w:rsidRPr="0046773E" w14:paraId="53C9692E" w14:textId="77777777" w:rsidTr="00B35A11">
        <w:tc>
          <w:tcPr>
            <w:tcW w:w="2614" w:type="dxa"/>
            <w:vMerge/>
            <w:tcBorders>
              <w:top w:val="nil"/>
              <w:bottom w:val="nil"/>
            </w:tcBorders>
          </w:tcPr>
          <w:p w14:paraId="341CDC03" w14:textId="77777777" w:rsidR="0046773E" w:rsidRPr="0046773E" w:rsidRDefault="0046773E" w:rsidP="00304145">
            <w:pPr>
              <w:rPr>
                <w:rFonts w:ascii="Times New Roman" w:hAnsi="Times New Roman"/>
              </w:rPr>
            </w:pPr>
          </w:p>
        </w:tc>
        <w:tc>
          <w:tcPr>
            <w:tcW w:w="993" w:type="dxa"/>
          </w:tcPr>
          <w:p w14:paraId="52312D2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439E887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33E504E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73FA186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C87761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пенсиям, пособиям и выплатам по пенсионному, социальному и медицинскому страхованию </w:t>
            </w:r>
            <w:r w:rsidRPr="0046773E">
              <w:rPr>
                <w:rFonts w:ascii="Times New Roman" w:hAnsi="Times New Roman" w:cs="Times New Roman"/>
                <w:sz w:val="22"/>
                <w:szCs w:val="22"/>
              </w:rPr>
              <w:lastRenderedPageBreak/>
              <w:t>населения</w:t>
            </w:r>
          </w:p>
        </w:tc>
      </w:tr>
      <w:tr w:rsidR="0046773E" w:rsidRPr="0046773E" w14:paraId="706FDEF6" w14:textId="77777777" w:rsidTr="00B35A11">
        <w:tc>
          <w:tcPr>
            <w:tcW w:w="2614" w:type="dxa"/>
            <w:vMerge/>
            <w:tcBorders>
              <w:top w:val="nil"/>
              <w:bottom w:val="nil"/>
            </w:tcBorders>
          </w:tcPr>
          <w:p w14:paraId="70D4DEFA" w14:textId="77777777" w:rsidR="0046773E" w:rsidRPr="0046773E" w:rsidRDefault="0046773E" w:rsidP="00304145">
            <w:pPr>
              <w:rPr>
                <w:rFonts w:ascii="Times New Roman" w:hAnsi="Times New Roman"/>
              </w:rPr>
            </w:pPr>
          </w:p>
        </w:tc>
        <w:tc>
          <w:tcPr>
            <w:tcW w:w="993" w:type="dxa"/>
          </w:tcPr>
          <w:p w14:paraId="317B11C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5966145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3C2698D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2FC2E83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352897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пособиям по социальной помощи населению в денежной форме</w:t>
            </w:r>
          </w:p>
        </w:tc>
      </w:tr>
      <w:tr w:rsidR="0046773E" w:rsidRPr="0046773E" w14:paraId="36210BE8" w14:textId="77777777" w:rsidTr="00B35A11">
        <w:tc>
          <w:tcPr>
            <w:tcW w:w="2614" w:type="dxa"/>
            <w:vMerge/>
            <w:tcBorders>
              <w:top w:val="nil"/>
              <w:bottom w:val="nil"/>
            </w:tcBorders>
          </w:tcPr>
          <w:p w14:paraId="0EC96993" w14:textId="77777777" w:rsidR="0046773E" w:rsidRPr="0046773E" w:rsidRDefault="0046773E" w:rsidP="00304145">
            <w:pPr>
              <w:rPr>
                <w:rFonts w:ascii="Times New Roman" w:hAnsi="Times New Roman"/>
              </w:rPr>
            </w:pPr>
          </w:p>
        </w:tc>
        <w:tc>
          <w:tcPr>
            <w:tcW w:w="993" w:type="dxa"/>
          </w:tcPr>
          <w:p w14:paraId="5FE3D69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42AC1C7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5FCC271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360489D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7294AA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пособиям по социальной помощи населению в натуральной форме</w:t>
            </w:r>
          </w:p>
        </w:tc>
      </w:tr>
      <w:tr w:rsidR="0046773E" w:rsidRPr="0046773E" w14:paraId="3C821A78" w14:textId="77777777" w:rsidTr="00B35A11">
        <w:tc>
          <w:tcPr>
            <w:tcW w:w="2614" w:type="dxa"/>
            <w:vMerge/>
            <w:tcBorders>
              <w:top w:val="nil"/>
              <w:bottom w:val="nil"/>
            </w:tcBorders>
          </w:tcPr>
          <w:p w14:paraId="2CD2A211" w14:textId="77777777" w:rsidR="0046773E" w:rsidRPr="0046773E" w:rsidRDefault="0046773E" w:rsidP="00304145">
            <w:pPr>
              <w:rPr>
                <w:rFonts w:ascii="Times New Roman" w:hAnsi="Times New Roman"/>
              </w:rPr>
            </w:pPr>
          </w:p>
        </w:tc>
        <w:tc>
          <w:tcPr>
            <w:tcW w:w="993" w:type="dxa"/>
          </w:tcPr>
          <w:p w14:paraId="27A0376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487A19F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0F44329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4655945C"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C296E8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пенсиям, пособиям, выплачиваемым работодателями, нанимателями бывшим работникам</w:t>
            </w:r>
          </w:p>
        </w:tc>
      </w:tr>
      <w:tr w:rsidR="0046773E" w:rsidRPr="0046773E" w14:paraId="11B35007" w14:textId="77777777" w:rsidTr="00B35A11">
        <w:tc>
          <w:tcPr>
            <w:tcW w:w="2614" w:type="dxa"/>
            <w:vMerge/>
            <w:tcBorders>
              <w:top w:val="nil"/>
              <w:bottom w:val="nil"/>
            </w:tcBorders>
          </w:tcPr>
          <w:p w14:paraId="663E36DF" w14:textId="77777777" w:rsidR="0046773E" w:rsidRPr="0046773E" w:rsidRDefault="0046773E" w:rsidP="00304145">
            <w:pPr>
              <w:rPr>
                <w:rFonts w:ascii="Times New Roman" w:hAnsi="Times New Roman"/>
              </w:rPr>
            </w:pPr>
          </w:p>
        </w:tc>
        <w:tc>
          <w:tcPr>
            <w:tcW w:w="993" w:type="dxa"/>
          </w:tcPr>
          <w:p w14:paraId="7BCBFB9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5B7F2C3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38CF1BF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7C705CC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DA3D87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пособиям по социальной помощи, выплачиваемым работодателями, нанимателями бывшим работникам в натуральной форме</w:t>
            </w:r>
          </w:p>
        </w:tc>
      </w:tr>
      <w:tr w:rsidR="0046773E" w:rsidRPr="0046773E" w14:paraId="3BB0C8D3" w14:textId="77777777" w:rsidTr="00B35A11">
        <w:tc>
          <w:tcPr>
            <w:tcW w:w="2614" w:type="dxa"/>
            <w:vMerge/>
            <w:tcBorders>
              <w:top w:val="nil"/>
              <w:bottom w:val="nil"/>
            </w:tcBorders>
          </w:tcPr>
          <w:p w14:paraId="2711E274" w14:textId="77777777" w:rsidR="0046773E" w:rsidRPr="0046773E" w:rsidRDefault="0046773E" w:rsidP="00304145">
            <w:pPr>
              <w:rPr>
                <w:rFonts w:ascii="Times New Roman" w:hAnsi="Times New Roman"/>
              </w:rPr>
            </w:pPr>
          </w:p>
        </w:tc>
        <w:tc>
          <w:tcPr>
            <w:tcW w:w="993" w:type="dxa"/>
          </w:tcPr>
          <w:p w14:paraId="742941A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6DC952E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5F7E45A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0A42FA8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690CA6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социальным пособиям и компенсациям персоналу в денежной форме</w:t>
            </w:r>
          </w:p>
        </w:tc>
      </w:tr>
      <w:tr w:rsidR="0046773E" w:rsidRPr="0046773E" w14:paraId="33514A34" w14:textId="77777777" w:rsidTr="00B35A11">
        <w:tc>
          <w:tcPr>
            <w:tcW w:w="2614" w:type="dxa"/>
            <w:vMerge/>
            <w:tcBorders>
              <w:top w:val="nil"/>
              <w:bottom w:val="nil"/>
            </w:tcBorders>
          </w:tcPr>
          <w:p w14:paraId="08151B7A" w14:textId="77777777" w:rsidR="0046773E" w:rsidRPr="0046773E" w:rsidRDefault="0046773E" w:rsidP="00304145">
            <w:pPr>
              <w:rPr>
                <w:rFonts w:ascii="Times New Roman" w:hAnsi="Times New Roman"/>
              </w:rPr>
            </w:pPr>
          </w:p>
        </w:tc>
        <w:tc>
          <w:tcPr>
            <w:tcW w:w="993" w:type="dxa"/>
          </w:tcPr>
          <w:p w14:paraId="2CCBBC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1EFC5F2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52DA507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1C4E29D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DA80EE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социальным компенсациям персоналу в натуральной форме</w:t>
            </w:r>
          </w:p>
        </w:tc>
      </w:tr>
      <w:tr w:rsidR="0046773E" w:rsidRPr="0046773E" w14:paraId="3F740262" w14:textId="77777777" w:rsidTr="00B35A11">
        <w:tc>
          <w:tcPr>
            <w:tcW w:w="2614" w:type="dxa"/>
            <w:vMerge/>
            <w:tcBorders>
              <w:top w:val="nil"/>
              <w:bottom w:val="nil"/>
            </w:tcBorders>
          </w:tcPr>
          <w:p w14:paraId="5098780B" w14:textId="77777777" w:rsidR="0046773E" w:rsidRPr="0046773E" w:rsidRDefault="0046773E" w:rsidP="00304145">
            <w:pPr>
              <w:rPr>
                <w:rFonts w:ascii="Times New Roman" w:hAnsi="Times New Roman"/>
              </w:rPr>
            </w:pPr>
          </w:p>
        </w:tc>
        <w:tc>
          <w:tcPr>
            <w:tcW w:w="993" w:type="dxa"/>
          </w:tcPr>
          <w:p w14:paraId="04421EF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77AA522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5C1D8D8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74CAA60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D50CA7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безвозмездным перечислениям капитального характера государственным (муниципальным) учреждениям</w:t>
            </w:r>
          </w:p>
        </w:tc>
      </w:tr>
      <w:tr w:rsidR="0046773E" w:rsidRPr="0046773E" w14:paraId="71F0CB3C" w14:textId="77777777" w:rsidTr="00B35A11">
        <w:tc>
          <w:tcPr>
            <w:tcW w:w="2614" w:type="dxa"/>
            <w:vMerge w:val="restart"/>
            <w:tcBorders>
              <w:top w:val="nil"/>
              <w:bottom w:val="nil"/>
            </w:tcBorders>
          </w:tcPr>
          <w:p w14:paraId="608C4A8F"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01152B7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2430393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690F981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1649CC8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83770D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штрафам за нарушение условий контрактов (договоров)</w:t>
            </w:r>
          </w:p>
        </w:tc>
      </w:tr>
      <w:tr w:rsidR="0046773E" w:rsidRPr="0046773E" w14:paraId="1437564D" w14:textId="77777777" w:rsidTr="00B35A11">
        <w:tc>
          <w:tcPr>
            <w:tcW w:w="2614" w:type="dxa"/>
            <w:vMerge/>
            <w:tcBorders>
              <w:top w:val="nil"/>
              <w:bottom w:val="nil"/>
            </w:tcBorders>
          </w:tcPr>
          <w:p w14:paraId="3DB1A28D" w14:textId="77777777" w:rsidR="0046773E" w:rsidRPr="0046773E" w:rsidRDefault="0046773E" w:rsidP="00304145">
            <w:pPr>
              <w:rPr>
                <w:rFonts w:ascii="Times New Roman" w:hAnsi="Times New Roman"/>
              </w:rPr>
            </w:pPr>
          </w:p>
        </w:tc>
        <w:tc>
          <w:tcPr>
            <w:tcW w:w="993" w:type="dxa"/>
          </w:tcPr>
          <w:p w14:paraId="62B5C87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72D8AE3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7DA028C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044A42E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FF63AB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другим экономическим санкциям</w:t>
            </w:r>
          </w:p>
        </w:tc>
      </w:tr>
      <w:tr w:rsidR="0046773E" w:rsidRPr="0046773E" w14:paraId="7A60CD7C" w14:textId="77777777" w:rsidTr="00B35A11">
        <w:tc>
          <w:tcPr>
            <w:tcW w:w="2614" w:type="dxa"/>
            <w:vMerge/>
            <w:tcBorders>
              <w:top w:val="nil"/>
              <w:bottom w:val="nil"/>
            </w:tcBorders>
          </w:tcPr>
          <w:p w14:paraId="29F676F4" w14:textId="77777777" w:rsidR="0046773E" w:rsidRPr="0046773E" w:rsidRDefault="0046773E" w:rsidP="00304145">
            <w:pPr>
              <w:rPr>
                <w:rFonts w:ascii="Times New Roman" w:hAnsi="Times New Roman"/>
              </w:rPr>
            </w:pPr>
          </w:p>
        </w:tc>
        <w:tc>
          <w:tcPr>
            <w:tcW w:w="993" w:type="dxa"/>
          </w:tcPr>
          <w:p w14:paraId="6F3E443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42CB8FB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1655B0C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706AC25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AAD6DF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иным выплатам текущего </w:t>
            </w:r>
            <w:r w:rsidRPr="0046773E">
              <w:rPr>
                <w:rFonts w:ascii="Times New Roman" w:hAnsi="Times New Roman" w:cs="Times New Roman"/>
                <w:sz w:val="22"/>
                <w:szCs w:val="22"/>
              </w:rPr>
              <w:lastRenderedPageBreak/>
              <w:t>характера физическим лицам</w:t>
            </w:r>
          </w:p>
        </w:tc>
      </w:tr>
      <w:tr w:rsidR="0046773E" w:rsidRPr="0046773E" w14:paraId="09E5E15E" w14:textId="77777777" w:rsidTr="00B35A11">
        <w:tc>
          <w:tcPr>
            <w:tcW w:w="2614" w:type="dxa"/>
            <w:vMerge/>
            <w:tcBorders>
              <w:top w:val="nil"/>
              <w:bottom w:val="nil"/>
            </w:tcBorders>
          </w:tcPr>
          <w:p w14:paraId="6EB7FAB1" w14:textId="77777777" w:rsidR="0046773E" w:rsidRPr="0046773E" w:rsidRDefault="0046773E" w:rsidP="00304145">
            <w:pPr>
              <w:rPr>
                <w:rFonts w:ascii="Times New Roman" w:hAnsi="Times New Roman"/>
              </w:rPr>
            </w:pPr>
          </w:p>
        </w:tc>
        <w:tc>
          <w:tcPr>
            <w:tcW w:w="993" w:type="dxa"/>
          </w:tcPr>
          <w:p w14:paraId="231940D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1AD8C77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0969719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2D3727F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803EE9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иным выплатам текущего характера организациям</w:t>
            </w:r>
          </w:p>
        </w:tc>
      </w:tr>
      <w:tr w:rsidR="0046773E" w:rsidRPr="0046773E" w14:paraId="61F2E8E7" w14:textId="77777777" w:rsidTr="00B35A11">
        <w:tc>
          <w:tcPr>
            <w:tcW w:w="2614" w:type="dxa"/>
            <w:vMerge/>
            <w:tcBorders>
              <w:top w:val="nil"/>
              <w:bottom w:val="nil"/>
            </w:tcBorders>
          </w:tcPr>
          <w:p w14:paraId="53038EF1" w14:textId="77777777" w:rsidR="0046773E" w:rsidRPr="0046773E" w:rsidRDefault="0046773E" w:rsidP="00304145">
            <w:pPr>
              <w:rPr>
                <w:rFonts w:ascii="Times New Roman" w:hAnsi="Times New Roman"/>
              </w:rPr>
            </w:pPr>
          </w:p>
        </w:tc>
        <w:tc>
          <w:tcPr>
            <w:tcW w:w="993" w:type="dxa"/>
          </w:tcPr>
          <w:p w14:paraId="4A8F8B7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Pr>
          <w:p w14:paraId="7FE54A5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1A62A33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2692" w:type="dxa"/>
          </w:tcPr>
          <w:p w14:paraId="551CF95B"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396F99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иным выплатам капитального характера физическим лицам</w:t>
            </w:r>
          </w:p>
        </w:tc>
      </w:tr>
      <w:tr w:rsidR="0046773E" w:rsidRPr="0046773E" w14:paraId="1C696B54" w14:textId="77777777" w:rsidTr="00B35A11">
        <w:tblPrEx>
          <w:tblBorders>
            <w:insideH w:val="nil"/>
          </w:tblBorders>
        </w:tblPrEx>
        <w:tc>
          <w:tcPr>
            <w:tcW w:w="2614" w:type="dxa"/>
            <w:vMerge/>
            <w:tcBorders>
              <w:top w:val="nil"/>
              <w:bottom w:val="nil"/>
            </w:tcBorders>
          </w:tcPr>
          <w:p w14:paraId="3EDDE333" w14:textId="77777777" w:rsidR="0046773E" w:rsidRPr="0046773E" w:rsidRDefault="0046773E" w:rsidP="00304145">
            <w:pPr>
              <w:rPr>
                <w:rFonts w:ascii="Times New Roman" w:hAnsi="Times New Roman"/>
              </w:rPr>
            </w:pPr>
          </w:p>
        </w:tc>
        <w:tc>
          <w:tcPr>
            <w:tcW w:w="993" w:type="dxa"/>
            <w:tcBorders>
              <w:bottom w:val="nil"/>
            </w:tcBorders>
          </w:tcPr>
          <w:p w14:paraId="6161E9F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3 0 2</w:t>
            </w:r>
          </w:p>
        </w:tc>
        <w:tc>
          <w:tcPr>
            <w:tcW w:w="850" w:type="dxa"/>
            <w:tcBorders>
              <w:bottom w:val="nil"/>
            </w:tcBorders>
          </w:tcPr>
          <w:p w14:paraId="0459FC7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Borders>
              <w:bottom w:val="nil"/>
            </w:tcBorders>
          </w:tcPr>
          <w:p w14:paraId="0B37BA4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Borders>
              <w:bottom w:val="nil"/>
            </w:tcBorders>
          </w:tcPr>
          <w:p w14:paraId="73F2D79D" w14:textId="77777777" w:rsidR="0046773E" w:rsidRPr="0046773E" w:rsidRDefault="0046773E" w:rsidP="00304145">
            <w:pPr>
              <w:pStyle w:val="ConsPlusNormal"/>
              <w:rPr>
                <w:rFonts w:ascii="Times New Roman" w:hAnsi="Times New Roman" w:cs="Times New Roman"/>
                <w:sz w:val="22"/>
                <w:szCs w:val="22"/>
              </w:rPr>
            </w:pPr>
          </w:p>
        </w:tc>
        <w:tc>
          <w:tcPr>
            <w:tcW w:w="2127" w:type="dxa"/>
            <w:tcBorders>
              <w:bottom w:val="nil"/>
            </w:tcBorders>
          </w:tcPr>
          <w:p w14:paraId="4646925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иным выплатам капитального характера организациям</w:t>
            </w:r>
          </w:p>
        </w:tc>
      </w:tr>
      <w:tr w:rsidR="0046773E" w:rsidRPr="0046773E" w14:paraId="2BA90DB3" w14:textId="77777777" w:rsidTr="00B35A11">
        <w:tblPrEx>
          <w:tblBorders>
            <w:insideH w:val="nil"/>
          </w:tblBorders>
        </w:tblPrEx>
        <w:tc>
          <w:tcPr>
            <w:tcW w:w="9985" w:type="dxa"/>
            <w:gridSpan w:val="6"/>
            <w:tcBorders>
              <w:top w:val="nil"/>
            </w:tcBorders>
          </w:tcPr>
          <w:p w14:paraId="134726D2" w14:textId="77777777" w:rsidR="0046773E" w:rsidRPr="0046773E" w:rsidRDefault="0046773E" w:rsidP="00304145">
            <w:pPr>
              <w:pStyle w:val="ConsPlusNormal"/>
              <w:jc w:val="both"/>
              <w:rPr>
                <w:rFonts w:ascii="Times New Roman" w:hAnsi="Times New Roman" w:cs="Times New Roman"/>
                <w:sz w:val="22"/>
                <w:szCs w:val="22"/>
              </w:rPr>
            </w:pPr>
            <w:r w:rsidRPr="0046773E">
              <w:rPr>
                <w:rFonts w:ascii="Times New Roman" w:hAnsi="Times New Roman" w:cs="Times New Roman"/>
                <w:sz w:val="22"/>
                <w:szCs w:val="22"/>
              </w:rPr>
              <w:t xml:space="preserve">(в ред. </w:t>
            </w:r>
            <w:hyperlink r:id="rId174" w:history="1">
              <w:r w:rsidRPr="0046773E">
                <w:rPr>
                  <w:rFonts w:ascii="Times New Roman" w:hAnsi="Times New Roman" w:cs="Times New Roman"/>
                  <w:color w:val="0000FF"/>
                  <w:sz w:val="22"/>
                  <w:szCs w:val="22"/>
                </w:rPr>
                <w:t>Приказа</w:t>
              </w:r>
            </w:hyperlink>
            <w:r w:rsidRPr="0046773E">
              <w:rPr>
                <w:rFonts w:ascii="Times New Roman" w:hAnsi="Times New Roman" w:cs="Times New Roman"/>
                <w:sz w:val="22"/>
                <w:szCs w:val="22"/>
              </w:rPr>
              <w:t xml:space="preserve"> Минфина России от 14.09.2020 N 198н)</w:t>
            </w:r>
          </w:p>
        </w:tc>
      </w:tr>
      <w:tr w:rsidR="0046773E" w:rsidRPr="0046773E" w14:paraId="5829D407" w14:textId="77777777" w:rsidTr="00B35A11">
        <w:tc>
          <w:tcPr>
            <w:tcW w:w="2614" w:type="dxa"/>
            <w:vMerge w:val="restart"/>
            <w:tcBorders>
              <w:bottom w:val="nil"/>
            </w:tcBorders>
          </w:tcPr>
          <w:p w14:paraId="0F7F437A" w14:textId="77777777" w:rsidR="0046773E" w:rsidRPr="0046773E" w:rsidRDefault="0046773E" w:rsidP="00304145">
            <w:pPr>
              <w:pStyle w:val="ConsPlusNormal"/>
              <w:rPr>
                <w:rFonts w:ascii="Times New Roman" w:hAnsi="Times New Roman" w:cs="Times New Roman"/>
                <w:sz w:val="22"/>
                <w:szCs w:val="22"/>
              </w:rPr>
            </w:pPr>
            <w:bookmarkStart w:id="156" w:name="P2677"/>
            <w:bookmarkEnd w:id="156"/>
            <w:r w:rsidRPr="0046773E">
              <w:rPr>
                <w:rFonts w:ascii="Times New Roman" w:hAnsi="Times New Roman" w:cs="Times New Roman"/>
                <w:sz w:val="22"/>
                <w:szCs w:val="22"/>
              </w:rPr>
              <w:t>Расчеты по платежам в бюджеты</w:t>
            </w:r>
          </w:p>
        </w:tc>
        <w:tc>
          <w:tcPr>
            <w:tcW w:w="993" w:type="dxa"/>
          </w:tcPr>
          <w:p w14:paraId="204C62A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3 0 3</w:t>
            </w:r>
          </w:p>
        </w:tc>
        <w:tc>
          <w:tcPr>
            <w:tcW w:w="850" w:type="dxa"/>
          </w:tcPr>
          <w:p w14:paraId="2D72925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F65DBD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1B0A49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0A6557A"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44583624" w14:textId="77777777" w:rsidTr="00B35A11">
        <w:tc>
          <w:tcPr>
            <w:tcW w:w="2614" w:type="dxa"/>
            <w:vMerge/>
            <w:tcBorders>
              <w:bottom w:val="nil"/>
            </w:tcBorders>
          </w:tcPr>
          <w:p w14:paraId="57B7FEE9" w14:textId="77777777" w:rsidR="0046773E" w:rsidRPr="0046773E" w:rsidRDefault="0046773E" w:rsidP="00304145">
            <w:pPr>
              <w:rPr>
                <w:rFonts w:ascii="Times New Roman" w:hAnsi="Times New Roman"/>
              </w:rPr>
            </w:pPr>
          </w:p>
        </w:tc>
        <w:tc>
          <w:tcPr>
            <w:tcW w:w="993" w:type="dxa"/>
          </w:tcPr>
          <w:p w14:paraId="48BB1FD7" w14:textId="77777777" w:rsidR="0046773E" w:rsidRPr="0046773E" w:rsidRDefault="0046773E" w:rsidP="00304145">
            <w:pPr>
              <w:pStyle w:val="ConsPlusNormal"/>
              <w:jc w:val="center"/>
              <w:rPr>
                <w:rFonts w:ascii="Times New Roman" w:hAnsi="Times New Roman" w:cs="Times New Roman"/>
                <w:sz w:val="22"/>
                <w:szCs w:val="22"/>
              </w:rPr>
            </w:pPr>
            <w:bookmarkStart w:id="157" w:name="P2683"/>
            <w:bookmarkEnd w:id="157"/>
            <w:r w:rsidRPr="0046773E">
              <w:rPr>
                <w:rFonts w:ascii="Times New Roman" w:hAnsi="Times New Roman" w:cs="Times New Roman"/>
                <w:sz w:val="22"/>
                <w:szCs w:val="22"/>
              </w:rPr>
              <w:t>3 0 3</w:t>
            </w:r>
          </w:p>
        </w:tc>
        <w:tc>
          <w:tcPr>
            <w:tcW w:w="850" w:type="dxa"/>
          </w:tcPr>
          <w:p w14:paraId="4DC143D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A55371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022E99D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0CF861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налогу на доходы физических лиц</w:t>
            </w:r>
          </w:p>
        </w:tc>
      </w:tr>
      <w:tr w:rsidR="0046773E" w:rsidRPr="0046773E" w14:paraId="613BF368" w14:textId="77777777" w:rsidTr="00B35A11">
        <w:tc>
          <w:tcPr>
            <w:tcW w:w="2614" w:type="dxa"/>
            <w:vMerge/>
            <w:tcBorders>
              <w:bottom w:val="nil"/>
            </w:tcBorders>
          </w:tcPr>
          <w:p w14:paraId="0721D162" w14:textId="77777777" w:rsidR="0046773E" w:rsidRPr="0046773E" w:rsidRDefault="0046773E" w:rsidP="00304145">
            <w:pPr>
              <w:rPr>
                <w:rFonts w:ascii="Times New Roman" w:hAnsi="Times New Roman"/>
              </w:rPr>
            </w:pPr>
          </w:p>
        </w:tc>
        <w:tc>
          <w:tcPr>
            <w:tcW w:w="993" w:type="dxa"/>
          </w:tcPr>
          <w:p w14:paraId="376A48F6" w14:textId="77777777" w:rsidR="0046773E" w:rsidRPr="0046773E" w:rsidRDefault="0046773E" w:rsidP="00304145">
            <w:pPr>
              <w:pStyle w:val="ConsPlusNormal"/>
              <w:jc w:val="center"/>
              <w:rPr>
                <w:rFonts w:ascii="Times New Roman" w:hAnsi="Times New Roman" w:cs="Times New Roman"/>
                <w:sz w:val="22"/>
                <w:szCs w:val="22"/>
              </w:rPr>
            </w:pPr>
            <w:bookmarkStart w:id="158" w:name="P2688"/>
            <w:bookmarkEnd w:id="158"/>
            <w:r w:rsidRPr="0046773E">
              <w:rPr>
                <w:rFonts w:ascii="Times New Roman" w:hAnsi="Times New Roman" w:cs="Times New Roman"/>
                <w:sz w:val="22"/>
                <w:szCs w:val="22"/>
              </w:rPr>
              <w:t>3 0 3</w:t>
            </w:r>
          </w:p>
        </w:tc>
        <w:tc>
          <w:tcPr>
            <w:tcW w:w="850" w:type="dxa"/>
          </w:tcPr>
          <w:p w14:paraId="037DCD3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C36E4F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30FAA8BB"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B27CEF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46773E" w:rsidRPr="0046773E" w14:paraId="3B6B8FDF" w14:textId="77777777" w:rsidTr="00B35A11">
        <w:tc>
          <w:tcPr>
            <w:tcW w:w="2614" w:type="dxa"/>
            <w:vMerge w:val="restart"/>
            <w:tcBorders>
              <w:top w:val="nil"/>
            </w:tcBorders>
          </w:tcPr>
          <w:p w14:paraId="53F5CB86"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178DBF5B" w14:textId="77777777" w:rsidR="0046773E" w:rsidRPr="0046773E" w:rsidRDefault="0046773E" w:rsidP="00304145">
            <w:pPr>
              <w:pStyle w:val="ConsPlusNormal"/>
              <w:jc w:val="center"/>
              <w:rPr>
                <w:rFonts w:ascii="Times New Roman" w:hAnsi="Times New Roman" w:cs="Times New Roman"/>
                <w:sz w:val="22"/>
                <w:szCs w:val="22"/>
              </w:rPr>
            </w:pPr>
            <w:bookmarkStart w:id="159" w:name="P2694"/>
            <w:bookmarkEnd w:id="159"/>
            <w:r w:rsidRPr="0046773E">
              <w:rPr>
                <w:rFonts w:ascii="Times New Roman" w:hAnsi="Times New Roman" w:cs="Times New Roman"/>
                <w:sz w:val="22"/>
                <w:szCs w:val="22"/>
              </w:rPr>
              <w:t>3 0 3</w:t>
            </w:r>
          </w:p>
        </w:tc>
        <w:tc>
          <w:tcPr>
            <w:tcW w:w="850" w:type="dxa"/>
          </w:tcPr>
          <w:p w14:paraId="33F2BA3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1DE6D4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4D13177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077B51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налогу на прибыль организаций</w:t>
            </w:r>
          </w:p>
        </w:tc>
      </w:tr>
      <w:tr w:rsidR="0046773E" w:rsidRPr="0046773E" w14:paraId="33A97A8E" w14:textId="77777777" w:rsidTr="00B35A11">
        <w:tc>
          <w:tcPr>
            <w:tcW w:w="2614" w:type="dxa"/>
            <w:vMerge/>
            <w:tcBorders>
              <w:top w:val="nil"/>
            </w:tcBorders>
          </w:tcPr>
          <w:p w14:paraId="287B275E" w14:textId="77777777" w:rsidR="0046773E" w:rsidRPr="0046773E" w:rsidRDefault="0046773E" w:rsidP="00304145">
            <w:pPr>
              <w:rPr>
                <w:rFonts w:ascii="Times New Roman" w:hAnsi="Times New Roman"/>
              </w:rPr>
            </w:pPr>
          </w:p>
        </w:tc>
        <w:tc>
          <w:tcPr>
            <w:tcW w:w="993" w:type="dxa"/>
          </w:tcPr>
          <w:p w14:paraId="17A21452" w14:textId="77777777" w:rsidR="0046773E" w:rsidRPr="0046773E" w:rsidRDefault="0046773E" w:rsidP="00304145">
            <w:pPr>
              <w:pStyle w:val="ConsPlusNormal"/>
              <w:jc w:val="center"/>
              <w:rPr>
                <w:rFonts w:ascii="Times New Roman" w:hAnsi="Times New Roman" w:cs="Times New Roman"/>
                <w:sz w:val="22"/>
                <w:szCs w:val="22"/>
              </w:rPr>
            </w:pPr>
            <w:bookmarkStart w:id="160" w:name="P2699"/>
            <w:bookmarkEnd w:id="160"/>
            <w:r w:rsidRPr="0046773E">
              <w:rPr>
                <w:rFonts w:ascii="Times New Roman" w:hAnsi="Times New Roman" w:cs="Times New Roman"/>
                <w:sz w:val="22"/>
                <w:szCs w:val="22"/>
              </w:rPr>
              <w:t>3 0 3</w:t>
            </w:r>
          </w:p>
        </w:tc>
        <w:tc>
          <w:tcPr>
            <w:tcW w:w="850" w:type="dxa"/>
          </w:tcPr>
          <w:p w14:paraId="3FF2591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F50B64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666C887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CBD426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налогу на добавленную стоимость</w:t>
            </w:r>
          </w:p>
        </w:tc>
      </w:tr>
      <w:tr w:rsidR="0046773E" w:rsidRPr="0046773E" w14:paraId="63D95139" w14:textId="77777777" w:rsidTr="00B35A11">
        <w:tc>
          <w:tcPr>
            <w:tcW w:w="2614" w:type="dxa"/>
            <w:vMerge/>
            <w:tcBorders>
              <w:top w:val="nil"/>
            </w:tcBorders>
          </w:tcPr>
          <w:p w14:paraId="07CF6D49" w14:textId="77777777" w:rsidR="0046773E" w:rsidRPr="0046773E" w:rsidRDefault="0046773E" w:rsidP="00304145">
            <w:pPr>
              <w:rPr>
                <w:rFonts w:ascii="Times New Roman" w:hAnsi="Times New Roman"/>
              </w:rPr>
            </w:pPr>
          </w:p>
        </w:tc>
        <w:tc>
          <w:tcPr>
            <w:tcW w:w="993" w:type="dxa"/>
          </w:tcPr>
          <w:p w14:paraId="3BA038E0" w14:textId="77777777" w:rsidR="0046773E" w:rsidRPr="0046773E" w:rsidRDefault="0046773E" w:rsidP="00304145">
            <w:pPr>
              <w:pStyle w:val="ConsPlusNormal"/>
              <w:jc w:val="center"/>
              <w:rPr>
                <w:rFonts w:ascii="Times New Roman" w:hAnsi="Times New Roman" w:cs="Times New Roman"/>
                <w:sz w:val="22"/>
                <w:szCs w:val="22"/>
              </w:rPr>
            </w:pPr>
            <w:bookmarkStart w:id="161" w:name="P2704"/>
            <w:bookmarkEnd w:id="161"/>
            <w:r w:rsidRPr="0046773E">
              <w:rPr>
                <w:rFonts w:ascii="Times New Roman" w:hAnsi="Times New Roman" w:cs="Times New Roman"/>
                <w:sz w:val="22"/>
                <w:szCs w:val="22"/>
              </w:rPr>
              <w:t>3 0 3</w:t>
            </w:r>
          </w:p>
        </w:tc>
        <w:tc>
          <w:tcPr>
            <w:tcW w:w="850" w:type="dxa"/>
          </w:tcPr>
          <w:p w14:paraId="0CB2BB6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FCCF41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34BD696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1826E9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прочим платежам в бюджет</w:t>
            </w:r>
          </w:p>
        </w:tc>
      </w:tr>
      <w:tr w:rsidR="0046773E" w:rsidRPr="0046773E" w14:paraId="481C1058" w14:textId="77777777" w:rsidTr="00B35A11">
        <w:tc>
          <w:tcPr>
            <w:tcW w:w="2614" w:type="dxa"/>
            <w:vMerge/>
            <w:tcBorders>
              <w:top w:val="nil"/>
            </w:tcBorders>
          </w:tcPr>
          <w:p w14:paraId="230DE4A8" w14:textId="77777777" w:rsidR="0046773E" w:rsidRPr="0046773E" w:rsidRDefault="0046773E" w:rsidP="00304145">
            <w:pPr>
              <w:rPr>
                <w:rFonts w:ascii="Times New Roman" w:hAnsi="Times New Roman"/>
              </w:rPr>
            </w:pPr>
          </w:p>
        </w:tc>
        <w:tc>
          <w:tcPr>
            <w:tcW w:w="993" w:type="dxa"/>
          </w:tcPr>
          <w:p w14:paraId="6709B88D" w14:textId="77777777" w:rsidR="0046773E" w:rsidRPr="0046773E" w:rsidRDefault="0046773E" w:rsidP="00304145">
            <w:pPr>
              <w:pStyle w:val="ConsPlusNormal"/>
              <w:jc w:val="center"/>
              <w:rPr>
                <w:rFonts w:ascii="Times New Roman" w:hAnsi="Times New Roman" w:cs="Times New Roman"/>
                <w:sz w:val="22"/>
                <w:szCs w:val="22"/>
              </w:rPr>
            </w:pPr>
            <w:bookmarkStart w:id="162" w:name="P2709"/>
            <w:bookmarkEnd w:id="162"/>
            <w:r w:rsidRPr="0046773E">
              <w:rPr>
                <w:rFonts w:ascii="Times New Roman" w:hAnsi="Times New Roman" w:cs="Times New Roman"/>
                <w:sz w:val="22"/>
                <w:szCs w:val="22"/>
              </w:rPr>
              <w:t>3 0 3</w:t>
            </w:r>
          </w:p>
        </w:tc>
        <w:tc>
          <w:tcPr>
            <w:tcW w:w="850" w:type="dxa"/>
          </w:tcPr>
          <w:p w14:paraId="7AF9E9E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608F970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7FA23D2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E1148A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46773E" w:rsidRPr="0046773E" w14:paraId="38C883FE" w14:textId="77777777" w:rsidTr="00B35A11">
        <w:tc>
          <w:tcPr>
            <w:tcW w:w="2614" w:type="dxa"/>
            <w:vMerge/>
            <w:tcBorders>
              <w:top w:val="nil"/>
            </w:tcBorders>
          </w:tcPr>
          <w:p w14:paraId="77ABE139" w14:textId="77777777" w:rsidR="0046773E" w:rsidRPr="0046773E" w:rsidRDefault="0046773E" w:rsidP="00304145">
            <w:pPr>
              <w:rPr>
                <w:rFonts w:ascii="Times New Roman" w:hAnsi="Times New Roman"/>
              </w:rPr>
            </w:pPr>
          </w:p>
        </w:tc>
        <w:tc>
          <w:tcPr>
            <w:tcW w:w="993" w:type="dxa"/>
          </w:tcPr>
          <w:p w14:paraId="17EC3F12" w14:textId="77777777" w:rsidR="0046773E" w:rsidRPr="0046773E" w:rsidRDefault="0046773E" w:rsidP="00304145">
            <w:pPr>
              <w:pStyle w:val="ConsPlusNormal"/>
              <w:jc w:val="center"/>
              <w:rPr>
                <w:rFonts w:ascii="Times New Roman" w:hAnsi="Times New Roman" w:cs="Times New Roman"/>
                <w:sz w:val="22"/>
                <w:szCs w:val="22"/>
              </w:rPr>
            </w:pPr>
            <w:bookmarkStart w:id="163" w:name="P2714"/>
            <w:bookmarkEnd w:id="163"/>
            <w:r w:rsidRPr="0046773E">
              <w:rPr>
                <w:rFonts w:ascii="Times New Roman" w:hAnsi="Times New Roman" w:cs="Times New Roman"/>
                <w:sz w:val="22"/>
                <w:szCs w:val="22"/>
              </w:rPr>
              <w:t>3 0 3</w:t>
            </w:r>
          </w:p>
        </w:tc>
        <w:tc>
          <w:tcPr>
            <w:tcW w:w="850" w:type="dxa"/>
          </w:tcPr>
          <w:p w14:paraId="5D3C56A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6ED5189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001D1D1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7F2CDA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страховым взносам на обязательное медицинское страхование в </w:t>
            </w:r>
            <w:r w:rsidRPr="0046773E">
              <w:rPr>
                <w:rFonts w:ascii="Times New Roman" w:hAnsi="Times New Roman" w:cs="Times New Roman"/>
                <w:sz w:val="22"/>
                <w:szCs w:val="22"/>
              </w:rPr>
              <w:lastRenderedPageBreak/>
              <w:t>Федеральный ФОМС</w:t>
            </w:r>
          </w:p>
        </w:tc>
      </w:tr>
      <w:tr w:rsidR="0046773E" w:rsidRPr="0046773E" w14:paraId="7846C01F" w14:textId="77777777" w:rsidTr="00B35A11">
        <w:tc>
          <w:tcPr>
            <w:tcW w:w="2614" w:type="dxa"/>
            <w:vMerge/>
            <w:tcBorders>
              <w:top w:val="nil"/>
            </w:tcBorders>
          </w:tcPr>
          <w:p w14:paraId="7F7C86F4" w14:textId="77777777" w:rsidR="0046773E" w:rsidRPr="0046773E" w:rsidRDefault="0046773E" w:rsidP="00304145">
            <w:pPr>
              <w:rPr>
                <w:rFonts w:ascii="Times New Roman" w:hAnsi="Times New Roman"/>
              </w:rPr>
            </w:pPr>
          </w:p>
        </w:tc>
        <w:tc>
          <w:tcPr>
            <w:tcW w:w="993" w:type="dxa"/>
          </w:tcPr>
          <w:p w14:paraId="67523D1E" w14:textId="77777777" w:rsidR="0046773E" w:rsidRPr="0046773E" w:rsidRDefault="0046773E" w:rsidP="00304145">
            <w:pPr>
              <w:pStyle w:val="ConsPlusNormal"/>
              <w:jc w:val="center"/>
              <w:rPr>
                <w:rFonts w:ascii="Times New Roman" w:hAnsi="Times New Roman" w:cs="Times New Roman"/>
                <w:sz w:val="22"/>
                <w:szCs w:val="22"/>
              </w:rPr>
            </w:pPr>
            <w:bookmarkStart w:id="164" w:name="P2719"/>
            <w:bookmarkEnd w:id="164"/>
            <w:r w:rsidRPr="0046773E">
              <w:rPr>
                <w:rFonts w:ascii="Times New Roman" w:hAnsi="Times New Roman" w:cs="Times New Roman"/>
                <w:sz w:val="22"/>
                <w:szCs w:val="22"/>
              </w:rPr>
              <w:t>3 0 3</w:t>
            </w:r>
          </w:p>
        </w:tc>
        <w:tc>
          <w:tcPr>
            <w:tcW w:w="850" w:type="dxa"/>
          </w:tcPr>
          <w:p w14:paraId="58FF99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60A1D8F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2692" w:type="dxa"/>
          </w:tcPr>
          <w:p w14:paraId="3C0E012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04F2B8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страховым взносам на обязательное медицинское страхование в территориальный ФОМС</w:t>
            </w:r>
          </w:p>
        </w:tc>
      </w:tr>
      <w:tr w:rsidR="0046773E" w:rsidRPr="0046773E" w14:paraId="591313C4" w14:textId="77777777" w:rsidTr="00B35A11">
        <w:tc>
          <w:tcPr>
            <w:tcW w:w="2614" w:type="dxa"/>
            <w:vMerge/>
            <w:tcBorders>
              <w:top w:val="nil"/>
            </w:tcBorders>
          </w:tcPr>
          <w:p w14:paraId="4D4567CA" w14:textId="77777777" w:rsidR="0046773E" w:rsidRPr="0046773E" w:rsidRDefault="0046773E" w:rsidP="00304145">
            <w:pPr>
              <w:rPr>
                <w:rFonts w:ascii="Times New Roman" w:hAnsi="Times New Roman"/>
              </w:rPr>
            </w:pPr>
          </w:p>
        </w:tc>
        <w:tc>
          <w:tcPr>
            <w:tcW w:w="993" w:type="dxa"/>
          </w:tcPr>
          <w:p w14:paraId="7AAB8247" w14:textId="77777777" w:rsidR="0046773E" w:rsidRPr="0046773E" w:rsidRDefault="0046773E" w:rsidP="00304145">
            <w:pPr>
              <w:pStyle w:val="ConsPlusNormal"/>
              <w:jc w:val="center"/>
              <w:rPr>
                <w:rFonts w:ascii="Times New Roman" w:hAnsi="Times New Roman" w:cs="Times New Roman"/>
                <w:sz w:val="22"/>
                <w:szCs w:val="22"/>
              </w:rPr>
            </w:pPr>
            <w:bookmarkStart w:id="165" w:name="P2724"/>
            <w:bookmarkEnd w:id="165"/>
            <w:r w:rsidRPr="0046773E">
              <w:rPr>
                <w:rFonts w:ascii="Times New Roman" w:hAnsi="Times New Roman" w:cs="Times New Roman"/>
                <w:sz w:val="22"/>
                <w:szCs w:val="22"/>
              </w:rPr>
              <w:t>3 0 3</w:t>
            </w:r>
          </w:p>
        </w:tc>
        <w:tc>
          <w:tcPr>
            <w:tcW w:w="850" w:type="dxa"/>
          </w:tcPr>
          <w:p w14:paraId="20B1CC1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FEF503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7AE5413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803E91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дополнительным страховым взносам на пенсионное страхование</w:t>
            </w:r>
          </w:p>
        </w:tc>
      </w:tr>
      <w:tr w:rsidR="0046773E" w:rsidRPr="0046773E" w14:paraId="62E588B5" w14:textId="77777777" w:rsidTr="00B35A11">
        <w:tc>
          <w:tcPr>
            <w:tcW w:w="2614" w:type="dxa"/>
            <w:vMerge/>
            <w:tcBorders>
              <w:top w:val="nil"/>
            </w:tcBorders>
          </w:tcPr>
          <w:p w14:paraId="4BEA274F" w14:textId="77777777" w:rsidR="0046773E" w:rsidRPr="0046773E" w:rsidRDefault="0046773E" w:rsidP="00304145">
            <w:pPr>
              <w:rPr>
                <w:rFonts w:ascii="Times New Roman" w:hAnsi="Times New Roman"/>
              </w:rPr>
            </w:pPr>
          </w:p>
        </w:tc>
        <w:tc>
          <w:tcPr>
            <w:tcW w:w="993" w:type="dxa"/>
          </w:tcPr>
          <w:p w14:paraId="70F2EB1F" w14:textId="77777777" w:rsidR="0046773E" w:rsidRPr="0046773E" w:rsidRDefault="0046773E" w:rsidP="00304145">
            <w:pPr>
              <w:pStyle w:val="ConsPlusNormal"/>
              <w:jc w:val="center"/>
              <w:rPr>
                <w:rFonts w:ascii="Times New Roman" w:hAnsi="Times New Roman" w:cs="Times New Roman"/>
                <w:sz w:val="22"/>
                <w:szCs w:val="22"/>
              </w:rPr>
            </w:pPr>
            <w:bookmarkStart w:id="166" w:name="P2729"/>
            <w:bookmarkEnd w:id="166"/>
            <w:r w:rsidRPr="0046773E">
              <w:rPr>
                <w:rFonts w:ascii="Times New Roman" w:hAnsi="Times New Roman" w:cs="Times New Roman"/>
                <w:sz w:val="22"/>
                <w:szCs w:val="22"/>
              </w:rPr>
              <w:t>3 0 3</w:t>
            </w:r>
          </w:p>
        </w:tc>
        <w:tc>
          <w:tcPr>
            <w:tcW w:w="850" w:type="dxa"/>
          </w:tcPr>
          <w:p w14:paraId="3232F3E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67C3D7A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F343F3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269E0E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страховым взносам на обязательное пенсионное страхование на выплату страховой части трудовой пенсии</w:t>
            </w:r>
          </w:p>
        </w:tc>
      </w:tr>
      <w:tr w:rsidR="0046773E" w:rsidRPr="0046773E" w14:paraId="05126CA7" w14:textId="77777777" w:rsidTr="00B35A11">
        <w:tc>
          <w:tcPr>
            <w:tcW w:w="2614" w:type="dxa"/>
            <w:vMerge/>
            <w:tcBorders>
              <w:top w:val="nil"/>
            </w:tcBorders>
          </w:tcPr>
          <w:p w14:paraId="1ABA6797" w14:textId="77777777" w:rsidR="0046773E" w:rsidRPr="0046773E" w:rsidRDefault="0046773E" w:rsidP="00304145">
            <w:pPr>
              <w:rPr>
                <w:rFonts w:ascii="Times New Roman" w:hAnsi="Times New Roman"/>
              </w:rPr>
            </w:pPr>
          </w:p>
        </w:tc>
        <w:tc>
          <w:tcPr>
            <w:tcW w:w="993" w:type="dxa"/>
          </w:tcPr>
          <w:p w14:paraId="7C24CB8B" w14:textId="77777777" w:rsidR="0046773E" w:rsidRPr="0046773E" w:rsidRDefault="0046773E" w:rsidP="00304145">
            <w:pPr>
              <w:pStyle w:val="ConsPlusNormal"/>
              <w:jc w:val="center"/>
              <w:rPr>
                <w:rFonts w:ascii="Times New Roman" w:hAnsi="Times New Roman" w:cs="Times New Roman"/>
                <w:sz w:val="22"/>
                <w:szCs w:val="22"/>
              </w:rPr>
            </w:pPr>
            <w:bookmarkStart w:id="167" w:name="P2734"/>
            <w:bookmarkEnd w:id="167"/>
            <w:r w:rsidRPr="0046773E">
              <w:rPr>
                <w:rFonts w:ascii="Times New Roman" w:hAnsi="Times New Roman" w:cs="Times New Roman"/>
                <w:sz w:val="22"/>
                <w:szCs w:val="22"/>
              </w:rPr>
              <w:t>3 0 3</w:t>
            </w:r>
          </w:p>
        </w:tc>
        <w:tc>
          <w:tcPr>
            <w:tcW w:w="850" w:type="dxa"/>
          </w:tcPr>
          <w:p w14:paraId="2AA17C7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1030F3D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4108512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71F412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страховым взносам на обязательное пенсионное страхование на выплату накопительной части трудовой пенсии</w:t>
            </w:r>
          </w:p>
        </w:tc>
      </w:tr>
      <w:tr w:rsidR="0046773E" w:rsidRPr="0046773E" w14:paraId="3B15262F" w14:textId="77777777" w:rsidTr="00B35A11">
        <w:tc>
          <w:tcPr>
            <w:tcW w:w="2614" w:type="dxa"/>
            <w:vMerge/>
            <w:tcBorders>
              <w:top w:val="nil"/>
            </w:tcBorders>
          </w:tcPr>
          <w:p w14:paraId="2EDEF83E" w14:textId="77777777" w:rsidR="0046773E" w:rsidRPr="0046773E" w:rsidRDefault="0046773E" w:rsidP="00304145">
            <w:pPr>
              <w:rPr>
                <w:rFonts w:ascii="Times New Roman" w:hAnsi="Times New Roman"/>
              </w:rPr>
            </w:pPr>
          </w:p>
        </w:tc>
        <w:tc>
          <w:tcPr>
            <w:tcW w:w="993" w:type="dxa"/>
          </w:tcPr>
          <w:p w14:paraId="3AE6377E" w14:textId="77777777" w:rsidR="0046773E" w:rsidRPr="0046773E" w:rsidRDefault="0046773E" w:rsidP="00304145">
            <w:pPr>
              <w:pStyle w:val="ConsPlusNormal"/>
              <w:jc w:val="center"/>
              <w:rPr>
                <w:rFonts w:ascii="Times New Roman" w:hAnsi="Times New Roman" w:cs="Times New Roman"/>
                <w:sz w:val="22"/>
                <w:szCs w:val="22"/>
              </w:rPr>
            </w:pPr>
            <w:bookmarkStart w:id="168" w:name="P2739"/>
            <w:bookmarkEnd w:id="168"/>
            <w:r w:rsidRPr="0046773E">
              <w:rPr>
                <w:rFonts w:ascii="Times New Roman" w:hAnsi="Times New Roman" w:cs="Times New Roman"/>
                <w:sz w:val="22"/>
                <w:szCs w:val="22"/>
              </w:rPr>
              <w:t>3 0 3</w:t>
            </w:r>
          </w:p>
        </w:tc>
        <w:tc>
          <w:tcPr>
            <w:tcW w:w="850" w:type="dxa"/>
          </w:tcPr>
          <w:p w14:paraId="2CEBB5D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69ACB7F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221BB43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BDE52A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налогу на имущество организаций</w:t>
            </w:r>
          </w:p>
        </w:tc>
      </w:tr>
      <w:tr w:rsidR="0046773E" w:rsidRPr="0046773E" w14:paraId="273261F2" w14:textId="77777777" w:rsidTr="00B35A11">
        <w:tc>
          <w:tcPr>
            <w:tcW w:w="2614" w:type="dxa"/>
            <w:vMerge/>
            <w:tcBorders>
              <w:top w:val="nil"/>
            </w:tcBorders>
          </w:tcPr>
          <w:p w14:paraId="3566B34A" w14:textId="77777777" w:rsidR="0046773E" w:rsidRPr="0046773E" w:rsidRDefault="0046773E" w:rsidP="00304145">
            <w:pPr>
              <w:rPr>
                <w:rFonts w:ascii="Times New Roman" w:hAnsi="Times New Roman"/>
              </w:rPr>
            </w:pPr>
          </w:p>
        </w:tc>
        <w:tc>
          <w:tcPr>
            <w:tcW w:w="993" w:type="dxa"/>
          </w:tcPr>
          <w:p w14:paraId="3FF8EC09" w14:textId="77777777" w:rsidR="0046773E" w:rsidRPr="0046773E" w:rsidRDefault="0046773E" w:rsidP="00304145">
            <w:pPr>
              <w:pStyle w:val="ConsPlusNormal"/>
              <w:jc w:val="center"/>
              <w:rPr>
                <w:rFonts w:ascii="Times New Roman" w:hAnsi="Times New Roman" w:cs="Times New Roman"/>
                <w:sz w:val="22"/>
                <w:szCs w:val="22"/>
              </w:rPr>
            </w:pPr>
            <w:bookmarkStart w:id="169" w:name="P2744"/>
            <w:bookmarkEnd w:id="169"/>
            <w:r w:rsidRPr="0046773E">
              <w:rPr>
                <w:rFonts w:ascii="Times New Roman" w:hAnsi="Times New Roman" w:cs="Times New Roman"/>
                <w:sz w:val="22"/>
                <w:szCs w:val="22"/>
              </w:rPr>
              <w:t>3 0 3</w:t>
            </w:r>
          </w:p>
        </w:tc>
        <w:tc>
          <w:tcPr>
            <w:tcW w:w="850" w:type="dxa"/>
          </w:tcPr>
          <w:p w14:paraId="4B83DA0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1C511B3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6E8CBA9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7DEBE2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земельному налогу</w:t>
            </w:r>
          </w:p>
        </w:tc>
      </w:tr>
      <w:tr w:rsidR="0046773E" w:rsidRPr="0046773E" w14:paraId="28F34B10" w14:textId="77777777" w:rsidTr="00B35A11">
        <w:tc>
          <w:tcPr>
            <w:tcW w:w="2614" w:type="dxa"/>
          </w:tcPr>
          <w:p w14:paraId="52E45116" w14:textId="77777777" w:rsidR="0046773E" w:rsidRPr="0046773E" w:rsidRDefault="0046773E" w:rsidP="00304145">
            <w:pPr>
              <w:pStyle w:val="ConsPlusNormal"/>
              <w:rPr>
                <w:rFonts w:ascii="Times New Roman" w:hAnsi="Times New Roman" w:cs="Times New Roman"/>
                <w:sz w:val="22"/>
                <w:szCs w:val="22"/>
              </w:rPr>
            </w:pPr>
            <w:bookmarkStart w:id="170" w:name="P2749"/>
            <w:bookmarkEnd w:id="170"/>
            <w:r w:rsidRPr="0046773E">
              <w:rPr>
                <w:rFonts w:ascii="Times New Roman" w:hAnsi="Times New Roman" w:cs="Times New Roman"/>
                <w:sz w:val="22"/>
                <w:szCs w:val="22"/>
              </w:rPr>
              <w:t>Прочие расчеты с кредиторами</w:t>
            </w:r>
          </w:p>
        </w:tc>
        <w:tc>
          <w:tcPr>
            <w:tcW w:w="993" w:type="dxa"/>
          </w:tcPr>
          <w:p w14:paraId="1C07A07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3 0 4</w:t>
            </w:r>
          </w:p>
        </w:tc>
        <w:tc>
          <w:tcPr>
            <w:tcW w:w="850" w:type="dxa"/>
          </w:tcPr>
          <w:p w14:paraId="6BA3EF8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B285F3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6D986B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212DEA0"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95CA9F4" w14:textId="77777777" w:rsidTr="00B35A11">
        <w:tc>
          <w:tcPr>
            <w:tcW w:w="2614" w:type="dxa"/>
          </w:tcPr>
          <w:p w14:paraId="18935B5E"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6824D241" w14:textId="77777777" w:rsidR="0046773E" w:rsidRPr="0046773E" w:rsidRDefault="0046773E" w:rsidP="00304145">
            <w:pPr>
              <w:pStyle w:val="ConsPlusNormal"/>
              <w:jc w:val="center"/>
              <w:rPr>
                <w:rFonts w:ascii="Times New Roman" w:hAnsi="Times New Roman" w:cs="Times New Roman"/>
                <w:sz w:val="22"/>
                <w:szCs w:val="22"/>
              </w:rPr>
            </w:pPr>
            <w:bookmarkStart w:id="171" w:name="P2756"/>
            <w:bookmarkEnd w:id="171"/>
            <w:r w:rsidRPr="0046773E">
              <w:rPr>
                <w:rFonts w:ascii="Times New Roman" w:hAnsi="Times New Roman" w:cs="Times New Roman"/>
                <w:sz w:val="22"/>
                <w:szCs w:val="22"/>
              </w:rPr>
              <w:t>3 0 4</w:t>
            </w:r>
          </w:p>
        </w:tc>
        <w:tc>
          <w:tcPr>
            <w:tcW w:w="850" w:type="dxa"/>
          </w:tcPr>
          <w:p w14:paraId="67A2EEC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0AF99C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1BABD57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A2A070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средствам, полученным во временное распоряжение</w:t>
            </w:r>
          </w:p>
        </w:tc>
      </w:tr>
      <w:tr w:rsidR="0046773E" w:rsidRPr="0046773E" w14:paraId="07BDB564" w14:textId="77777777" w:rsidTr="00B35A11">
        <w:tc>
          <w:tcPr>
            <w:tcW w:w="2614" w:type="dxa"/>
          </w:tcPr>
          <w:p w14:paraId="62F0CCA1"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4AE73845" w14:textId="77777777" w:rsidR="0046773E" w:rsidRPr="0046773E" w:rsidRDefault="0046773E" w:rsidP="00304145">
            <w:pPr>
              <w:pStyle w:val="ConsPlusNormal"/>
              <w:jc w:val="center"/>
              <w:rPr>
                <w:rFonts w:ascii="Times New Roman" w:hAnsi="Times New Roman" w:cs="Times New Roman"/>
                <w:sz w:val="22"/>
                <w:szCs w:val="22"/>
              </w:rPr>
            </w:pPr>
            <w:bookmarkStart w:id="172" w:name="P2762"/>
            <w:bookmarkEnd w:id="172"/>
            <w:r w:rsidRPr="0046773E">
              <w:rPr>
                <w:rFonts w:ascii="Times New Roman" w:hAnsi="Times New Roman" w:cs="Times New Roman"/>
                <w:sz w:val="22"/>
                <w:szCs w:val="22"/>
              </w:rPr>
              <w:t>3 0 4</w:t>
            </w:r>
          </w:p>
        </w:tc>
        <w:tc>
          <w:tcPr>
            <w:tcW w:w="850" w:type="dxa"/>
          </w:tcPr>
          <w:p w14:paraId="23668B9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006794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0368371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0166F6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депонентами</w:t>
            </w:r>
          </w:p>
        </w:tc>
      </w:tr>
      <w:tr w:rsidR="0046773E" w:rsidRPr="0046773E" w14:paraId="015FC44F" w14:textId="77777777" w:rsidTr="00B35A11">
        <w:tc>
          <w:tcPr>
            <w:tcW w:w="2614" w:type="dxa"/>
          </w:tcPr>
          <w:p w14:paraId="13E47C6C"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3F85EC76" w14:textId="77777777" w:rsidR="0046773E" w:rsidRPr="0046773E" w:rsidRDefault="0046773E" w:rsidP="00304145">
            <w:pPr>
              <w:pStyle w:val="ConsPlusNormal"/>
              <w:jc w:val="center"/>
              <w:rPr>
                <w:rFonts w:ascii="Times New Roman" w:hAnsi="Times New Roman" w:cs="Times New Roman"/>
                <w:sz w:val="22"/>
                <w:szCs w:val="22"/>
              </w:rPr>
            </w:pPr>
            <w:bookmarkStart w:id="173" w:name="P2768"/>
            <w:bookmarkEnd w:id="173"/>
            <w:r w:rsidRPr="0046773E">
              <w:rPr>
                <w:rFonts w:ascii="Times New Roman" w:hAnsi="Times New Roman" w:cs="Times New Roman"/>
                <w:sz w:val="22"/>
                <w:szCs w:val="22"/>
              </w:rPr>
              <w:t>3 0 4</w:t>
            </w:r>
          </w:p>
        </w:tc>
        <w:tc>
          <w:tcPr>
            <w:tcW w:w="850" w:type="dxa"/>
          </w:tcPr>
          <w:p w14:paraId="0FCD51A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2C2EF0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1B59AF1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A9E2E3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по удержаниям из выплат по оплате труда</w:t>
            </w:r>
          </w:p>
        </w:tc>
      </w:tr>
      <w:tr w:rsidR="0046773E" w:rsidRPr="0046773E" w14:paraId="4BA9CBDB" w14:textId="77777777" w:rsidTr="00B35A11">
        <w:tc>
          <w:tcPr>
            <w:tcW w:w="2614" w:type="dxa"/>
          </w:tcPr>
          <w:p w14:paraId="51FAB362"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19C0A8A5" w14:textId="77777777" w:rsidR="0046773E" w:rsidRPr="0046773E" w:rsidRDefault="0046773E" w:rsidP="00304145">
            <w:pPr>
              <w:pStyle w:val="ConsPlusNormal"/>
              <w:jc w:val="center"/>
              <w:rPr>
                <w:rFonts w:ascii="Times New Roman" w:hAnsi="Times New Roman" w:cs="Times New Roman"/>
                <w:sz w:val="22"/>
                <w:szCs w:val="22"/>
              </w:rPr>
            </w:pPr>
            <w:bookmarkStart w:id="174" w:name="P2774"/>
            <w:bookmarkEnd w:id="174"/>
            <w:r w:rsidRPr="0046773E">
              <w:rPr>
                <w:rFonts w:ascii="Times New Roman" w:hAnsi="Times New Roman" w:cs="Times New Roman"/>
                <w:sz w:val="22"/>
                <w:szCs w:val="22"/>
              </w:rPr>
              <w:t>3 0 4</w:t>
            </w:r>
          </w:p>
        </w:tc>
        <w:tc>
          <w:tcPr>
            <w:tcW w:w="850" w:type="dxa"/>
          </w:tcPr>
          <w:p w14:paraId="0F12926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687C97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3249D09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4D35D2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Внутриведомственные расчеты</w:t>
            </w:r>
          </w:p>
        </w:tc>
      </w:tr>
      <w:tr w:rsidR="0046773E" w:rsidRPr="0046773E" w14:paraId="112B0ACE" w14:textId="77777777" w:rsidTr="00B35A11">
        <w:tc>
          <w:tcPr>
            <w:tcW w:w="2614" w:type="dxa"/>
            <w:vMerge w:val="restart"/>
            <w:tcBorders>
              <w:bottom w:val="nil"/>
            </w:tcBorders>
          </w:tcPr>
          <w:p w14:paraId="4BFE61DB"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78FCEB77" w14:textId="77777777" w:rsidR="0046773E" w:rsidRPr="0046773E" w:rsidRDefault="0046773E" w:rsidP="00304145">
            <w:pPr>
              <w:pStyle w:val="ConsPlusNormal"/>
              <w:jc w:val="center"/>
              <w:rPr>
                <w:rFonts w:ascii="Times New Roman" w:hAnsi="Times New Roman" w:cs="Times New Roman"/>
                <w:sz w:val="22"/>
                <w:szCs w:val="22"/>
              </w:rPr>
            </w:pPr>
            <w:bookmarkStart w:id="175" w:name="P2780"/>
            <w:bookmarkEnd w:id="175"/>
            <w:r w:rsidRPr="0046773E">
              <w:rPr>
                <w:rFonts w:ascii="Times New Roman" w:hAnsi="Times New Roman" w:cs="Times New Roman"/>
                <w:sz w:val="22"/>
                <w:szCs w:val="22"/>
              </w:rPr>
              <w:t>3 0 4</w:t>
            </w:r>
          </w:p>
        </w:tc>
        <w:tc>
          <w:tcPr>
            <w:tcW w:w="850" w:type="dxa"/>
          </w:tcPr>
          <w:p w14:paraId="19E23D6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75B488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23FB2DC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617FBFD" w14:textId="77777777" w:rsidR="0046773E" w:rsidRPr="0046773E" w:rsidRDefault="0046773E" w:rsidP="003D47D4">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Расчеты по платежам </w:t>
            </w:r>
            <w:r w:rsidR="003D47D4">
              <w:rPr>
                <w:rFonts w:ascii="Times New Roman" w:hAnsi="Times New Roman" w:cs="Times New Roman"/>
                <w:sz w:val="22"/>
                <w:szCs w:val="22"/>
              </w:rPr>
              <w:t xml:space="preserve">из </w:t>
            </w:r>
            <w:r w:rsidR="003D47D4">
              <w:rPr>
                <w:rFonts w:ascii="Times New Roman" w:hAnsi="Times New Roman" w:cs="Times New Roman"/>
                <w:sz w:val="22"/>
                <w:szCs w:val="22"/>
              </w:rPr>
              <w:lastRenderedPageBreak/>
              <w:t>бюджета с финансовым органом</w:t>
            </w:r>
          </w:p>
        </w:tc>
      </w:tr>
      <w:tr w:rsidR="0046773E" w:rsidRPr="0046773E" w14:paraId="420A0B58" w14:textId="77777777" w:rsidTr="00B35A11">
        <w:tc>
          <w:tcPr>
            <w:tcW w:w="2614" w:type="dxa"/>
            <w:vMerge/>
            <w:tcBorders>
              <w:bottom w:val="nil"/>
            </w:tcBorders>
          </w:tcPr>
          <w:p w14:paraId="3B4A37E9" w14:textId="77777777" w:rsidR="0046773E" w:rsidRPr="0046773E" w:rsidRDefault="0046773E" w:rsidP="00304145">
            <w:pPr>
              <w:rPr>
                <w:rFonts w:ascii="Times New Roman" w:hAnsi="Times New Roman"/>
              </w:rPr>
            </w:pPr>
          </w:p>
        </w:tc>
        <w:tc>
          <w:tcPr>
            <w:tcW w:w="993" w:type="dxa"/>
          </w:tcPr>
          <w:p w14:paraId="294FAC87" w14:textId="77777777" w:rsidR="0046773E" w:rsidRPr="0046773E" w:rsidRDefault="0046773E" w:rsidP="00304145">
            <w:pPr>
              <w:pStyle w:val="ConsPlusNormal"/>
              <w:jc w:val="center"/>
              <w:rPr>
                <w:rFonts w:ascii="Times New Roman" w:hAnsi="Times New Roman" w:cs="Times New Roman"/>
                <w:sz w:val="22"/>
                <w:szCs w:val="22"/>
              </w:rPr>
            </w:pPr>
            <w:bookmarkStart w:id="176" w:name="P2785"/>
            <w:bookmarkEnd w:id="176"/>
            <w:r w:rsidRPr="0046773E">
              <w:rPr>
                <w:rFonts w:ascii="Times New Roman" w:hAnsi="Times New Roman" w:cs="Times New Roman"/>
                <w:sz w:val="22"/>
                <w:szCs w:val="22"/>
              </w:rPr>
              <w:t>3 0 4</w:t>
            </w:r>
          </w:p>
        </w:tc>
        <w:tc>
          <w:tcPr>
            <w:tcW w:w="850" w:type="dxa"/>
          </w:tcPr>
          <w:p w14:paraId="709A8A6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3BDCAE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531D95B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105AEA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Расчеты с прочими кредиторами</w:t>
            </w:r>
          </w:p>
        </w:tc>
      </w:tr>
      <w:tr w:rsidR="0046773E" w:rsidRPr="0046773E" w14:paraId="44995E66" w14:textId="77777777" w:rsidTr="00B35A11">
        <w:tc>
          <w:tcPr>
            <w:tcW w:w="2614" w:type="dxa"/>
            <w:vMerge/>
            <w:tcBorders>
              <w:bottom w:val="nil"/>
            </w:tcBorders>
          </w:tcPr>
          <w:p w14:paraId="1661FE2C" w14:textId="77777777" w:rsidR="0046773E" w:rsidRPr="0046773E" w:rsidRDefault="0046773E" w:rsidP="00304145">
            <w:pPr>
              <w:rPr>
                <w:rFonts w:ascii="Times New Roman" w:hAnsi="Times New Roman"/>
              </w:rPr>
            </w:pPr>
          </w:p>
        </w:tc>
        <w:tc>
          <w:tcPr>
            <w:tcW w:w="993" w:type="dxa"/>
          </w:tcPr>
          <w:p w14:paraId="4860913C" w14:textId="77777777" w:rsidR="0046773E" w:rsidRPr="0046773E" w:rsidRDefault="0046773E" w:rsidP="00304145">
            <w:pPr>
              <w:pStyle w:val="ConsPlusNormal"/>
              <w:jc w:val="center"/>
              <w:rPr>
                <w:rFonts w:ascii="Times New Roman" w:hAnsi="Times New Roman" w:cs="Times New Roman"/>
                <w:sz w:val="22"/>
                <w:szCs w:val="22"/>
              </w:rPr>
            </w:pPr>
            <w:bookmarkStart w:id="177" w:name="P2790"/>
            <w:bookmarkEnd w:id="177"/>
            <w:r w:rsidRPr="0046773E">
              <w:rPr>
                <w:rFonts w:ascii="Times New Roman" w:hAnsi="Times New Roman" w:cs="Times New Roman"/>
                <w:sz w:val="22"/>
                <w:szCs w:val="22"/>
              </w:rPr>
              <w:t>3 0 4</w:t>
            </w:r>
          </w:p>
        </w:tc>
        <w:tc>
          <w:tcPr>
            <w:tcW w:w="850" w:type="dxa"/>
          </w:tcPr>
          <w:p w14:paraId="3BB08DE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Pr>
          <w:p w14:paraId="7F41A2D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1411524D"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78F0400" w14:textId="77777777" w:rsidR="0046773E" w:rsidRPr="0046773E" w:rsidRDefault="0046773E" w:rsidP="003D47D4">
            <w:pPr>
              <w:pStyle w:val="ConsPlusNormal"/>
              <w:rPr>
                <w:rFonts w:ascii="Times New Roman" w:hAnsi="Times New Roman" w:cs="Times New Roman"/>
                <w:sz w:val="22"/>
                <w:szCs w:val="22"/>
              </w:rPr>
            </w:pPr>
            <w:r w:rsidRPr="0046773E">
              <w:rPr>
                <w:rFonts w:ascii="Times New Roman" w:hAnsi="Times New Roman" w:cs="Times New Roman"/>
                <w:sz w:val="22"/>
                <w:szCs w:val="22"/>
              </w:rPr>
              <w:t>Иные расчеты года, предшествующего отчетному, выявлен</w:t>
            </w:r>
            <w:r w:rsidR="003D47D4">
              <w:rPr>
                <w:rFonts w:ascii="Times New Roman" w:hAnsi="Times New Roman" w:cs="Times New Roman"/>
                <w:sz w:val="22"/>
                <w:szCs w:val="22"/>
              </w:rPr>
              <w:t>ные по контрольным мероприятиям</w:t>
            </w:r>
          </w:p>
        </w:tc>
      </w:tr>
      <w:tr w:rsidR="0046773E" w:rsidRPr="0046773E" w14:paraId="70913132" w14:textId="77777777" w:rsidTr="00B35A11">
        <w:tc>
          <w:tcPr>
            <w:tcW w:w="2614" w:type="dxa"/>
            <w:vMerge/>
            <w:tcBorders>
              <w:bottom w:val="nil"/>
            </w:tcBorders>
          </w:tcPr>
          <w:p w14:paraId="4AC74632" w14:textId="77777777" w:rsidR="0046773E" w:rsidRPr="0046773E" w:rsidRDefault="0046773E" w:rsidP="00304145">
            <w:pPr>
              <w:rPr>
                <w:rFonts w:ascii="Times New Roman" w:hAnsi="Times New Roman"/>
              </w:rPr>
            </w:pPr>
          </w:p>
        </w:tc>
        <w:tc>
          <w:tcPr>
            <w:tcW w:w="993" w:type="dxa"/>
          </w:tcPr>
          <w:p w14:paraId="59DCCF85" w14:textId="77777777" w:rsidR="0046773E" w:rsidRPr="0046773E" w:rsidRDefault="0046773E" w:rsidP="00304145">
            <w:pPr>
              <w:pStyle w:val="ConsPlusNormal"/>
              <w:jc w:val="center"/>
              <w:rPr>
                <w:rFonts w:ascii="Times New Roman" w:hAnsi="Times New Roman" w:cs="Times New Roman"/>
                <w:sz w:val="22"/>
                <w:szCs w:val="22"/>
              </w:rPr>
            </w:pPr>
            <w:bookmarkStart w:id="178" w:name="P2795"/>
            <w:bookmarkEnd w:id="178"/>
            <w:r w:rsidRPr="0046773E">
              <w:rPr>
                <w:rFonts w:ascii="Times New Roman" w:hAnsi="Times New Roman" w:cs="Times New Roman"/>
                <w:sz w:val="22"/>
                <w:szCs w:val="22"/>
              </w:rPr>
              <w:t>3 0 4</w:t>
            </w:r>
          </w:p>
        </w:tc>
        <w:tc>
          <w:tcPr>
            <w:tcW w:w="850" w:type="dxa"/>
          </w:tcPr>
          <w:p w14:paraId="0711F59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709" w:type="dxa"/>
          </w:tcPr>
          <w:p w14:paraId="570848C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73DCAB5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3A73460" w14:textId="77777777" w:rsidR="0046773E" w:rsidRPr="0046773E" w:rsidRDefault="0046773E" w:rsidP="003D47D4">
            <w:pPr>
              <w:pStyle w:val="ConsPlusNormal"/>
              <w:rPr>
                <w:rFonts w:ascii="Times New Roman" w:hAnsi="Times New Roman" w:cs="Times New Roman"/>
                <w:sz w:val="22"/>
                <w:szCs w:val="22"/>
              </w:rPr>
            </w:pPr>
            <w:r w:rsidRPr="0046773E">
              <w:rPr>
                <w:rFonts w:ascii="Times New Roman" w:hAnsi="Times New Roman" w:cs="Times New Roman"/>
                <w:sz w:val="22"/>
                <w:szCs w:val="22"/>
              </w:rPr>
              <w:t>Иные расчеты прошлых лет, выявлен</w:t>
            </w:r>
            <w:r w:rsidR="003D47D4">
              <w:rPr>
                <w:rFonts w:ascii="Times New Roman" w:hAnsi="Times New Roman" w:cs="Times New Roman"/>
                <w:sz w:val="22"/>
                <w:szCs w:val="22"/>
              </w:rPr>
              <w:t>ные по контрольным мероприятиям</w:t>
            </w:r>
          </w:p>
        </w:tc>
      </w:tr>
      <w:tr w:rsidR="0046773E" w:rsidRPr="0046773E" w14:paraId="4E63F390" w14:textId="77777777" w:rsidTr="00B35A11">
        <w:tc>
          <w:tcPr>
            <w:tcW w:w="2614" w:type="dxa"/>
            <w:vMerge/>
            <w:tcBorders>
              <w:bottom w:val="nil"/>
            </w:tcBorders>
          </w:tcPr>
          <w:p w14:paraId="0D1941C7" w14:textId="77777777" w:rsidR="0046773E" w:rsidRPr="0046773E" w:rsidRDefault="0046773E" w:rsidP="00304145">
            <w:pPr>
              <w:rPr>
                <w:rFonts w:ascii="Times New Roman" w:hAnsi="Times New Roman"/>
              </w:rPr>
            </w:pPr>
          </w:p>
        </w:tc>
        <w:tc>
          <w:tcPr>
            <w:tcW w:w="993" w:type="dxa"/>
          </w:tcPr>
          <w:p w14:paraId="1CFD3774" w14:textId="77777777" w:rsidR="0046773E" w:rsidRPr="0046773E" w:rsidRDefault="0046773E" w:rsidP="00304145">
            <w:pPr>
              <w:pStyle w:val="ConsPlusNormal"/>
              <w:jc w:val="center"/>
              <w:rPr>
                <w:rFonts w:ascii="Times New Roman" w:hAnsi="Times New Roman" w:cs="Times New Roman"/>
                <w:sz w:val="22"/>
                <w:szCs w:val="22"/>
              </w:rPr>
            </w:pPr>
            <w:bookmarkStart w:id="179" w:name="P2800"/>
            <w:bookmarkEnd w:id="179"/>
            <w:r w:rsidRPr="0046773E">
              <w:rPr>
                <w:rFonts w:ascii="Times New Roman" w:hAnsi="Times New Roman" w:cs="Times New Roman"/>
                <w:sz w:val="22"/>
                <w:szCs w:val="22"/>
              </w:rPr>
              <w:t>3 0 4</w:t>
            </w:r>
          </w:p>
        </w:tc>
        <w:tc>
          <w:tcPr>
            <w:tcW w:w="850" w:type="dxa"/>
          </w:tcPr>
          <w:p w14:paraId="39450D8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709" w:type="dxa"/>
          </w:tcPr>
          <w:p w14:paraId="2925746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1CEE496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C83265F" w14:textId="77777777" w:rsidR="0046773E" w:rsidRPr="0046773E" w:rsidRDefault="0046773E" w:rsidP="003D47D4">
            <w:pPr>
              <w:pStyle w:val="ConsPlusNormal"/>
              <w:rPr>
                <w:rFonts w:ascii="Times New Roman" w:hAnsi="Times New Roman" w:cs="Times New Roman"/>
                <w:sz w:val="22"/>
                <w:szCs w:val="22"/>
              </w:rPr>
            </w:pPr>
            <w:r w:rsidRPr="0046773E">
              <w:rPr>
                <w:rFonts w:ascii="Times New Roman" w:hAnsi="Times New Roman" w:cs="Times New Roman"/>
                <w:sz w:val="22"/>
                <w:szCs w:val="22"/>
              </w:rPr>
              <w:t>Иные расчеты года, предшествующего отчетн</w:t>
            </w:r>
            <w:r w:rsidR="003D47D4">
              <w:rPr>
                <w:rFonts w:ascii="Times New Roman" w:hAnsi="Times New Roman" w:cs="Times New Roman"/>
                <w:sz w:val="22"/>
                <w:szCs w:val="22"/>
              </w:rPr>
              <w:t>ому, выявленные в отчетном году</w:t>
            </w:r>
          </w:p>
        </w:tc>
      </w:tr>
      <w:tr w:rsidR="0046773E" w:rsidRPr="0046773E" w14:paraId="3B72FD3A" w14:textId="77777777" w:rsidTr="00B35A11">
        <w:tblPrEx>
          <w:tblBorders>
            <w:insideH w:val="nil"/>
          </w:tblBorders>
        </w:tblPrEx>
        <w:tc>
          <w:tcPr>
            <w:tcW w:w="2614" w:type="dxa"/>
            <w:vMerge/>
            <w:tcBorders>
              <w:bottom w:val="nil"/>
            </w:tcBorders>
          </w:tcPr>
          <w:p w14:paraId="6B83A843" w14:textId="77777777" w:rsidR="0046773E" w:rsidRPr="0046773E" w:rsidRDefault="0046773E" w:rsidP="00304145">
            <w:pPr>
              <w:rPr>
                <w:rFonts w:ascii="Times New Roman" w:hAnsi="Times New Roman"/>
              </w:rPr>
            </w:pPr>
          </w:p>
        </w:tc>
        <w:tc>
          <w:tcPr>
            <w:tcW w:w="993" w:type="dxa"/>
            <w:tcBorders>
              <w:bottom w:val="nil"/>
            </w:tcBorders>
          </w:tcPr>
          <w:p w14:paraId="34DB0116" w14:textId="77777777" w:rsidR="0046773E" w:rsidRPr="0046773E" w:rsidRDefault="0046773E" w:rsidP="00304145">
            <w:pPr>
              <w:pStyle w:val="ConsPlusNormal"/>
              <w:jc w:val="center"/>
              <w:rPr>
                <w:rFonts w:ascii="Times New Roman" w:hAnsi="Times New Roman" w:cs="Times New Roman"/>
                <w:sz w:val="22"/>
                <w:szCs w:val="22"/>
              </w:rPr>
            </w:pPr>
            <w:bookmarkStart w:id="180" w:name="P2805"/>
            <w:bookmarkEnd w:id="180"/>
            <w:r w:rsidRPr="0046773E">
              <w:rPr>
                <w:rFonts w:ascii="Times New Roman" w:hAnsi="Times New Roman" w:cs="Times New Roman"/>
                <w:sz w:val="22"/>
                <w:szCs w:val="22"/>
              </w:rPr>
              <w:t>3 0 4</w:t>
            </w:r>
          </w:p>
        </w:tc>
        <w:tc>
          <w:tcPr>
            <w:tcW w:w="850" w:type="dxa"/>
            <w:tcBorders>
              <w:bottom w:val="nil"/>
            </w:tcBorders>
          </w:tcPr>
          <w:p w14:paraId="50C56E7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Borders>
              <w:bottom w:val="nil"/>
            </w:tcBorders>
          </w:tcPr>
          <w:p w14:paraId="412B1A3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Borders>
              <w:bottom w:val="nil"/>
            </w:tcBorders>
          </w:tcPr>
          <w:p w14:paraId="2D9A04DA" w14:textId="77777777" w:rsidR="0046773E" w:rsidRPr="0046773E" w:rsidRDefault="0046773E" w:rsidP="00304145">
            <w:pPr>
              <w:pStyle w:val="ConsPlusNormal"/>
              <w:rPr>
                <w:rFonts w:ascii="Times New Roman" w:hAnsi="Times New Roman" w:cs="Times New Roman"/>
                <w:sz w:val="22"/>
                <w:szCs w:val="22"/>
              </w:rPr>
            </w:pPr>
          </w:p>
        </w:tc>
        <w:tc>
          <w:tcPr>
            <w:tcW w:w="2127" w:type="dxa"/>
            <w:tcBorders>
              <w:bottom w:val="nil"/>
            </w:tcBorders>
          </w:tcPr>
          <w:p w14:paraId="08B8FA9D" w14:textId="77777777" w:rsidR="0046773E" w:rsidRPr="0046773E" w:rsidRDefault="0046773E" w:rsidP="003D47D4">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Иные расчеты прошлых </w:t>
            </w:r>
            <w:r w:rsidR="003D47D4">
              <w:rPr>
                <w:rFonts w:ascii="Times New Roman" w:hAnsi="Times New Roman" w:cs="Times New Roman"/>
                <w:sz w:val="22"/>
                <w:szCs w:val="22"/>
              </w:rPr>
              <w:t>лет, выявленные в отчетном году</w:t>
            </w:r>
          </w:p>
        </w:tc>
      </w:tr>
      <w:tr w:rsidR="0046773E" w:rsidRPr="0046773E" w14:paraId="7806B508" w14:textId="77777777" w:rsidTr="00B35A11">
        <w:tc>
          <w:tcPr>
            <w:tcW w:w="9985" w:type="dxa"/>
            <w:gridSpan w:val="6"/>
          </w:tcPr>
          <w:p w14:paraId="456969A5" w14:textId="77777777" w:rsidR="0046773E" w:rsidRPr="0046773E" w:rsidRDefault="0046773E" w:rsidP="00304145">
            <w:pPr>
              <w:pStyle w:val="ConsPlusNormal"/>
              <w:jc w:val="center"/>
              <w:outlineLvl w:val="1"/>
              <w:rPr>
                <w:rFonts w:ascii="Times New Roman" w:hAnsi="Times New Roman" w:cs="Times New Roman"/>
                <w:sz w:val="22"/>
                <w:szCs w:val="22"/>
              </w:rPr>
            </w:pPr>
            <w:bookmarkStart w:id="181" w:name="P2811"/>
            <w:bookmarkEnd w:id="181"/>
            <w:r w:rsidRPr="0046773E">
              <w:rPr>
                <w:rFonts w:ascii="Times New Roman" w:hAnsi="Times New Roman" w:cs="Times New Roman"/>
                <w:sz w:val="22"/>
                <w:szCs w:val="22"/>
              </w:rPr>
              <w:t>Раздел 4. Финансовый результат</w:t>
            </w:r>
          </w:p>
        </w:tc>
      </w:tr>
      <w:tr w:rsidR="0046773E" w:rsidRPr="0046773E" w14:paraId="76B9B18B" w14:textId="77777777" w:rsidTr="00B35A11">
        <w:tc>
          <w:tcPr>
            <w:tcW w:w="2614" w:type="dxa"/>
          </w:tcPr>
          <w:p w14:paraId="345BE8CC" w14:textId="77777777" w:rsidR="0046773E" w:rsidRPr="0046773E" w:rsidRDefault="0046773E" w:rsidP="00304145">
            <w:pPr>
              <w:pStyle w:val="ConsPlusNormal"/>
              <w:jc w:val="both"/>
              <w:rPr>
                <w:rFonts w:ascii="Times New Roman" w:hAnsi="Times New Roman" w:cs="Times New Roman"/>
                <w:sz w:val="22"/>
                <w:szCs w:val="22"/>
              </w:rPr>
            </w:pPr>
            <w:r w:rsidRPr="0046773E">
              <w:rPr>
                <w:rFonts w:ascii="Times New Roman" w:hAnsi="Times New Roman" w:cs="Times New Roman"/>
                <w:sz w:val="22"/>
                <w:szCs w:val="22"/>
              </w:rPr>
              <w:t>ФИНАНСОВЫЙ РЕЗУЛЬТАТ</w:t>
            </w:r>
          </w:p>
        </w:tc>
        <w:tc>
          <w:tcPr>
            <w:tcW w:w="993" w:type="dxa"/>
          </w:tcPr>
          <w:p w14:paraId="44FE9B5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4 0 0</w:t>
            </w:r>
          </w:p>
        </w:tc>
        <w:tc>
          <w:tcPr>
            <w:tcW w:w="850" w:type="dxa"/>
          </w:tcPr>
          <w:p w14:paraId="769B6D5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3BF918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73ED4E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07AEBED"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4FF89698" w14:textId="77777777" w:rsidTr="00B35A11">
        <w:tc>
          <w:tcPr>
            <w:tcW w:w="2614" w:type="dxa"/>
          </w:tcPr>
          <w:p w14:paraId="4CDD2884" w14:textId="77777777" w:rsidR="0046773E" w:rsidRPr="0046773E" w:rsidRDefault="0046773E" w:rsidP="00304145">
            <w:pPr>
              <w:pStyle w:val="ConsPlusNormal"/>
              <w:rPr>
                <w:rFonts w:ascii="Times New Roman" w:hAnsi="Times New Roman" w:cs="Times New Roman"/>
                <w:sz w:val="22"/>
                <w:szCs w:val="22"/>
              </w:rPr>
            </w:pPr>
            <w:bookmarkStart w:id="182" w:name="P2895"/>
            <w:bookmarkEnd w:id="182"/>
            <w:r w:rsidRPr="0046773E">
              <w:rPr>
                <w:rFonts w:ascii="Times New Roman" w:hAnsi="Times New Roman" w:cs="Times New Roman"/>
                <w:sz w:val="22"/>
                <w:szCs w:val="22"/>
              </w:rPr>
              <w:t>Финансовый результат экономического субъекта</w:t>
            </w:r>
          </w:p>
        </w:tc>
        <w:tc>
          <w:tcPr>
            <w:tcW w:w="993" w:type="dxa"/>
          </w:tcPr>
          <w:p w14:paraId="5B68361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4 0 1</w:t>
            </w:r>
          </w:p>
        </w:tc>
        <w:tc>
          <w:tcPr>
            <w:tcW w:w="850" w:type="dxa"/>
          </w:tcPr>
          <w:p w14:paraId="47EF8D3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C09125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131105D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F1912F2"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4CE6DFCA" w14:textId="77777777" w:rsidTr="00B35A11">
        <w:tc>
          <w:tcPr>
            <w:tcW w:w="2614" w:type="dxa"/>
          </w:tcPr>
          <w:p w14:paraId="0EB62667"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7CEC0772" w14:textId="77777777" w:rsidR="0046773E" w:rsidRPr="0046773E" w:rsidRDefault="0046773E" w:rsidP="00304145">
            <w:pPr>
              <w:pStyle w:val="ConsPlusNormal"/>
              <w:jc w:val="center"/>
              <w:rPr>
                <w:rFonts w:ascii="Times New Roman" w:hAnsi="Times New Roman" w:cs="Times New Roman"/>
                <w:sz w:val="22"/>
                <w:szCs w:val="22"/>
              </w:rPr>
            </w:pPr>
            <w:bookmarkStart w:id="183" w:name="P2902"/>
            <w:bookmarkEnd w:id="183"/>
            <w:r w:rsidRPr="0046773E">
              <w:rPr>
                <w:rFonts w:ascii="Times New Roman" w:hAnsi="Times New Roman" w:cs="Times New Roman"/>
                <w:sz w:val="22"/>
                <w:szCs w:val="22"/>
              </w:rPr>
              <w:t>4 0 1</w:t>
            </w:r>
          </w:p>
        </w:tc>
        <w:tc>
          <w:tcPr>
            <w:tcW w:w="850" w:type="dxa"/>
          </w:tcPr>
          <w:p w14:paraId="05E68BF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789342D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47804FA"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Д</w:t>
            </w:r>
            <w:r w:rsidR="00D85482">
              <w:rPr>
                <w:rFonts w:ascii="Times New Roman" w:hAnsi="Times New Roman" w:cs="Times New Roman"/>
                <w:sz w:val="22"/>
                <w:szCs w:val="22"/>
              </w:rPr>
              <w:t>оходы текущего финансового года</w:t>
            </w:r>
          </w:p>
        </w:tc>
        <w:tc>
          <w:tcPr>
            <w:tcW w:w="2127" w:type="dxa"/>
          </w:tcPr>
          <w:p w14:paraId="4B63C0C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доходов</w:t>
            </w:r>
          </w:p>
        </w:tc>
      </w:tr>
      <w:tr w:rsidR="0046773E" w:rsidRPr="0046773E" w14:paraId="689A5D38" w14:textId="77777777" w:rsidTr="00B35A11">
        <w:tc>
          <w:tcPr>
            <w:tcW w:w="2614" w:type="dxa"/>
            <w:vMerge w:val="restart"/>
          </w:tcPr>
          <w:p w14:paraId="50243840" w14:textId="77777777" w:rsidR="0046773E" w:rsidRPr="0046773E" w:rsidRDefault="0046773E" w:rsidP="00304145">
            <w:pPr>
              <w:pStyle w:val="ConsPlusNormal"/>
              <w:jc w:val="both"/>
              <w:rPr>
                <w:rFonts w:ascii="Times New Roman" w:hAnsi="Times New Roman" w:cs="Times New Roman"/>
                <w:sz w:val="22"/>
                <w:szCs w:val="22"/>
              </w:rPr>
            </w:pPr>
          </w:p>
        </w:tc>
        <w:tc>
          <w:tcPr>
            <w:tcW w:w="993" w:type="dxa"/>
          </w:tcPr>
          <w:p w14:paraId="188ED05C" w14:textId="77777777" w:rsidR="0046773E" w:rsidRPr="0046773E" w:rsidRDefault="0046773E" w:rsidP="00304145">
            <w:pPr>
              <w:pStyle w:val="ConsPlusNormal"/>
              <w:jc w:val="center"/>
              <w:rPr>
                <w:rFonts w:ascii="Times New Roman" w:hAnsi="Times New Roman" w:cs="Times New Roman"/>
                <w:sz w:val="22"/>
                <w:szCs w:val="22"/>
              </w:rPr>
            </w:pPr>
            <w:bookmarkStart w:id="184" w:name="P2908"/>
            <w:bookmarkEnd w:id="184"/>
            <w:r w:rsidRPr="0046773E">
              <w:rPr>
                <w:rFonts w:ascii="Times New Roman" w:hAnsi="Times New Roman" w:cs="Times New Roman"/>
                <w:sz w:val="22"/>
                <w:szCs w:val="22"/>
              </w:rPr>
              <w:t>4 0 1</w:t>
            </w:r>
          </w:p>
        </w:tc>
        <w:tc>
          <w:tcPr>
            <w:tcW w:w="850" w:type="dxa"/>
          </w:tcPr>
          <w:p w14:paraId="39DC1C7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4C3D8A5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6FF084B7"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Доходы финансового года, предшествующего отчетному, выявленные по контрольным меропри</w:t>
            </w:r>
            <w:r w:rsidR="00D85482">
              <w:rPr>
                <w:rFonts w:ascii="Times New Roman" w:hAnsi="Times New Roman" w:cs="Times New Roman"/>
                <w:sz w:val="22"/>
                <w:szCs w:val="22"/>
              </w:rPr>
              <w:t>ятиям</w:t>
            </w:r>
          </w:p>
        </w:tc>
        <w:tc>
          <w:tcPr>
            <w:tcW w:w="2127" w:type="dxa"/>
          </w:tcPr>
          <w:p w14:paraId="7920564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доходов</w:t>
            </w:r>
          </w:p>
        </w:tc>
      </w:tr>
      <w:tr w:rsidR="0046773E" w:rsidRPr="0046773E" w14:paraId="7B7634BC" w14:textId="77777777" w:rsidTr="00B35A11">
        <w:tc>
          <w:tcPr>
            <w:tcW w:w="2614" w:type="dxa"/>
            <w:vMerge/>
          </w:tcPr>
          <w:p w14:paraId="04F72A8E" w14:textId="77777777" w:rsidR="0046773E" w:rsidRPr="0046773E" w:rsidRDefault="0046773E" w:rsidP="00304145">
            <w:pPr>
              <w:rPr>
                <w:rFonts w:ascii="Times New Roman" w:hAnsi="Times New Roman"/>
              </w:rPr>
            </w:pPr>
          </w:p>
        </w:tc>
        <w:tc>
          <w:tcPr>
            <w:tcW w:w="993" w:type="dxa"/>
          </w:tcPr>
          <w:p w14:paraId="19282AB5" w14:textId="77777777" w:rsidR="0046773E" w:rsidRPr="0046773E" w:rsidRDefault="0046773E" w:rsidP="00304145">
            <w:pPr>
              <w:pStyle w:val="ConsPlusNormal"/>
              <w:jc w:val="center"/>
              <w:rPr>
                <w:rFonts w:ascii="Times New Roman" w:hAnsi="Times New Roman" w:cs="Times New Roman"/>
                <w:sz w:val="22"/>
                <w:szCs w:val="22"/>
              </w:rPr>
            </w:pPr>
            <w:bookmarkStart w:id="185" w:name="P2913"/>
            <w:bookmarkEnd w:id="185"/>
            <w:r w:rsidRPr="0046773E">
              <w:rPr>
                <w:rFonts w:ascii="Times New Roman" w:hAnsi="Times New Roman" w:cs="Times New Roman"/>
                <w:sz w:val="22"/>
                <w:szCs w:val="22"/>
              </w:rPr>
              <w:t>4 0 1</w:t>
            </w:r>
          </w:p>
        </w:tc>
        <w:tc>
          <w:tcPr>
            <w:tcW w:w="850" w:type="dxa"/>
          </w:tcPr>
          <w:p w14:paraId="34FB202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210DF73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2FD22B3C"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Доходы прошлых финансовых лет, выявлен</w:t>
            </w:r>
            <w:r w:rsidR="00D85482">
              <w:rPr>
                <w:rFonts w:ascii="Times New Roman" w:hAnsi="Times New Roman" w:cs="Times New Roman"/>
                <w:sz w:val="22"/>
                <w:szCs w:val="22"/>
              </w:rPr>
              <w:t>ные по контрольным мероприятиям</w:t>
            </w:r>
          </w:p>
        </w:tc>
        <w:tc>
          <w:tcPr>
            <w:tcW w:w="2127" w:type="dxa"/>
          </w:tcPr>
          <w:p w14:paraId="2CD17B5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доходов</w:t>
            </w:r>
          </w:p>
        </w:tc>
      </w:tr>
      <w:tr w:rsidR="0046773E" w:rsidRPr="0046773E" w14:paraId="0EA98D54" w14:textId="77777777" w:rsidTr="00B35A11">
        <w:tc>
          <w:tcPr>
            <w:tcW w:w="2614" w:type="dxa"/>
            <w:vMerge w:val="restart"/>
          </w:tcPr>
          <w:p w14:paraId="00D218F8"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1714A190" w14:textId="77777777" w:rsidR="0046773E" w:rsidRPr="0046773E" w:rsidRDefault="0046773E" w:rsidP="00304145">
            <w:pPr>
              <w:pStyle w:val="ConsPlusNormal"/>
              <w:jc w:val="center"/>
              <w:rPr>
                <w:rFonts w:ascii="Times New Roman" w:hAnsi="Times New Roman" w:cs="Times New Roman"/>
                <w:sz w:val="22"/>
                <w:szCs w:val="22"/>
              </w:rPr>
            </w:pPr>
            <w:bookmarkStart w:id="186" w:name="P2919"/>
            <w:bookmarkEnd w:id="186"/>
            <w:r w:rsidRPr="0046773E">
              <w:rPr>
                <w:rFonts w:ascii="Times New Roman" w:hAnsi="Times New Roman" w:cs="Times New Roman"/>
                <w:sz w:val="22"/>
                <w:szCs w:val="22"/>
              </w:rPr>
              <w:t>4 0 1</w:t>
            </w:r>
          </w:p>
        </w:tc>
        <w:tc>
          <w:tcPr>
            <w:tcW w:w="850" w:type="dxa"/>
          </w:tcPr>
          <w:p w14:paraId="0D86BF0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055B008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2692" w:type="dxa"/>
          </w:tcPr>
          <w:p w14:paraId="0F2F940C"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Доходы финансового года, предшествующего отчетному, выявленные</w:t>
            </w:r>
            <w:r w:rsidR="00D85482">
              <w:rPr>
                <w:rFonts w:ascii="Times New Roman" w:hAnsi="Times New Roman" w:cs="Times New Roman"/>
                <w:sz w:val="22"/>
                <w:szCs w:val="22"/>
              </w:rPr>
              <w:t xml:space="preserve"> в отчетном году</w:t>
            </w:r>
          </w:p>
        </w:tc>
        <w:tc>
          <w:tcPr>
            <w:tcW w:w="2127" w:type="dxa"/>
          </w:tcPr>
          <w:p w14:paraId="2F4F422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доходов</w:t>
            </w:r>
          </w:p>
        </w:tc>
      </w:tr>
      <w:tr w:rsidR="0046773E" w:rsidRPr="0046773E" w14:paraId="6B611B5D" w14:textId="77777777" w:rsidTr="00B35A11">
        <w:tc>
          <w:tcPr>
            <w:tcW w:w="2614" w:type="dxa"/>
            <w:vMerge/>
          </w:tcPr>
          <w:p w14:paraId="199F7F5C" w14:textId="77777777" w:rsidR="0046773E" w:rsidRPr="0046773E" w:rsidRDefault="0046773E" w:rsidP="00304145">
            <w:pPr>
              <w:rPr>
                <w:rFonts w:ascii="Times New Roman" w:hAnsi="Times New Roman"/>
              </w:rPr>
            </w:pPr>
          </w:p>
        </w:tc>
        <w:tc>
          <w:tcPr>
            <w:tcW w:w="993" w:type="dxa"/>
          </w:tcPr>
          <w:p w14:paraId="16E5B238" w14:textId="77777777" w:rsidR="0046773E" w:rsidRPr="0046773E" w:rsidRDefault="0046773E" w:rsidP="00304145">
            <w:pPr>
              <w:pStyle w:val="ConsPlusNormal"/>
              <w:jc w:val="center"/>
              <w:rPr>
                <w:rFonts w:ascii="Times New Roman" w:hAnsi="Times New Roman" w:cs="Times New Roman"/>
                <w:sz w:val="22"/>
                <w:szCs w:val="22"/>
              </w:rPr>
            </w:pPr>
            <w:bookmarkStart w:id="187" w:name="P2924"/>
            <w:bookmarkEnd w:id="187"/>
            <w:r w:rsidRPr="0046773E">
              <w:rPr>
                <w:rFonts w:ascii="Times New Roman" w:hAnsi="Times New Roman" w:cs="Times New Roman"/>
                <w:sz w:val="22"/>
                <w:szCs w:val="22"/>
              </w:rPr>
              <w:t>4 0 1</w:t>
            </w:r>
          </w:p>
        </w:tc>
        <w:tc>
          <w:tcPr>
            <w:tcW w:w="850" w:type="dxa"/>
          </w:tcPr>
          <w:p w14:paraId="04F2DC9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740608B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2689A4AC"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Доходы прошлых финансовых </w:t>
            </w:r>
            <w:r w:rsidR="00D85482">
              <w:rPr>
                <w:rFonts w:ascii="Times New Roman" w:hAnsi="Times New Roman" w:cs="Times New Roman"/>
                <w:sz w:val="22"/>
                <w:szCs w:val="22"/>
              </w:rPr>
              <w:t>лет, выявленные в отчетном году</w:t>
            </w:r>
          </w:p>
        </w:tc>
        <w:tc>
          <w:tcPr>
            <w:tcW w:w="2127" w:type="dxa"/>
          </w:tcPr>
          <w:p w14:paraId="097F154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доходов</w:t>
            </w:r>
          </w:p>
        </w:tc>
      </w:tr>
      <w:tr w:rsidR="0046773E" w:rsidRPr="0046773E" w14:paraId="5B36573A" w14:textId="77777777" w:rsidTr="00B35A11">
        <w:tc>
          <w:tcPr>
            <w:tcW w:w="2614" w:type="dxa"/>
          </w:tcPr>
          <w:p w14:paraId="0763AA50"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1589655B" w14:textId="77777777" w:rsidR="0046773E" w:rsidRPr="0046773E" w:rsidRDefault="0046773E" w:rsidP="00304145">
            <w:pPr>
              <w:pStyle w:val="ConsPlusNormal"/>
              <w:jc w:val="center"/>
              <w:rPr>
                <w:rFonts w:ascii="Times New Roman" w:hAnsi="Times New Roman" w:cs="Times New Roman"/>
                <w:sz w:val="22"/>
                <w:szCs w:val="22"/>
              </w:rPr>
            </w:pPr>
            <w:bookmarkStart w:id="188" w:name="P2930"/>
            <w:bookmarkEnd w:id="188"/>
            <w:r w:rsidRPr="0046773E">
              <w:rPr>
                <w:rFonts w:ascii="Times New Roman" w:hAnsi="Times New Roman" w:cs="Times New Roman"/>
                <w:sz w:val="22"/>
                <w:szCs w:val="22"/>
              </w:rPr>
              <w:t>4 0 1</w:t>
            </w:r>
          </w:p>
        </w:tc>
        <w:tc>
          <w:tcPr>
            <w:tcW w:w="850" w:type="dxa"/>
          </w:tcPr>
          <w:p w14:paraId="5302009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0EDC907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3E9F249C"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Ра</w:t>
            </w:r>
            <w:r w:rsidR="00D85482">
              <w:rPr>
                <w:rFonts w:ascii="Times New Roman" w:hAnsi="Times New Roman" w:cs="Times New Roman"/>
                <w:sz w:val="22"/>
                <w:szCs w:val="22"/>
              </w:rPr>
              <w:t>сходы текущего финансового года</w:t>
            </w:r>
          </w:p>
        </w:tc>
        <w:tc>
          <w:tcPr>
            <w:tcW w:w="2127" w:type="dxa"/>
          </w:tcPr>
          <w:p w14:paraId="7A4C466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расходов</w:t>
            </w:r>
          </w:p>
        </w:tc>
      </w:tr>
      <w:tr w:rsidR="0046773E" w:rsidRPr="0046773E" w14:paraId="11CA3B1C" w14:textId="77777777" w:rsidTr="00B35A11">
        <w:tc>
          <w:tcPr>
            <w:tcW w:w="2614" w:type="dxa"/>
            <w:vMerge w:val="restart"/>
          </w:tcPr>
          <w:p w14:paraId="4EBD3CB0" w14:textId="77777777" w:rsidR="0046773E" w:rsidRPr="0046773E" w:rsidRDefault="0046773E" w:rsidP="00304145">
            <w:pPr>
              <w:pStyle w:val="ConsPlusNormal"/>
              <w:jc w:val="both"/>
              <w:rPr>
                <w:rFonts w:ascii="Times New Roman" w:hAnsi="Times New Roman" w:cs="Times New Roman"/>
                <w:sz w:val="22"/>
                <w:szCs w:val="22"/>
              </w:rPr>
            </w:pPr>
          </w:p>
        </w:tc>
        <w:tc>
          <w:tcPr>
            <w:tcW w:w="993" w:type="dxa"/>
          </w:tcPr>
          <w:p w14:paraId="4CCE0600" w14:textId="77777777" w:rsidR="0046773E" w:rsidRPr="0046773E" w:rsidRDefault="0046773E" w:rsidP="00304145">
            <w:pPr>
              <w:pStyle w:val="ConsPlusNormal"/>
              <w:jc w:val="center"/>
              <w:rPr>
                <w:rFonts w:ascii="Times New Roman" w:hAnsi="Times New Roman" w:cs="Times New Roman"/>
                <w:sz w:val="22"/>
                <w:szCs w:val="22"/>
              </w:rPr>
            </w:pPr>
            <w:bookmarkStart w:id="189" w:name="P2936"/>
            <w:bookmarkEnd w:id="189"/>
            <w:r w:rsidRPr="0046773E">
              <w:rPr>
                <w:rFonts w:ascii="Times New Roman" w:hAnsi="Times New Roman" w:cs="Times New Roman"/>
                <w:sz w:val="22"/>
                <w:szCs w:val="22"/>
              </w:rPr>
              <w:t>4 0 1</w:t>
            </w:r>
          </w:p>
        </w:tc>
        <w:tc>
          <w:tcPr>
            <w:tcW w:w="850" w:type="dxa"/>
          </w:tcPr>
          <w:p w14:paraId="16C9149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3B273EC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6BA0C118"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Расходы финансового года, предшествующего отчетному, выявлен</w:t>
            </w:r>
            <w:r w:rsidR="00D85482">
              <w:rPr>
                <w:rFonts w:ascii="Times New Roman" w:hAnsi="Times New Roman" w:cs="Times New Roman"/>
                <w:sz w:val="22"/>
                <w:szCs w:val="22"/>
              </w:rPr>
              <w:t>ные по контрольным мероприятиям</w:t>
            </w:r>
          </w:p>
        </w:tc>
        <w:tc>
          <w:tcPr>
            <w:tcW w:w="2127" w:type="dxa"/>
          </w:tcPr>
          <w:p w14:paraId="111C9D4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расходов</w:t>
            </w:r>
          </w:p>
        </w:tc>
      </w:tr>
      <w:tr w:rsidR="0046773E" w:rsidRPr="0046773E" w14:paraId="72A6BE18" w14:textId="77777777" w:rsidTr="00B35A11">
        <w:tc>
          <w:tcPr>
            <w:tcW w:w="2614" w:type="dxa"/>
            <w:vMerge/>
          </w:tcPr>
          <w:p w14:paraId="164A48E3" w14:textId="77777777" w:rsidR="0046773E" w:rsidRPr="0046773E" w:rsidRDefault="0046773E" w:rsidP="00304145">
            <w:pPr>
              <w:rPr>
                <w:rFonts w:ascii="Times New Roman" w:hAnsi="Times New Roman"/>
              </w:rPr>
            </w:pPr>
          </w:p>
        </w:tc>
        <w:tc>
          <w:tcPr>
            <w:tcW w:w="993" w:type="dxa"/>
          </w:tcPr>
          <w:p w14:paraId="3ADAEA48" w14:textId="77777777" w:rsidR="0046773E" w:rsidRPr="0046773E" w:rsidRDefault="0046773E" w:rsidP="00304145">
            <w:pPr>
              <w:pStyle w:val="ConsPlusNormal"/>
              <w:jc w:val="center"/>
              <w:rPr>
                <w:rFonts w:ascii="Times New Roman" w:hAnsi="Times New Roman" w:cs="Times New Roman"/>
                <w:sz w:val="22"/>
                <w:szCs w:val="22"/>
              </w:rPr>
            </w:pPr>
            <w:bookmarkStart w:id="190" w:name="P2941"/>
            <w:bookmarkEnd w:id="190"/>
            <w:r w:rsidRPr="0046773E">
              <w:rPr>
                <w:rFonts w:ascii="Times New Roman" w:hAnsi="Times New Roman" w:cs="Times New Roman"/>
                <w:sz w:val="22"/>
                <w:szCs w:val="22"/>
              </w:rPr>
              <w:t>4 0 1</w:t>
            </w:r>
          </w:p>
        </w:tc>
        <w:tc>
          <w:tcPr>
            <w:tcW w:w="850" w:type="dxa"/>
          </w:tcPr>
          <w:p w14:paraId="7B5AA05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5EC7630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222E1F5E"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Расходы прошлых финансовых лет, выявлен</w:t>
            </w:r>
            <w:r w:rsidR="00D85482">
              <w:rPr>
                <w:rFonts w:ascii="Times New Roman" w:hAnsi="Times New Roman" w:cs="Times New Roman"/>
                <w:sz w:val="22"/>
                <w:szCs w:val="22"/>
              </w:rPr>
              <w:t>ные по контрольным мероприятиям</w:t>
            </w:r>
          </w:p>
        </w:tc>
        <w:tc>
          <w:tcPr>
            <w:tcW w:w="2127" w:type="dxa"/>
          </w:tcPr>
          <w:p w14:paraId="5E76123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расходов</w:t>
            </w:r>
          </w:p>
        </w:tc>
      </w:tr>
      <w:tr w:rsidR="0046773E" w:rsidRPr="0046773E" w14:paraId="4C4E1615" w14:textId="77777777" w:rsidTr="00B35A11">
        <w:tc>
          <w:tcPr>
            <w:tcW w:w="2614" w:type="dxa"/>
            <w:vMerge w:val="restart"/>
          </w:tcPr>
          <w:p w14:paraId="01D79C4D"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4793F9EF" w14:textId="77777777" w:rsidR="0046773E" w:rsidRPr="0046773E" w:rsidRDefault="0046773E" w:rsidP="00304145">
            <w:pPr>
              <w:pStyle w:val="ConsPlusNormal"/>
              <w:jc w:val="center"/>
              <w:rPr>
                <w:rFonts w:ascii="Times New Roman" w:hAnsi="Times New Roman" w:cs="Times New Roman"/>
                <w:sz w:val="22"/>
                <w:szCs w:val="22"/>
              </w:rPr>
            </w:pPr>
            <w:bookmarkStart w:id="191" w:name="P2947"/>
            <w:bookmarkEnd w:id="191"/>
            <w:r w:rsidRPr="0046773E">
              <w:rPr>
                <w:rFonts w:ascii="Times New Roman" w:hAnsi="Times New Roman" w:cs="Times New Roman"/>
                <w:sz w:val="22"/>
                <w:szCs w:val="22"/>
              </w:rPr>
              <w:t>4 0 1</w:t>
            </w:r>
          </w:p>
        </w:tc>
        <w:tc>
          <w:tcPr>
            <w:tcW w:w="850" w:type="dxa"/>
          </w:tcPr>
          <w:p w14:paraId="12E8160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6CA0D61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8</w:t>
            </w:r>
          </w:p>
        </w:tc>
        <w:tc>
          <w:tcPr>
            <w:tcW w:w="2692" w:type="dxa"/>
          </w:tcPr>
          <w:p w14:paraId="714307C0"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Расходы финансового года, предшествующего отчетн</w:t>
            </w:r>
            <w:r w:rsidR="00D85482">
              <w:rPr>
                <w:rFonts w:ascii="Times New Roman" w:hAnsi="Times New Roman" w:cs="Times New Roman"/>
                <w:sz w:val="22"/>
                <w:szCs w:val="22"/>
              </w:rPr>
              <w:t>ому, выявленные в отчетном году</w:t>
            </w:r>
          </w:p>
        </w:tc>
        <w:tc>
          <w:tcPr>
            <w:tcW w:w="2127" w:type="dxa"/>
          </w:tcPr>
          <w:p w14:paraId="338D3C4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расходов</w:t>
            </w:r>
          </w:p>
        </w:tc>
      </w:tr>
      <w:tr w:rsidR="0046773E" w:rsidRPr="0046773E" w14:paraId="4DF47A99" w14:textId="77777777" w:rsidTr="00B35A11">
        <w:tc>
          <w:tcPr>
            <w:tcW w:w="2614" w:type="dxa"/>
            <w:vMerge/>
          </w:tcPr>
          <w:p w14:paraId="6AB1F67F" w14:textId="77777777" w:rsidR="0046773E" w:rsidRPr="0046773E" w:rsidRDefault="0046773E" w:rsidP="00304145">
            <w:pPr>
              <w:rPr>
                <w:rFonts w:ascii="Times New Roman" w:hAnsi="Times New Roman"/>
              </w:rPr>
            </w:pPr>
          </w:p>
        </w:tc>
        <w:tc>
          <w:tcPr>
            <w:tcW w:w="993" w:type="dxa"/>
          </w:tcPr>
          <w:p w14:paraId="484A624B" w14:textId="77777777" w:rsidR="0046773E" w:rsidRPr="0046773E" w:rsidRDefault="0046773E" w:rsidP="00304145">
            <w:pPr>
              <w:pStyle w:val="ConsPlusNormal"/>
              <w:jc w:val="center"/>
              <w:rPr>
                <w:rFonts w:ascii="Times New Roman" w:hAnsi="Times New Roman" w:cs="Times New Roman"/>
                <w:sz w:val="22"/>
                <w:szCs w:val="22"/>
              </w:rPr>
            </w:pPr>
            <w:bookmarkStart w:id="192" w:name="P2952"/>
            <w:bookmarkEnd w:id="192"/>
            <w:r w:rsidRPr="0046773E">
              <w:rPr>
                <w:rFonts w:ascii="Times New Roman" w:hAnsi="Times New Roman" w:cs="Times New Roman"/>
                <w:sz w:val="22"/>
                <w:szCs w:val="22"/>
              </w:rPr>
              <w:t>4 0 1</w:t>
            </w:r>
          </w:p>
        </w:tc>
        <w:tc>
          <w:tcPr>
            <w:tcW w:w="850" w:type="dxa"/>
          </w:tcPr>
          <w:p w14:paraId="68A9B04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50DBCC1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1B31485A"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Расходы прошлых финансовых лет, выявленные в отчетном году</w:t>
            </w:r>
          </w:p>
        </w:tc>
        <w:tc>
          <w:tcPr>
            <w:tcW w:w="2127" w:type="dxa"/>
          </w:tcPr>
          <w:p w14:paraId="4CB16EC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расходов</w:t>
            </w:r>
          </w:p>
        </w:tc>
      </w:tr>
      <w:tr w:rsidR="0046773E" w:rsidRPr="0046773E" w14:paraId="434C6B79" w14:textId="77777777" w:rsidTr="00B35A11">
        <w:tc>
          <w:tcPr>
            <w:tcW w:w="2614" w:type="dxa"/>
          </w:tcPr>
          <w:p w14:paraId="37102E67"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02D0F1B3" w14:textId="77777777" w:rsidR="0046773E" w:rsidRPr="0046773E" w:rsidRDefault="0046773E" w:rsidP="00304145">
            <w:pPr>
              <w:pStyle w:val="ConsPlusNormal"/>
              <w:jc w:val="center"/>
              <w:rPr>
                <w:rFonts w:ascii="Times New Roman" w:hAnsi="Times New Roman" w:cs="Times New Roman"/>
                <w:sz w:val="22"/>
                <w:szCs w:val="22"/>
              </w:rPr>
            </w:pPr>
            <w:bookmarkStart w:id="193" w:name="P2958"/>
            <w:bookmarkEnd w:id="193"/>
            <w:r w:rsidRPr="0046773E">
              <w:rPr>
                <w:rFonts w:ascii="Times New Roman" w:hAnsi="Times New Roman" w:cs="Times New Roman"/>
                <w:sz w:val="22"/>
                <w:szCs w:val="22"/>
              </w:rPr>
              <w:t>4 0 1</w:t>
            </w:r>
          </w:p>
        </w:tc>
        <w:tc>
          <w:tcPr>
            <w:tcW w:w="850" w:type="dxa"/>
          </w:tcPr>
          <w:p w14:paraId="24D5100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1CD5D37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21F2A3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Финансовый результат прошлых отчетных периодов</w:t>
            </w:r>
          </w:p>
        </w:tc>
        <w:tc>
          <w:tcPr>
            <w:tcW w:w="2127" w:type="dxa"/>
          </w:tcPr>
          <w:p w14:paraId="10A27418"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7F94CE5" w14:textId="77777777" w:rsidTr="00B35A11">
        <w:tc>
          <w:tcPr>
            <w:tcW w:w="2614" w:type="dxa"/>
            <w:vMerge w:val="restart"/>
          </w:tcPr>
          <w:p w14:paraId="65C3E7FB"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27A77F06" w14:textId="77777777" w:rsidR="0046773E" w:rsidRPr="0046773E" w:rsidRDefault="0046773E" w:rsidP="00304145">
            <w:pPr>
              <w:pStyle w:val="ConsPlusNormal"/>
              <w:jc w:val="center"/>
              <w:rPr>
                <w:rFonts w:ascii="Times New Roman" w:hAnsi="Times New Roman" w:cs="Times New Roman"/>
                <w:sz w:val="22"/>
                <w:szCs w:val="22"/>
              </w:rPr>
            </w:pPr>
            <w:bookmarkStart w:id="194" w:name="P2964"/>
            <w:bookmarkEnd w:id="194"/>
            <w:r w:rsidRPr="0046773E">
              <w:rPr>
                <w:rFonts w:ascii="Times New Roman" w:hAnsi="Times New Roman" w:cs="Times New Roman"/>
                <w:sz w:val="22"/>
                <w:szCs w:val="22"/>
              </w:rPr>
              <w:t>4 0 1</w:t>
            </w:r>
          </w:p>
        </w:tc>
        <w:tc>
          <w:tcPr>
            <w:tcW w:w="850" w:type="dxa"/>
          </w:tcPr>
          <w:p w14:paraId="5FC0BFC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008B054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056142F" w14:textId="77777777" w:rsidR="0046773E" w:rsidRPr="0046773E" w:rsidRDefault="00D85482" w:rsidP="00D85482">
            <w:pPr>
              <w:pStyle w:val="ConsPlusNormal"/>
              <w:rPr>
                <w:rFonts w:ascii="Times New Roman" w:hAnsi="Times New Roman" w:cs="Times New Roman"/>
                <w:sz w:val="22"/>
                <w:szCs w:val="22"/>
              </w:rPr>
            </w:pPr>
            <w:r>
              <w:rPr>
                <w:rFonts w:ascii="Times New Roman" w:hAnsi="Times New Roman" w:cs="Times New Roman"/>
                <w:sz w:val="22"/>
                <w:szCs w:val="22"/>
              </w:rPr>
              <w:t>Доходы будущих периодов</w:t>
            </w:r>
          </w:p>
        </w:tc>
        <w:tc>
          <w:tcPr>
            <w:tcW w:w="2127" w:type="dxa"/>
          </w:tcPr>
          <w:p w14:paraId="3151536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доходов</w:t>
            </w:r>
          </w:p>
        </w:tc>
      </w:tr>
      <w:tr w:rsidR="0046773E" w:rsidRPr="0046773E" w14:paraId="1923ED1E" w14:textId="77777777" w:rsidTr="00B35A11">
        <w:tc>
          <w:tcPr>
            <w:tcW w:w="2614" w:type="dxa"/>
            <w:vMerge/>
          </w:tcPr>
          <w:p w14:paraId="5207A2B0" w14:textId="77777777" w:rsidR="0046773E" w:rsidRPr="0046773E" w:rsidRDefault="0046773E" w:rsidP="00304145">
            <w:pPr>
              <w:rPr>
                <w:rFonts w:ascii="Times New Roman" w:hAnsi="Times New Roman"/>
              </w:rPr>
            </w:pPr>
          </w:p>
        </w:tc>
        <w:tc>
          <w:tcPr>
            <w:tcW w:w="993" w:type="dxa"/>
          </w:tcPr>
          <w:p w14:paraId="09F92E4E" w14:textId="77777777" w:rsidR="0046773E" w:rsidRPr="0046773E" w:rsidRDefault="0046773E" w:rsidP="00304145">
            <w:pPr>
              <w:pStyle w:val="ConsPlusNormal"/>
              <w:jc w:val="center"/>
              <w:rPr>
                <w:rFonts w:ascii="Times New Roman" w:hAnsi="Times New Roman" w:cs="Times New Roman"/>
                <w:sz w:val="22"/>
                <w:szCs w:val="22"/>
              </w:rPr>
            </w:pPr>
            <w:bookmarkStart w:id="195" w:name="P2969"/>
            <w:bookmarkEnd w:id="195"/>
            <w:r w:rsidRPr="0046773E">
              <w:rPr>
                <w:rFonts w:ascii="Times New Roman" w:hAnsi="Times New Roman" w:cs="Times New Roman"/>
                <w:sz w:val="22"/>
                <w:szCs w:val="22"/>
              </w:rPr>
              <w:t>4 0 1</w:t>
            </w:r>
          </w:p>
        </w:tc>
        <w:tc>
          <w:tcPr>
            <w:tcW w:w="850" w:type="dxa"/>
          </w:tcPr>
          <w:p w14:paraId="37721D2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2FD66C6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5009FE44"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Доходы будущих пери</w:t>
            </w:r>
            <w:r w:rsidR="00D85482">
              <w:rPr>
                <w:rFonts w:ascii="Times New Roman" w:hAnsi="Times New Roman" w:cs="Times New Roman"/>
                <w:sz w:val="22"/>
                <w:szCs w:val="22"/>
              </w:rPr>
              <w:t>одов к признанию в текущем году</w:t>
            </w:r>
          </w:p>
        </w:tc>
        <w:tc>
          <w:tcPr>
            <w:tcW w:w="2127" w:type="dxa"/>
          </w:tcPr>
          <w:p w14:paraId="2A6C55C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доходов</w:t>
            </w:r>
          </w:p>
        </w:tc>
      </w:tr>
      <w:tr w:rsidR="0046773E" w:rsidRPr="0046773E" w14:paraId="7ED889B0" w14:textId="77777777" w:rsidTr="00B35A11">
        <w:tc>
          <w:tcPr>
            <w:tcW w:w="2614" w:type="dxa"/>
            <w:vMerge/>
          </w:tcPr>
          <w:p w14:paraId="124C5D5C" w14:textId="77777777" w:rsidR="0046773E" w:rsidRPr="0046773E" w:rsidRDefault="0046773E" w:rsidP="00304145">
            <w:pPr>
              <w:rPr>
                <w:rFonts w:ascii="Times New Roman" w:hAnsi="Times New Roman"/>
              </w:rPr>
            </w:pPr>
          </w:p>
        </w:tc>
        <w:tc>
          <w:tcPr>
            <w:tcW w:w="993" w:type="dxa"/>
          </w:tcPr>
          <w:p w14:paraId="16A65483" w14:textId="77777777" w:rsidR="0046773E" w:rsidRPr="0046773E" w:rsidRDefault="0046773E" w:rsidP="00304145">
            <w:pPr>
              <w:pStyle w:val="ConsPlusNormal"/>
              <w:jc w:val="center"/>
              <w:rPr>
                <w:rFonts w:ascii="Times New Roman" w:hAnsi="Times New Roman" w:cs="Times New Roman"/>
                <w:sz w:val="22"/>
                <w:szCs w:val="22"/>
              </w:rPr>
            </w:pPr>
            <w:bookmarkStart w:id="196" w:name="P2974"/>
            <w:bookmarkEnd w:id="196"/>
            <w:r w:rsidRPr="0046773E">
              <w:rPr>
                <w:rFonts w:ascii="Times New Roman" w:hAnsi="Times New Roman" w:cs="Times New Roman"/>
                <w:sz w:val="22"/>
                <w:szCs w:val="22"/>
              </w:rPr>
              <w:t>4 0 1</w:t>
            </w:r>
          </w:p>
        </w:tc>
        <w:tc>
          <w:tcPr>
            <w:tcW w:w="850" w:type="dxa"/>
          </w:tcPr>
          <w:p w14:paraId="0604E10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0438E52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15BB60A2"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Доходы будущих период</w:t>
            </w:r>
            <w:r w:rsidR="00D85482">
              <w:rPr>
                <w:rFonts w:ascii="Times New Roman" w:hAnsi="Times New Roman" w:cs="Times New Roman"/>
                <w:sz w:val="22"/>
                <w:szCs w:val="22"/>
              </w:rPr>
              <w:t>ов к признанию в очередные года</w:t>
            </w:r>
          </w:p>
        </w:tc>
        <w:tc>
          <w:tcPr>
            <w:tcW w:w="2127" w:type="dxa"/>
          </w:tcPr>
          <w:p w14:paraId="5076F66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доходов</w:t>
            </w:r>
          </w:p>
        </w:tc>
      </w:tr>
      <w:tr w:rsidR="0046773E" w:rsidRPr="0046773E" w14:paraId="1AE231D9" w14:textId="77777777" w:rsidTr="00B35A11">
        <w:tc>
          <w:tcPr>
            <w:tcW w:w="2614" w:type="dxa"/>
          </w:tcPr>
          <w:p w14:paraId="542719D3"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7B169B46" w14:textId="77777777" w:rsidR="0046773E" w:rsidRPr="0046773E" w:rsidRDefault="0046773E" w:rsidP="00304145">
            <w:pPr>
              <w:pStyle w:val="ConsPlusNormal"/>
              <w:jc w:val="center"/>
              <w:rPr>
                <w:rFonts w:ascii="Times New Roman" w:hAnsi="Times New Roman" w:cs="Times New Roman"/>
                <w:sz w:val="22"/>
                <w:szCs w:val="22"/>
              </w:rPr>
            </w:pPr>
            <w:bookmarkStart w:id="197" w:name="P2980"/>
            <w:bookmarkEnd w:id="197"/>
            <w:r w:rsidRPr="0046773E">
              <w:rPr>
                <w:rFonts w:ascii="Times New Roman" w:hAnsi="Times New Roman" w:cs="Times New Roman"/>
                <w:sz w:val="22"/>
                <w:szCs w:val="22"/>
              </w:rPr>
              <w:t>4 0 1</w:t>
            </w:r>
          </w:p>
        </w:tc>
        <w:tc>
          <w:tcPr>
            <w:tcW w:w="850" w:type="dxa"/>
          </w:tcPr>
          <w:p w14:paraId="2D4FD4A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709" w:type="dxa"/>
          </w:tcPr>
          <w:p w14:paraId="6A9DC6D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1E1D41D" w14:textId="77777777" w:rsidR="0046773E" w:rsidRPr="0046773E" w:rsidRDefault="00D85482" w:rsidP="00D85482">
            <w:pPr>
              <w:pStyle w:val="ConsPlusNormal"/>
              <w:rPr>
                <w:rFonts w:ascii="Times New Roman" w:hAnsi="Times New Roman" w:cs="Times New Roman"/>
                <w:sz w:val="22"/>
                <w:szCs w:val="22"/>
              </w:rPr>
            </w:pPr>
            <w:r>
              <w:rPr>
                <w:rFonts w:ascii="Times New Roman" w:hAnsi="Times New Roman" w:cs="Times New Roman"/>
                <w:sz w:val="22"/>
                <w:szCs w:val="22"/>
              </w:rPr>
              <w:t>Расходы будущих периодов</w:t>
            </w:r>
          </w:p>
        </w:tc>
        <w:tc>
          <w:tcPr>
            <w:tcW w:w="2127" w:type="dxa"/>
          </w:tcPr>
          <w:p w14:paraId="0F93243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расходов</w:t>
            </w:r>
          </w:p>
        </w:tc>
      </w:tr>
      <w:tr w:rsidR="0046773E" w:rsidRPr="0046773E" w14:paraId="7C516A76" w14:textId="77777777" w:rsidTr="00B35A11">
        <w:tblPrEx>
          <w:tblBorders>
            <w:insideH w:val="nil"/>
          </w:tblBorders>
        </w:tblPrEx>
        <w:tc>
          <w:tcPr>
            <w:tcW w:w="2614" w:type="dxa"/>
            <w:tcBorders>
              <w:bottom w:val="nil"/>
            </w:tcBorders>
          </w:tcPr>
          <w:p w14:paraId="729F04B5" w14:textId="77777777" w:rsidR="0046773E" w:rsidRPr="0046773E" w:rsidRDefault="0046773E" w:rsidP="00304145">
            <w:pPr>
              <w:pStyle w:val="ConsPlusNormal"/>
              <w:rPr>
                <w:rFonts w:ascii="Times New Roman" w:hAnsi="Times New Roman" w:cs="Times New Roman"/>
                <w:sz w:val="22"/>
                <w:szCs w:val="22"/>
              </w:rPr>
            </w:pPr>
          </w:p>
        </w:tc>
        <w:tc>
          <w:tcPr>
            <w:tcW w:w="993" w:type="dxa"/>
            <w:tcBorders>
              <w:bottom w:val="nil"/>
            </w:tcBorders>
          </w:tcPr>
          <w:p w14:paraId="59847A68" w14:textId="77777777" w:rsidR="0046773E" w:rsidRPr="0046773E" w:rsidRDefault="0046773E" w:rsidP="00304145">
            <w:pPr>
              <w:pStyle w:val="ConsPlusNormal"/>
              <w:jc w:val="center"/>
              <w:rPr>
                <w:rFonts w:ascii="Times New Roman" w:hAnsi="Times New Roman" w:cs="Times New Roman"/>
                <w:sz w:val="22"/>
                <w:szCs w:val="22"/>
              </w:rPr>
            </w:pPr>
            <w:bookmarkStart w:id="198" w:name="P2986"/>
            <w:bookmarkEnd w:id="198"/>
            <w:r w:rsidRPr="0046773E">
              <w:rPr>
                <w:rFonts w:ascii="Times New Roman" w:hAnsi="Times New Roman" w:cs="Times New Roman"/>
                <w:sz w:val="22"/>
                <w:szCs w:val="22"/>
              </w:rPr>
              <w:t>4 0 1</w:t>
            </w:r>
          </w:p>
        </w:tc>
        <w:tc>
          <w:tcPr>
            <w:tcW w:w="850" w:type="dxa"/>
            <w:tcBorders>
              <w:bottom w:val="nil"/>
            </w:tcBorders>
          </w:tcPr>
          <w:p w14:paraId="4A58BBE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709" w:type="dxa"/>
            <w:tcBorders>
              <w:bottom w:val="nil"/>
            </w:tcBorders>
          </w:tcPr>
          <w:p w14:paraId="492E4C4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Borders>
              <w:bottom w:val="nil"/>
            </w:tcBorders>
          </w:tcPr>
          <w:p w14:paraId="10308607"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Р</w:t>
            </w:r>
            <w:r w:rsidR="00D85482">
              <w:rPr>
                <w:rFonts w:ascii="Times New Roman" w:hAnsi="Times New Roman" w:cs="Times New Roman"/>
                <w:sz w:val="22"/>
                <w:szCs w:val="22"/>
              </w:rPr>
              <w:t>езервы предстоящих расходов</w:t>
            </w:r>
          </w:p>
        </w:tc>
        <w:tc>
          <w:tcPr>
            <w:tcW w:w="2127" w:type="dxa"/>
            <w:tcBorders>
              <w:bottom w:val="nil"/>
            </w:tcBorders>
          </w:tcPr>
          <w:p w14:paraId="30926C4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расходов</w:t>
            </w:r>
          </w:p>
        </w:tc>
      </w:tr>
      <w:tr w:rsidR="0046773E" w:rsidRPr="0046773E" w14:paraId="42270E1B" w14:textId="77777777" w:rsidTr="00B35A11">
        <w:tc>
          <w:tcPr>
            <w:tcW w:w="2614" w:type="dxa"/>
            <w:vMerge w:val="restart"/>
          </w:tcPr>
          <w:p w14:paraId="5A6E1C50" w14:textId="77777777" w:rsidR="0046773E" w:rsidRPr="0046773E" w:rsidRDefault="0046773E" w:rsidP="00304145">
            <w:pPr>
              <w:pStyle w:val="ConsPlusNormal"/>
              <w:rPr>
                <w:rFonts w:ascii="Times New Roman" w:hAnsi="Times New Roman" w:cs="Times New Roman"/>
                <w:sz w:val="22"/>
                <w:szCs w:val="22"/>
              </w:rPr>
            </w:pPr>
            <w:bookmarkStart w:id="199" w:name="P2992"/>
            <w:bookmarkEnd w:id="199"/>
            <w:r w:rsidRPr="0046773E">
              <w:rPr>
                <w:rFonts w:ascii="Times New Roman" w:hAnsi="Times New Roman" w:cs="Times New Roman"/>
                <w:sz w:val="22"/>
                <w:szCs w:val="22"/>
              </w:rPr>
              <w:t>Результат по кассовым операциям бюджета</w:t>
            </w:r>
          </w:p>
        </w:tc>
        <w:tc>
          <w:tcPr>
            <w:tcW w:w="993" w:type="dxa"/>
          </w:tcPr>
          <w:p w14:paraId="4D41152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4 0 2</w:t>
            </w:r>
          </w:p>
        </w:tc>
        <w:tc>
          <w:tcPr>
            <w:tcW w:w="850" w:type="dxa"/>
          </w:tcPr>
          <w:p w14:paraId="54D68A0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57A4C9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FD8339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43FE453"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640F88C8" w14:textId="77777777" w:rsidTr="00B35A11">
        <w:tc>
          <w:tcPr>
            <w:tcW w:w="2614" w:type="dxa"/>
            <w:vMerge/>
          </w:tcPr>
          <w:p w14:paraId="6F55065C" w14:textId="77777777" w:rsidR="0046773E" w:rsidRPr="0046773E" w:rsidRDefault="0046773E" w:rsidP="00304145">
            <w:pPr>
              <w:rPr>
                <w:rFonts w:ascii="Times New Roman" w:hAnsi="Times New Roman"/>
              </w:rPr>
            </w:pPr>
          </w:p>
        </w:tc>
        <w:tc>
          <w:tcPr>
            <w:tcW w:w="993" w:type="dxa"/>
          </w:tcPr>
          <w:p w14:paraId="2BE1EE7C" w14:textId="77777777" w:rsidR="0046773E" w:rsidRPr="0046773E" w:rsidRDefault="0046773E" w:rsidP="00304145">
            <w:pPr>
              <w:pStyle w:val="ConsPlusNormal"/>
              <w:jc w:val="center"/>
              <w:rPr>
                <w:rFonts w:ascii="Times New Roman" w:hAnsi="Times New Roman" w:cs="Times New Roman"/>
                <w:sz w:val="22"/>
                <w:szCs w:val="22"/>
              </w:rPr>
            </w:pPr>
            <w:bookmarkStart w:id="200" w:name="P2998"/>
            <w:bookmarkEnd w:id="200"/>
            <w:r w:rsidRPr="0046773E">
              <w:rPr>
                <w:rFonts w:ascii="Times New Roman" w:hAnsi="Times New Roman" w:cs="Times New Roman"/>
                <w:sz w:val="22"/>
                <w:szCs w:val="22"/>
              </w:rPr>
              <w:t>4 0 2</w:t>
            </w:r>
          </w:p>
        </w:tc>
        <w:tc>
          <w:tcPr>
            <w:tcW w:w="850" w:type="dxa"/>
          </w:tcPr>
          <w:p w14:paraId="1586D6A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70E582B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FD442E1"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Поступления</w:t>
            </w:r>
          </w:p>
        </w:tc>
        <w:tc>
          <w:tcPr>
            <w:tcW w:w="2127" w:type="dxa"/>
          </w:tcPr>
          <w:p w14:paraId="7D168594"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поступлений</w:t>
            </w:r>
          </w:p>
        </w:tc>
      </w:tr>
      <w:tr w:rsidR="0046773E" w:rsidRPr="0046773E" w14:paraId="6A931CFC" w14:textId="77777777" w:rsidTr="00B35A11">
        <w:tc>
          <w:tcPr>
            <w:tcW w:w="2614" w:type="dxa"/>
            <w:vMerge/>
          </w:tcPr>
          <w:p w14:paraId="42FF50F9" w14:textId="77777777" w:rsidR="0046773E" w:rsidRPr="0046773E" w:rsidRDefault="0046773E" w:rsidP="00304145">
            <w:pPr>
              <w:rPr>
                <w:rFonts w:ascii="Times New Roman" w:hAnsi="Times New Roman"/>
              </w:rPr>
            </w:pPr>
          </w:p>
        </w:tc>
        <w:tc>
          <w:tcPr>
            <w:tcW w:w="993" w:type="dxa"/>
          </w:tcPr>
          <w:p w14:paraId="57D24502" w14:textId="77777777" w:rsidR="0046773E" w:rsidRPr="0046773E" w:rsidRDefault="0046773E" w:rsidP="00304145">
            <w:pPr>
              <w:pStyle w:val="ConsPlusNormal"/>
              <w:jc w:val="center"/>
              <w:rPr>
                <w:rFonts w:ascii="Times New Roman" w:hAnsi="Times New Roman" w:cs="Times New Roman"/>
                <w:sz w:val="22"/>
                <w:szCs w:val="22"/>
              </w:rPr>
            </w:pPr>
            <w:bookmarkStart w:id="201" w:name="P3003"/>
            <w:bookmarkEnd w:id="201"/>
            <w:r w:rsidRPr="0046773E">
              <w:rPr>
                <w:rFonts w:ascii="Times New Roman" w:hAnsi="Times New Roman" w:cs="Times New Roman"/>
                <w:sz w:val="22"/>
                <w:szCs w:val="22"/>
              </w:rPr>
              <w:t>4 0 2</w:t>
            </w:r>
          </w:p>
        </w:tc>
        <w:tc>
          <w:tcPr>
            <w:tcW w:w="850" w:type="dxa"/>
          </w:tcPr>
          <w:p w14:paraId="38AE54C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12F794E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3F188C1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Выбытия</w:t>
            </w:r>
          </w:p>
        </w:tc>
        <w:tc>
          <w:tcPr>
            <w:tcW w:w="2127" w:type="dxa"/>
          </w:tcPr>
          <w:p w14:paraId="2BC2C88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выбытий</w:t>
            </w:r>
          </w:p>
        </w:tc>
      </w:tr>
      <w:tr w:rsidR="0046773E" w:rsidRPr="0046773E" w14:paraId="1DACF00B" w14:textId="77777777" w:rsidTr="00B35A11">
        <w:tc>
          <w:tcPr>
            <w:tcW w:w="2614" w:type="dxa"/>
            <w:vMerge/>
          </w:tcPr>
          <w:p w14:paraId="28CBCFC2" w14:textId="77777777" w:rsidR="0046773E" w:rsidRPr="0046773E" w:rsidRDefault="0046773E" w:rsidP="00304145">
            <w:pPr>
              <w:rPr>
                <w:rFonts w:ascii="Times New Roman" w:hAnsi="Times New Roman"/>
              </w:rPr>
            </w:pPr>
          </w:p>
        </w:tc>
        <w:tc>
          <w:tcPr>
            <w:tcW w:w="993" w:type="dxa"/>
          </w:tcPr>
          <w:p w14:paraId="2DEE01A5" w14:textId="77777777" w:rsidR="0046773E" w:rsidRPr="0046773E" w:rsidRDefault="0046773E" w:rsidP="00304145">
            <w:pPr>
              <w:pStyle w:val="ConsPlusNormal"/>
              <w:jc w:val="center"/>
              <w:rPr>
                <w:rFonts w:ascii="Times New Roman" w:hAnsi="Times New Roman" w:cs="Times New Roman"/>
                <w:sz w:val="22"/>
                <w:szCs w:val="22"/>
              </w:rPr>
            </w:pPr>
            <w:bookmarkStart w:id="202" w:name="P3008"/>
            <w:bookmarkEnd w:id="202"/>
            <w:r w:rsidRPr="0046773E">
              <w:rPr>
                <w:rFonts w:ascii="Times New Roman" w:hAnsi="Times New Roman" w:cs="Times New Roman"/>
                <w:sz w:val="22"/>
                <w:szCs w:val="22"/>
              </w:rPr>
              <w:t>4 0 2</w:t>
            </w:r>
          </w:p>
        </w:tc>
        <w:tc>
          <w:tcPr>
            <w:tcW w:w="850" w:type="dxa"/>
          </w:tcPr>
          <w:p w14:paraId="1EC1EB5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106D23C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6020FE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Результат прошлых отчетных периодов по кассовому исполнению бюджета</w:t>
            </w:r>
          </w:p>
        </w:tc>
        <w:tc>
          <w:tcPr>
            <w:tcW w:w="2127" w:type="dxa"/>
          </w:tcPr>
          <w:p w14:paraId="582850B4"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F634081" w14:textId="77777777" w:rsidTr="00B35A11">
        <w:tc>
          <w:tcPr>
            <w:tcW w:w="9985" w:type="dxa"/>
            <w:gridSpan w:val="6"/>
          </w:tcPr>
          <w:p w14:paraId="0E81A9FE" w14:textId="77777777" w:rsidR="0046773E" w:rsidRPr="0046773E" w:rsidRDefault="0046773E" w:rsidP="00304145">
            <w:pPr>
              <w:pStyle w:val="ConsPlusNormal"/>
              <w:jc w:val="center"/>
              <w:outlineLvl w:val="1"/>
              <w:rPr>
                <w:rFonts w:ascii="Times New Roman" w:hAnsi="Times New Roman" w:cs="Times New Roman"/>
                <w:sz w:val="22"/>
                <w:szCs w:val="22"/>
              </w:rPr>
            </w:pPr>
            <w:bookmarkStart w:id="203" w:name="P3013"/>
            <w:bookmarkStart w:id="204" w:name="P3046"/>
            <w:bookmarkEnd w:id="203"/>
            <w:bookmarkEnd w:id="204"/>
            <w:r w:rsidRPr="0046773E">
              <w:rPr>
                <w:rFonts w:ascii="Times New Roman" w:hAnsi="Times New Roman" w:cs="Times New Roman"/>
                <w:sz w:val="22"/>
                <w:szCs w:val="22"/>
              </w:rPr>
              <w:t>Раздел 5. Санкционирование расходов хозяйствующего субъекта</w:t>
            </w:r>
          </w:p>
        </w:tc>
      </w:tr>
      <w:tr w:rsidR="0046773E" w:rsidRPr="0046773E" w14:paraId="190EE5C8" w14:textId="77777777" w:rsidTr="00B35A11">
        <w:tc>
          <w:tcPr>
            <w:tcW w:w="2614" w:type="dxa"/>
          </w:tcPr>
          <w:p w14:paraId="3DAE566D" w14:textId="77777777" w:rsidR="0046773E" w:rsidRPr="0046773E" w:rsidRDefault="00D85482" w:rsidP="00D85482">
            <w:pPr>
              <w:pStyle w:val="ConsPlusNormal"/>
              <w:rPr>
                <w:rFonts w:ascii="Times New Roman" w:hAnsi="Times New Roman" w:cs="Times New Roman"/>
                <w:sz w:val="22"/>
                <w:szCs w:val="22"/>
              </w:rPr>
            </w:pPr>
            <w:bookmarkStart w:id="205" w:name="P3047"/>
            <w:bookmarkEnd w:id="205"/>
            <w:r>
              <w:rPr>
                <w:rFonts w:ascii="Times New Roman" w:hAnsi="Times New Roman" w:cs="Times New Roman"/>
                <w:sz w:val="22"/>
                <w:szCs w:val="22"/>
              </w:rPr>
              <w:t>САНКЦИОНИРОВАНИЕ РАСХОДОВ</w:t>
            </w:r>
          </w:p>
        </w:tc>
        <w:tc>
          <w:tcPr>
            <w:tcW w:w="993" w:type="dxa"/>
          </w:tcPr>
          <w:p w14:paraId="64366AF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5 0 0</w:t>
            </w:r>
          </w:p>
        </w:tc>
        <w:tc>
          <w:tcPr>
            <w:tcW w:w="850" w:type="dxa"/>
          </w:tcPr>
          <w:p w14:paraId="16B257A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52D8836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5736881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20FF3F5"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0C80532" w14:textId="77777777" w:rsidTr="00B35A11">
        <w:tc>
          <w:tcPr>
            <w:tcW w:w="2614" w:type="dxa"/>
          </w:tcPr>
          <w:p w14:paraId="6B91F315"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59276D2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5 0 0</w:t>
            </w:r>
          </w:p>
        </w:tc>
        <w:tc>
          <w:tcPr>
            <w:tcW w:w="850" w:type="dxa"/>
          </w:tcPr>
          <w:p w14:paraId="5892789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709" w:type="dxa"/>
          </w:tcPr>
          <w:p w14:paraId="0629C88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0BFF6E7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 xml:space="preserve">Санкционирование по </w:t>
            </w:r>
            <w:r w:rsidRPr="0046773E">
              <w:rPr>
                <w:rFonts w:ascii="Times New Roman" w:hAnsi="Times New Roman" w:cs="Times New Roman"/>
                <w:sz w:val="22"/>
                <w:szCs w:val="22"/>
              </w:rPr>
              <w:lastRenderedPageBreak/>
              <w:t>текущему финансовому году</w:t>
            </w:r>
          </w:p>
        </w:tc>
        <w:tc>
          <w:tcPr>
            <w:tcW w:w="2127" w:type="dxa"/>
          </w:tcPr>
          <w:p w14:paraId="613D8945"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5BB7C95D" w14:textId="77777777" w:rsidTr="00B35A11">
        <w:tc>
          <w:tcPr>
            <w:tcW w:w="2614" w:type="dxa"/>
          </w:tcPr>
          <w:p w14:paraId="647BFC92"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039549B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5 0 0</w:t>
            </w:r>
          </w:p>
        </w:tc>
        <w:tc>
          <w:tcPr>
            <w:tcW w:w="850" w:type="dxa"/>
          </w:tcPr>
          <w:p w14:paraId="113A328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709" w:type="dxa"/>
          </w:tcPr>
          <w:p w14:paraId="00B0086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7C3E4DB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Санкционирование по первому году, следующему за текущим (очередному финансовому году)</w:t>
            </w:r>
          </w:p>
        </w:tc>
        <w:tc>
          <w:tcPr>
            <w:tcW w:w="2127" w:type="dxa"/>
          </w:tcPr>
          <w:p w14:paraId="7D37AB69"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26984551" w14:textId="77777777" w:rsidTr="00B35A11">
        <w:tc>
          <w:tcPr>
            <w:tcW w:w="2614" w:type="dxa"/>
          </w:tcPr>
          <w:p w14:paraId="34B4D61E"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188714D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5 0 0</w:t>
            </w:r>
          </w:p>
        </w:tc>
        <w:tc>
          <w:tcPr>
            <w:tcW w:w="850" w:type="dxa"/>
          </w:tcPr>
          <w:p w14:paraId="1138459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709" w:type="dxa"/>
          </w:tcPr>
          <w:p w14:paraId="36D1990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1E7803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Санкционирование по второму году, следующему за текущим (первому году, следующему за очередным)</w:t>
            </w:r>
          </w:p>
        </w:tc>
        <w:tc>
          <w:tcPr>
            <w:tcW w:w="2127" w:type="dxa"/>
          </w:tcPr>
          <w:p w14:paraId="492EE1C6"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689D6A06" w14:textId="77777777" w:rsidTr="00B35A11">
        <w:tc>
          <w:tcPr>
            <w:tcW w:w="2614" w:type="dxa"/>
          </w:tcPr>
          <w:p w14:paraId="3AA80CD8"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5C017AD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5 0 0</w:t>
            </w:r>
          </w:p>
        </w:tc>
        <w:tc>
          <w:tcPr>
            <w:tcW w:w="850" w:type="dxa"/>
          </w:tcPr>
          <w:p w14:paraId="3FD2185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709" w:type="dxa"/>
          </w:tcPr>
          <w:p w14:paraId="79FCAF1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6DD5543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Санкционирование по второму году, следующему за очередным</w:t>
            </w:r>
          </w:p>
        </w:tc>
        <w:tc>
          <w:tcPr>
            <w:tcW w:w="2127" w:type="dxa"/>
          </w:tcPr>
          <w:p w14:paraId="2C0C22BD"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6A062EB2" w14:textId="77777777" w:rsidTr="00B35A11">
        <w:tc>
          <w:tcPr>
            <w:tcW w:w="2614" w:type="dxa"/>
          </w:tcPr>
          <w:p w14:paraId="79F95F50"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6ECA78E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5 0 0</w:t>
            </w:r>
          </w:p>
        </w:tc>
        <w:tc>
          <w:tcPr>
            <w:tcW w:w="850" w:type="dxa"/>
          </w:tcPr>
          <w:p w14:paraId="688DCF1F"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709" w:type="dxa"/>
          </w:tcPr>
          <w:p w14:paraId="234FCCE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77572D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Санкционирование на иные очередные года (за пределами планового периода)</w:t>
            </w:r>
          </w:p>
        </w:tc>
        <w:tc>
          <w:tcPr>
            <w:tcW w:w="2127" w:type="dxa"/>
          </w:tcPr>
          <w:p w14:paraId="7FC2AA24"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1F164E37" w14:textId="77777777" w:rsidTr="00B35A11">
        <w:tc>
          <w:tcPr>
            <w:tcW w:w="2614" w:type="dxa"/>
            <w:vMerge w:val="restart"/>
          </w:tcPr>
          <w:p w14:paraId="0A3A5A2E" w14:textId="77777777" w:rsidR="0046773E" w:rsidRPr="0046773E" w:rsidRDefault="0046773E" w:rsidP="00304145">
            <w:pPr>
              <w:pStyle w:val="ConsPlusNormal"/>
              <w:rPr>
                <w:rFonts w:ascii="Times New Roman" w:hAnsi="Times New Roman" w:cs="Times New Roman"/>
                <w:sz w:val="22"/>
                <w:szCs w:val="22"/>
              </w:rPr>
            </w:pPr>
            <w:bookmarkStart w:id="206" w:name="P3083"/>
            <w:bookmarkEnd w:id="206"/>
            <w:r w:rsidRPr="0046773E">
              <w:rPr>
                <w:rFonts w:ascii="Times New Roman" w:hAnsi="Times New Roman" w:cs="Times New Roman"/>
                <w:sz w:val="22"/>
                <w:szCs w:val="22"/>
              </w:rPr>
              <w:t>Лимиты бюджетных обязательств</w:t>
            </w:r>
          </w:p>
        </w:tc>
        <w:tc>
          <w:tcPr>
            <w:tcW w:w="993" w:type="dxa"/>
          </w:tcPr>
          <w:p w14:paraId="7BA23F5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5 0 1</w:t>
            </w:r>
          </w:p>
        </w:tc>
        <w:tc>
          <w:tcPr>
            <w:tcW w:w="850" w:type="dxa"/>
          </w:tcPr>
          <w:p w14:paraId="1A6417D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CF4427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11A7A10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6D89D45"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54399399" w14:textId="77777777" w:rsidTr="00B35A11">
        <w:tc>
          <w:tcPr>
            <w:tcW w:w="2614" w:type="dxa"/>
            <w:vMerge/>
          </w:tcPr>
          <w:p w14:paraId="35C347E8" w14:textId="77777777" w:rsidR="0046773E" w:rsidRPr="0046773E" w:rsidRDefault="0046773E" w:rsidP="00304145">
            <w:pPr>
              <w:rPr>
                <w:rFonts w:ascii="Times New Roman" w:hAnsi="Times New Roman"/>
              </w:rPr>
            </w:pPr>
          </w:p>
        </w:tc>
        <w:tc>
          <w:tcPr>
            <w:tcW w:w="993" w:type="dxa"/>
          </w:tcPr>
          <w:p w14:paraId="1FAA6467" w14:textId="77777777" w:rsidR="0046773E" w:rsidRPr="0046773E" w:rsidRDefault="0046773E" w:rsidP="00304145">
            <w:pPr>
              <w:pStyle w:val="ConsPlusNormal"/>
              <w:jc w:val="center"/>
              <w:rPr>
                <w:rFonts w:ascii="Times New Roman" w:hAnsi="Times New Roman" w:cs="Times New Roman"/>
                <w:sz w:val="22"/>
                <w:szCs w:val="22"/>
              </w:rPr>
            </w:pPr>
            <w:bookmarkStart w:id="207" w:name="P3089"/>
            <w:bookmarkEnd w:id="207"/>
            <w:r w:rsidRPr="0046773E">
              <w:rPr>
                <w:rFonts w:ascii="Times New Roman" w:hAnsi="Times New Roman" w:cs="Times New Roman"/>
                <w:sz w:val="22"/>
                <w:szCs w:val="22"/>
              </w:rPr>
              <w:t>5 0 1</w:t>
            </w:r>
          </w:p>
        </w:tc>
        <w:tc>
          <w:tcPr>
            <w:tcW w:w="850" w:type="dxa"/>
          </w:tcPr>
          <w:p w14:paraId="66DA841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6809EA1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5F66C46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48A99C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Доведенные лимиты бюджетных обязательств</w:t>
            </w:r>
          </w:p>
        </w:tc>
      </w:tr>
      <w:tr w:rsidR="0046773E" w:rsidRPr="0046773E" w14:paraId="1C47032E" w14:textId="77777777" w:rsidTr="00B35A11">
        <w:tc>
          <w:tcPr>
            <w:tcW w:w="2614" w:type="dxa"/>
            <w:vMerge/>
          </w:tcPr>
          <w:p w14:paraId="3FE0328B" w14:textId="77777777" w:rsidR="0046773E" w:rsidRPr="0046773E" w:rsidRDefault="0046773E" w:rsidP="00304145">
            <w:pPr>
              <w:rPr>
                <w:rFonts w:ascii="Times New Roman" w:hAnsi="Times New Roman"/>
              </w:rPr>
            </w:pPr>
          </w:p>
        </w:tc>
        <w:tc>
          <w:tcPr>
            <w:tcW w:w="993" w:type="dxa"/>
          </w:tcPr>
          <w:p w14:paraId="16FFCFCC" w14:textId="77777777" w:rsidR="0046773E" w:rsidRPr="0046773E" w:rsidRDefault="0046773E" w:rsidP="00304145">
            <w:pPr>
              <w:pStyle w:val="ConsPlusNormal"/>
              <w:jc w:val="center"/>
              <w:rPr>
                <w:rFonts w:ascii="Times New Roman" w:hAnsi="Times New Roman" w:cs="Times New Roman"/>
                <w:sz w:val="22"/>
                <w:szCs w:val="22"/>
              </w:rPr>
            </w:pPr>
            <w:bookmarkStart w:id="208" w:name="P3094"/>
            <w:bookmarkEnd w:id="208"/>
            <w:r w:rsidRPr="0046773E">
              <w:rPr>
                <w:rFonts w:ascii="Times New Roman" w:hAnsi="Times New Roman" w:cs="Times New Roman"/>
                <w:sz w:val="22"/>
                <w:szCs w:val="22"/>
              </w:rPr>
              <w:t>5 0 1</w:t>
            </w:r>
          </w:p>
        </w:tc>
        <w:tc>
          <w:tcPr>
            <w:tcW w:w="850" w:type="dxa"/>
          </w:tcPr>
          <w:p w14:paraId="6ED37BA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23BBED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0915EE3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9617EB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Лимиты бюджетных обязательств к распределению</w:t>
            </w:r>
          </w:p>
        </w:tc>
      </w:tr>
      <w:tr w:rsidR="0046773E" w:rsidRPr="0046773E" w14:paraId="24B9ECE3" w14:textId="77777777" w:rsidTr="00B35A11">
        <w:tc>
          <w:tcPr>
            <w:tcW w:w="2614" w:type="dxa"/>
            <w:vMerge/>
          </w:tcPr>
          <w:p w14:paraId="6B51C73D" w14:textId="77777777" w:rsidR="0046773E" w:rsidRPr="0046773E" w:rsidRDefault="0046773E" w:rsidP="00304145">
            <w:pPr>
              <w:rPr>
                <w:rFonts w:ascii="Times New Roman" w:hAnsi="Times New Roman"/>
              </w:rPr>
            </w:pPr>
          </w:p>
        </w:tc>
        <w:tc>
          <w:tcPr>
            <w:tcW w:w="993" w:type="dxa"/>
          </w:tcPr>
          <w:p w14:paraId="3B554C99" w14:textId="77777777" w:rsidR="0046773E" w:rsidRPr="0046773E" w:rsidRDefault="0046773E" w:rsidP="00304145">
            <w:pPr>
              <w:pStyle w:val="ConsPlusNormal"/>
              <w:jc w:val="center"/>
              <w:rPr>
                <w:rFonts w:ascii="Times New Roman" w:hAnsi="Times New Roman" w:cs="Times New Roman"/>
                <w:sz w:val="22"/>
                <w:szCs w:val="22"/>
              </w:rPr>
            </w:pPr>
            <w:bookmarkStart w:id="209" w:name="P3099"/>
            <w:bookmarkEnd w:id="209"/>
            <w:r w:rsidRPr="0046773E">
              <w:rPr>
                <w:rFonts w:ascii="Times New Roman" w:hAnsi="Times New Roman" w:cs="Times New Roman"/>
                <w:sz w:val="22"/>
                <w:szCs w:val="22"/>
              </w:rPr>
              <w:t>5 0 1</w:t>
            </w:r>
          </w:p>
        </w:tc>
        <w:tc>
          <w:tcPr>
            <w:tcW w:w="850" w:type="dxa"/>
          </w:tcPr>
          <w:p w14:paraId="5268508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6E6988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57751C3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2C8999D"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Лимиты бюджетных обязательств получателей бюджетных средств</w:t>
            </w:r>
          </w:p>
        </w:tc>
      </w:tr>
      <w:tr w:rsidR="0046773E" w:rsidRPr="0046773E" w14:paraId="4F01B3D8" w14:textId="77777777" w:rsidTr="00B35A11">
        <w:tc>
          <w:tcPr>
            <w:tcW w:w="2614" w:type="dxa"/>
            <w:vMerge/>
          </w:tcPr>
          <w:p w14:paraId="0BC17392" w14:textId="77777777" w:rsidR="0046773E" w:rsidRPr="0046773E" w:rsidRDefault="0046773E" w:rsidP="00304145">
            <w:pPr>
              <w:rPr>
                <w:rFonts w:ascii="Times New Roman" w:hAnsi="Times New Roman"/>
              </w:rPr>
            </w:pPr>
          </w:p>
        </w:tc>
        <w:tc>
          <w:tcPr>
            <w:tcW w:w="993" w:type="dxa"/>
          </w:tcPr>
          <w:p w14:paraId="177B56DF" w14:textId="77777777" w:rsidR="0046773E" w:rsidRPr="0046773E" w:rsidRDefault="0046773E" w:rsidP="00304145">
            <w:pPr>
              <w:pStyle w:val="ConsPlusNormal"/>
              <w:jc w:val="center"/>
              <w:rPr>
                <w:rFonts w:ascii="Times New Roman" w:hAnsi="Times New Roman" w:cs="Times New Roman"/>
                <w:sz w:val="22"/>
                <w:szCs w:val="22"/>
              </w:rPr>
            </w:pPr>
            <w:bookmarkStart w:id="210" w:name="P3104"/>
            <w:bookmarkEnd w:id="210"/>
            <w:r w:rsidRPr="0046773E">
              <w:rPr>
                <w:rFonts w:ascii="Times New Roman" w:hAnsi="Times New Roman" w:cs="Times New Roman"/>
                <w:sz w:val="22"/>
                <w:szCs w:val="22"/>
              </w:rPr>
              <w:t>5 0 1</w:t>
            </w:r>
          </w:p>
        </w:tc>
        <w:tc>
          <w:tcPr>
            <w:tcW w:w="850" w:type="dxa"/>
          </w:tcPr>
          <w:p w14:paraId="71C070A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EAE364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7C65B8AE"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56AD88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Переданные лимиты бюджетных обязательств</w:t>
            </w:r>
          </w:p>
        </w:tc>
      </w:tr>
      <w:tr w:rsidR="0046773E" w:rsidRPr="0046773E" w14:paraId="6C1C660A" w14:textId="77777777" w:rsidTr="00B35A11">
        <w:tc>
          <w:tcPr>
            <w:tcW w:w="2614" w:type="dxa"/>
            <w:vMerge/>
          </w:tcPr>
          <w:p w14:paraId="0F5D4887" w14:textId="77777777" w:rsidR="0046773E" w:rsidRPr="0046773E" w:rsidRDefault="0046773E" w:rsidP="00304145">
            <w:pPr>
              <w:rPr>
                <w:rFonts w:ascii="Times New Roman" w:hAnsi="Times New Roman"/>
              </w:rPr>
            </w:pPr>
          </w:p>
        </w:tc>
        <w:tc>
          <w:tcPr>
            <w:tcW w:w="993" w:type="dxa"/>
          </w:tcPr>
          <w:p w14:paraId="08B41B78" w14:textId="77777777" w:rsidR="0046773E" w:rsidRPr="0046773E" w:rsidRDefault="0046773E" w:rsidP="00304145">
            <w:pPr>
              <w:pStyle w:val="ConsPlusNormal"/>
              <w:jc w:val="center"/>
              <w:rPr>
                <w:rFonts w:ascii="Times New Roman" w:hAnsi="Times New Roman" w:cs="Times New Roman"/>
                <w:sz w:val="22"/>
                <w:szCs w:val="22"/>
              </w:rPr>
            </w:pPr>
            <w:bookmarkStart w:id="211" w:name="P3109"/>
            <w:bookmarkEnd w:id="211"/>
            <w:r w:rsidRPr="0046773E">
              <w:rPr>
                <w:rFonts w:ascii="Times New Roman" w:hAnsi="Times New Roman" w:cs="Times New Roman"/>
                <w:sz w:val="22"/>
                <w:szCs w:val="22"/>
              </w:rPr>
              <w:t>5 0 1</w:t>
            </w:r>
          </w:p>
        </w:tc>
        <w:tc>
          <w:tcPr>
            <w:tcW w:w="850" w:type="dxa"/>
          </w:tcPr>
          <w:p w14:paraId="008E757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43CB91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5895419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101C62B"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Полученные лимиты бюджетных обязательств</w:t>
            </w:r>
          </w:p>
        </w:tc>
      </w:tr>
      <w:tr w:rsidR="0046773E" w:rsidRPr="0046773E" w14:paraId="31416470" w14:textId="77777777" w:rsidTr="00B35A11">
        <w:tc>
          <w:tcPr>
            <w:tcW w:w="2614" w:type="dxa"/>
            <w:vMerge/>
          </w:tcPr>
          <w:p w14:paraId="188388BE" w14:textId="77777777" w:rsidR="0046773E" w:rsidRPr="0046773E" w:rsidRDefault="0046773E" w:rsidP="00304145">
            <w:pPr>
              <w:rPr>
                <w:rFonts w:ascii="Times New Roman" w:hAnsi="Times New Roman"/>
              </w:rPr>
            </w:pPr>
          </w:p>
        </w:tc>
        <w:tc>
          <w:tcPr>
            <w:tcW w:w="993" w:type="dxa"/>
          </w:tcPr>
          <w:p w14:paraId="0921A549" w14:textId="77777777" w:rsidR="0046773E" w:rsidRPr="0046773E" w:rsidRDefault="0046773E" w:rsidP="00304145">
            <w:pPr>
              <w:pStyle w:val="ConsPlusNormal"/>
              <w:jc w:val="center"/>
              <w:rPr>
                <w:rFonts w:ascii="Times New Roman" w:hAnsi="Times New Roman" w:cs="Times New Roman"/>
                <w:sz w:val="22"/>
                <w:szCs w:val="22"/>
              </w:rPr>
            </w:pPr>
            <w:bookmarkStart w:id="212" w:name="P3114"/>
            <w:bookmarkEnd w:id="212"/>
            <w:r w:rsidRPr="0046773E">
              <w:rPr>
                <w:rFonts w:ascii="Times New Roman" w:hAnsi="Times New Roman" w:cs="Times New Roman"/>
                <w:sz w:val="22"/>
                <w:szCs w:val="22"/>
              </w:rPr>
              <w:t>5 0 1</w:t>
            </w:r>
          </w:p>
        </w:tc>
        <w:tc>
          <w:tcPr>
            <w:tcW w:w="850" w:type="dxa"/>
          </w:tcPr>
          <w:p w14:paraId="6ACEA73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4F14CE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081F4F99"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43D5DB9"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Лимиты бюджетных обязательств в пути</w:t>
            </w:r>
          </w:p>
        </w:tc>
      </w:tr>
      <w:tr w:rsidR="0046773E" w:rsidRPr="0046773E" w14:paraId="589015C7" w14:textId="77777777" w:rsidTr="00B35A11">
        <w:tc>
          <w:tcPr>
            <w:tcW w:w="2614" w:type="dxa"/>
            <w:vMerge/>
          </w:tcPr>
          <w:p w14:paraId="34B6FB8C" w14:textId="77777777" w:rsidR="0046773E" w:rsidRPr="0046773E" w:rsidRDefault="0046773E" w:rsidP="00304145">
            <w:pPr>
              <w:rPr>
                <w:rFonts w:ascii="Times New Roman" w:hAnsi="Times New Roman"/>
              </w:rPr>
            </w:pPr>
          </w:p>
        </w:tc>
        <w:tc>
          <w:tcPr>
            <w:tcW w:w="993" w:type="dxa"/>
          </w:tcPr>
          <w:p w14:paraId="6ADD020C" w14:textId="77777777" w:rsidR="0046773E" w:rsidRPr="0046773E" w:rsidRDefault="0046773E" w:rsidP="00304145">
            <w:pPr>
              <w:pStyle w:val="ConsPlusNormal"/>
              <w:jc w:val="center"/>
              <w:rPr>
                <w:rFonts w:ascii="Times New Roman" w:hAnsi="Times New Roman" w:cs="Times New Roman"/>
                <w:sz w:val="22"/>
                <w:szCs w:val="22"/>
              </w:rPr>
            </w:pPr>
            <w:bookmarkStart w:id="213" w:name="P3119"/>
            <w:bookmarkEnd w:id="213"/>
            <w:r w:rsidRPr="0046773E">
              <w:rPr>
                <w:rFonts w:ascii="Times New Roman" w:hAnsi="Times New Roman" w:cs="Times New Roman"/>
                <w:sz w:val="22"/>
                <w:szCs w:val="22"/>
              </w:rPr>
              <w:t>5 0 1</w:t>
            </w:r>
          </w:p>
        </w:tc>
        <w:tc>
          <w:tcPr>
            <w:tcW w:w="850" w:type="dxa"/>
          </w:tcPr>
          <w:p w14:paraId="3BA47E8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09781D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3F5C41A3"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14ED6B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Утвержденные лимиты бюджетных обязательств</w:t>
            </w:r>
          </w:p>
        </w:tc>
      </w:tr>
      <w:tr w:rsidR="0046773E" w:rsidRPr="0046773E" w14:paraId="2B5A3938" w14:textId="77777777" w:rsidTr="00B35A11">
        <w:tc>
          <w:tcPr>
            <w:tcW w:w="2614" w:type="dxa"/>
          </w:tcPr>
          <w:p w14:paraId="2AA05154" w14:textId="77777777" w:rsidR="0046773E" w:rsidRPr="0046773E" w:rsidRDefault="0046773E" w:rsidP="00304145">
            <w:pPr>
              <w:pStyle w:val="ConsPlusNormal"/>
              <w:rPr>
                <w:rFonts w:ascii="Times New Roman" w:hAnsi="Times New Roman" w:cs="Times New Roman"/>
                <w:sz w:val="22"/>
                <w:szCs w:val="22"/>
              </w:rPr>
            </w:pPr>
            <w:bookmarkStart w:id="214" w:name="P3124"/>
            <w:bookmarkEnd w:id="214"/>
            <w:r w:rsidRPr="0046773E">
              <w:rPr>
                <w:rFonts w:ascii="Times New Roman" w:hAnsi="Times New Roman" w:cs="Times New Roman"/>
                <w:sz w:val="22"/>
                <w:szCs w:val="22"/>
              </w:rPr>
              <w:t>Обязательства</w:t>
            </w:r>
          </w:p>
        </w:tc>
        <w:tc>
          <w:tcPr>
            <w:tcW w:w="993" w:type="dxa"/>
          </w:tcPr>
          <w:p w14:paraId="635CDBC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5 0 2</w:t>
            </w:r>
          </w:p>
        </w:tc>
        <w:tc>
          <w:tcPr>
            <w:tcW w:w="850" w:type="dxa"/>
          </w:tcPr>
          <w:p w14:paraId="7C68607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B48D89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4AB121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1E2F83D"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7EFA356A" w14:textId="77777777" w:rsidTr="00B35A11">
        <w:tc>
          <w:tcPr>
            <w:tcW w:w="2614" w:type="dxa"/>
            <w:tcBorders>
              <w:bottom w:val="nil"/>
            </w:tcBorders>
          </w:tcPr>
          <w:p w14:paraId="3F51D2F7"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41171B5B" w14:textId="77777777" w:rsidR="0046773E" w:rsidRPr="0046773E" w:rsidRDefault="0046773E" w:rsidP="00304145">
            <w:pPr>
              <w:pStyle w:val="ConsPlusNormal"/>
              <w:jc w:val="center"/>
              <w:rPr>
                <w:rFonts w:ascii="Times New Roman" w:hAnsi="Times New Roman" w:cs="Times New Roman"/>
                <w:sz w:val="22"/>
                <w:szCs w:val="22"/>
              </w:rPr>
            </w:pPr>
            <w:bookmarkStart w:id="215" w:name="P3131"/>
            <w:bookmarkEnd w:id="215"/>
            <w:r w:rsidRPr="0046773E">
              <w:rPr>
                <w:rFonts w:ascii="Times New Roman" w:hAnsi="Times New Roman" w:cs="Times New Roman"/>
                <w:sz w:val="22"/>
                <w:szCs w:val="22"/>
              </w:rPr>
              <w:t>5 0 2</w:t>
            </w:r>
          </w:p>
        </w:tc>
        <w:tc>
          <w:tcPr>
            <w:tcW w:w="850" w:type="dxa"/>
          </w:tcPr>
          <w:p w14:paraId="2E8152C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3251FC5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0E4A006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7FE39B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Принятые обязательства</w:t>
            </w:r>
          </w:p>
        </w:tc>
      </w:tr>
      <w:tr w:rsidR="0046773E" w:rsidRPr="0046773E" w14:paraId="16673CAC" w14:textId="77777777" w:rsidTr="00B35A11">
        <w:tc>
          <w:tcPr>
            <w:tcW w:w="2614" w:type="dxa"/>
            <w:tcBorders>
              <w:top w:val="nil"/>
            </w:tcBorders>
          </w:tcPr>
          <w:p w14:paraId="5FE02C53"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36116011" w14:textId="77777777" w:rsidR="0046773E" w:rsidRPr="0046773E" w:rsidRDefault="0046773E" w:rsidP="00304145">
            <w:pPr>
              <w:pStyle w:val="ConsPlusNormal"/>
              <w:jc w:val="center"/>
              <w:rPr>
                <w:rFonts w:ascii="Times New Roman" w:hAnsi="Times New Roman" w:cs="Times New Roman"/>
                <w:sz w:val="22"/>
                <w:szCs w:val="22"/>
              </w:rPr>
            </w:pPr>
            <w:bookmarkStart w:id="216" w:name="P3137"/>
            <w:bookmarkEnd w:id="216"/>
            <w:r w:rsidRPr="0046773E">
              <w:rPr>
                <w:rFonts w:ascii="Times New Roman" w:hAnsi="Times New Roman" w:cs="Times New Roman"/>
                <w:sz w:val="22"/>
                <w:szCs w:val="22"/>
              </w:rPr>
              <w:t>5 0 2</w:t>
            </w:r>
          </w:p>
        </w:tc>
        <w:tc>
          <w:tcPr>
            <w:tcW w:w="850" w:type="dxa"/>
          </w:tcPr>
          <w:p w14:paraId="539F45F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204AF94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7749101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8FC697A"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Принятые денежные обязательства</w:t>
            </w:r>
          </w:p>
        </w:tc>
      </w:tr>
      <w:tr w:rsidR="0046773E" w:rsidRPr="0046773E" w14:paraId="284C1989" w14:textId="77777777" w:rsidTr="00B35A11">
        <w:tc>
          <w:tcPr>
            <w:tcW w:w="2614" w:type="dxa"/>
          </w:tcPr>
          <w:p w14:paraId="118F53AD"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4289C85F" w14:textId="77777777" w:rsidR="0046773E" w:rsidRPr="0046773E" w:rsidRDefault="0046773E" w:rsidP="00304145">
            <w:pPr>
              <w:pStyle w:val="ConsPlusNormal"/>
              <w:jc w:val="center"/>
              <w:rPr>
                <w:rFonts w:ascii="Times New Roman" w:hAnsi="Times New Roman" w:cs="Times New Roman"/>
                <w:sz w:val="22"/>
                <w:szCs w:val="22"/>
              </w:rPr>
            </w:pPr>
            <w:bookmarkStart w:id="217" w:name="P3147"/>
            <w:bookmarkEnd w:id="217"/>
            <w:r w:rsidRPr="0046773E">
              <w:rPr>
                <w:rFonts w:ascii="Times New Roman" w:hAnsi="Times New Roman" w:cs="Times New Roman"/>
                <w:sz w:val="22"/>
                <w:szCs w:val="22"/>
              </w:rPr>
              <w:t>5 0 2</w:t>
            </w:r>
          </w:p>
        </w:tc>
        <w:tc>
          <w:tcPr>
            <w:tcW w:w="850" w:type="dxa"/>
          </w:tcPr>
          <w:p w14:paraId="3AD8CB0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29F11E83"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222C5B1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1AAE35A1" w14:textId="77777777" w:rsidR="0046773E" w:rsidRPr="0046773E" w:rsidRDefault="0046773E" w:rsidP="00D85482">
            <w:pPr>
              <w:pStyle w:val="ConsPlusNormal"/>
              <w:rPr>
                <w:rFonts w:ascii="Times New Roman" w:hAnsi="Times New Roman" w:cs="Times New Roman"/>
                <w:sz w:val="22"/>
                <w:szCs w:val="22"/>
              </w:rPr>
            </w:pPr>
            <w:r w:rsidRPr="0046773E">
              <w:rPr>
                <w:rFonts w:ascii="Times New Roman" w:hAnsi="Times New Roman" w:cs="Times New Roman"/>
                <w:sz w:val="22"/>
                <w:szCs w:val="22"/>
              </w:rPr>
              <w:t>Исп</w:t>
            </w:r>
            <w:r w:rsidR="00D85482">
              <w:rPr>
                <w:rFonts w:ascii="Times New Roman" w:hAnsi="Times New Roman" w:cs="Times New Roman"/>
                <w:sz w:val="22"/>
                <w:szCs w:val="22"/>
              </w:rPr>
              <w:t xml:space="preserve">олненные </w:t>
            </w:r>
            <w:r w:rsidR="00D85482">
              <w:rPr>
                <w:rFonts w:ascii="Times New Roman" w:hAnsi="Times New Roman" w:cs="Times New Roman"/>
                <w:sz w:val="22"/>
                <w:szCs w:val="22"/>
              </w:rPr>
              <w:lastRenderedPageBreak/>
              <w:t>денежные обязательства</w:t>
            </w:r>
          </w:p>
        </w:tc>
      </w:tr>
      <w:tr w:rsidR="0046773E" w:rsidRPr="0046773E" w14:paraId="0FE532DA" w14:textId="77777777" w:rsidTr="00B35A11">
        <w:tc>
          <w:tcPr>
            <w:tcW w:w="2614" w:type="dxa"/>
          </w:tcPr>
          <w:p w14:paraId="0A7C7184" w14:textId="77777777" w:rsidR="0046773E" w:rsidRPr="0046773E" w:rsidRDefault="0046773E" w:rsidP="00304145">
            <w:pPr>
              <w:pStyle w:val="ConsPlusNormal"/>
              <w:rPr>
                <w:rFonts w:ascii="Times New Roman" w:hAnsi="Times New Roman" w:cs="Times New Roman"/>
                <w:sz w:val="22"/>
                <w:szCs w:val="22"/>
              </w:rPr>
            </w:pPr>
          </w:p>
        </w:tc>
        <w:tc>
          <w:tcPr>
            <w:tcW w:w="993" w:type="dxa"/>
          </w:tcPr>
          <w:p w14:paraId="631B9923" w14:textId="77777777" w:rsidR="0046773E" w:rsidRPr="0046773E" w:rsidRDefault="0046773E" w:rsidP="00304145">
            <w:pPr>
              <w:pStyle w:val="ConsPlusNormal"/>
              <w:jc w:val="center"/>
              <w:rPr>
                <w:rFonts w:ascii="Times New Roman" w:hAnsi="Times New Roman" w:cs="Times New Roman"/>
                <w:sz w:val="22"/>
                <w:szCs w:val="22"/>
              </w:rPr>
            </w:pPr>
            <w:bookmarkStart w:id="218" w:name="P3153"/>
            <w:bookmarkEnd w:id="218"/>
            <w:r w:rsidRPr="0046773E">
              <w:rPr>
                <w:rFonts w:ascii="Times New Roman" w:hAnsi="Times New Roman" w:cs="Times New Roman"/>
                <w:sz w:val="22"/>
                <w:szCs w:val="22"/>
              </w:rPr>
              <w:t>5 0 2</w:t>
            </w:r>
          </w:p>
        </w:tc>
        <w:tc>
          <w:tcPr>
            <w:tcW w:w="850" w:type="dxa"/>
          </w:tcPr>
          <w:p w14:paraId="34CEB8C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9941ED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7</w:t>
            </w:r>
          </w:p>
        </w:tc>
        <w:tc>
          <w:tcPr>
            <w:tcW w:w="2692" w:type="dxa"/>
          </w:tcPr>
          <w:p w14:paraId="4270B2F7"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Принимаемые обязательства</w:t>
            </w:r>
          </w:p>
        </w:tc>
        <w:tc>
          <w:tcPr>
            <w:tcW w:w="2127" w:type="dxa"/>
          </w:tcPr>
          <w:p w14:paraId="788E8DDC"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46781EB9" w14:textId="77777777" w:rsidTr="00B35A11">
        <w:tblPrEx>
          <w:tblBorders>
            <w:insideH w:val="nil"/>
          </w:tblBorders>
        </w:tblPrEx>
        <w:tc>
          <w:tcPr>
            <w:tcW w:w="2614" w:type="dxa"/>
            <w:tcBorders>
              <w:bottom w:val="nil"/>
            </w:tcBorders>
          </w:tcPr>
          <w:p w14:paraId="66DC8778" w14:textId="77777777" w:rsidR="0046773E" w:rsidRPr="0046773E" w:rsidRDefault="0046773E" w:rsidP="00304145">
            <w:pPr>
              <w:pStyle w:val="ConsPlusNormal"/>
              <w:rPr>
                <w:rFonts w:ascii="Times New Roman" w:hAnsi="Times New Roman" w:cs="Times New Roman"/>
                <w:sz w:val="22"/>
                <w:szCs w:val="22"/>
              </w:rPr>
            </w:pPr>
          </w:p>
        </w:tc>
        <w:tc>
          <w:tcPr>
            <w:tcW w:w="993" w:type="dxa"/>
            <w:tcBorders>
              <w:bottom w:val="nil"/>
            </w:tcBorders>
          </w:tcPr>
          <w:p w14:paraId="3546023A" w14:textId="77777777" w:rsidR="0046773E" w:rsidRPr="0046773E" w:rsidRDefault="0046773E" w:rsidP="00304145">
            <w:pPr>
              <w:pStyle w:val="ConsPlusNormal"/>
              <w:jc w:val="center"/>
              <w:rPr>
                <w:rFonts w:ascii="Times New Roman" w:hAnsi="Times New Roman" w:cs="Times New Roman"/>
                <w:sz w:val="22"/>
                <w:szCs w:val="22"/>
              </w:rPr>
            </w:pPr>
            <w:bookmarkStart w:id="219" w:name="P3159"/>
            <w:bookmarkEnd w:id="219"/>
            <w:r w:rsidRPr="0046773E">
              <w:rPr>
                <w:rFonts w:ascii="Times New Roman" w:hAnsi="Times New Roman" w:cs="Times New Roman"/>
                <w:sz w:val="22"/>
                <w:szCs w:val="22"/>
              </w:rPr>
              <w:t>5 0 2</w:t>
            </w:r>
          </w:p>
        </w:tc>
        <w:tc>
          <w:tcPr>
            <w:tcW w:w="850" w:type="dxa"/>
            <w:tcBorders>
              <w:bottom w:val="nil"/>
            </w:tcBorders>
          </w:tcPr>
          <w:p w14:paraId="59D039A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Borders>
              <w:bottom w:val="nil"/>
            </w:tcBorders>
          </w:tcPr>
          <w:p w14:paraId="244143B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Borders>
              <w:bottom w:val="nil"/>
            </w:tcBorders>
          </w:tcPr>
          <w:p w14:paraId="76CFA13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Отложенные обязательства</w:t>
            </w:r>
          </w:p>
        </w:tc>
        <w:tc>
          <w:tcPr>
            <w:tcW w:w="2127" w:type="dxa"/>
            <w:tcBorders>
              <w:bottom w:val="nil"/>
            </w:tcBorders>
          </w:tcPr>
          <w:p w14:paraId="16689DBD"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57B1B848" w14:textId="77777777" w:rsidTr="00B35A11">
        <w:tc>
          <w:tcPr>
            <w:tcW w:w="2614" w:type="dxa"/>
            <w:vMerge w:val="restart"/>
          </w:tcPr>
          <w:p w14:paraId="093F687E" w14:textId="77777777" w:rsidR="0046773E" w:rsidRPr="0046773E" w:rsidRDefault="0046773E" w:rsidP="00304145">
            <w:pPr>
              <w:pStyle w:val="ConsPlusNormal"/>
              <w:rPr>
                <w:rFonts w:ascii="Times New Roman" w:hAnsi="Times New Roman" w:cs="Times New Roman"/>
                <w:sz w:val="22"/>
                <w:szCs w:val="22"/>
              </w:rPr>
            </w:pPr>
            <w:bookmarkStart w:id="220" w:name="P3165"/>
            <w:bookmarkEnd w:id="220"/>
            <w:r w:rsidRPr="0046773E">
              <w:rPr>
                <w:rFonts w:ascii="Times New Roman" w:hAnsi="Times New Roman" w:cs="Times New Roman"/>
                <w:sz w:val="22"/>
                <w:szCs w:val="22"/>
              </w:rPr>
              <w:t>Бюджетные ассигнования</w:t>
            </w:r>
          </w:p>
        </w:tc>
        <w:tc>
          <w:tcPr>
            <w:tcW w:w="993" w:type="dxa"/>
          </w:tcPr>
          <w:p w14:paraId="60984F9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5 0 3</w:t>
            </w:r>
          </w:p>
        </w:tc>
        <w:tc>
          <w:tcPr>
            <w:tcW w:w="850" w:type="dxa"/>
          </w:tcPr>
          <w:p w14:paraId="4E33097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6FEBC0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58008F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BE412CA" w14:textId="77777777" w:rsidR="0046773E" w:rsidRPr="0046773E" w:rsidRDefault="0046773E" w:rsidP="00304145">
            <w:pPr>
              <w:pStyle w:val="ConsPlusNormal"/>
              <w:rPr>
                <w:rFonts w:ascii="Times New Roman" w:hAnsi="Times New Roman" w:cs="Times New Roman"/>
                <w:sz w:val="22"/>
                <w:szCs w:val="22"/>
              </w:rPr>
            </w:pPr>
          </w:p>
        </w:tc>
      </w:tr>
      <w:tr w:rsidR="0046773E" w:rsidRPr="0046773E" w14:paraId="0B8A6BA1" w14:textId="77777777" w:rsidTr="00B35A11">
        <w:tc>
          <w:tcPr>
            <w:tcW w:w="2614" w:type="dxa"/>
            <w:vMerge/>
          </w:tcPr>
          <w:p w14:paraId="57F78762" w14:textId="77777777" w:rsidR="0046773E" w:rsidRPr="0046773E" w:rsidRDefault="0046773E" w:rsidP="00304145">
            <w:pPr>
              <w:rPr>
                <w:rFonts w:ascii="Times New Roman" w:hAnsi="Times New Roman"/>
              </w:rPr>
            </w:pPr>
          </w:p>
        </w:tc>
        <w:tc>
          <w:tcPr>
            <w:tcW w:w="993" w:type="dxa"/>
          </w:tcPr>
          <w:p w14:paraId="4E11A3A7" w14:textId="77777777" w:rsidR="0046773E" w:rsidRPr="0046773E" w:rsidRDefault="0046773E" w:rsidP="00304145">
            <w:pPr>
              <w:pStyle w:val="ConsPlusNormal"/>
              <w:jc w:val="center"/>
              <w:rPr>
                <w:rFonts w:ascii="Times New Roman" w:hAnsi="Times New Roman" w:cs="Times New Roman"/>
                <w:sz w:val="22"/>
                <w:szCs w:val="22"/>
              </w:rPr>
            </w:pPr>
            <w:bookmarkStart w:id="221" w:name="P3171"/>
            <w:bookmarkEnd w:id="221"/>
            <w:r w:rsidRPr="0046773E">
              <w:rPr>
                <w:rFonts w:ascii="Times New Roman" w:hAnsi="Times New Roman" w:cs="Times New Roman"/>
                <w:sz w:val="22"/>
                <w:szCs w:val="22"/>
              </w:rPr>
              <w:t>5 0 3</w:t>
            </w:r>
          </w:p>
        </w:tc>
        <w:tc>
          <w:tcPr>
            <w:tcW w:w="850" w:type="dxa"/>
          </w:tcPr>
          <w:p w14:paraId="15C00A7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35E7E6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1</w:t>
            </w:r>
          </w:p>
        </w:tc>
        <w:tc>
          <w:tcPr>
            <w:tcW w:w="2692" w:type="dxa"/>
          </w:tcPr>
          <w:p w14:paraId="5B2402F8"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0F92BDDC"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Доведенные бюджетные ассигнования</w:t>
            </w:r>
          </w:p>
        </w:tc>
      </w:tr>
      <w:tr w:rsidR="0046773E" w:rsidRPr="0046773E" w14:paraId="589663D3" w14:textId="77777777" w:rsidTr="00B35A11">
        <w:tc>
          <w:tcPr>
            <w:tcW w:w="2614" w:type="dxa"/>
            <w:vMerge/>
          </w:tcPr>
          <w:p w14:paraId="584FB6A2" w14:textId="77777777" w:rsidR="0046773E" w:rsidRPr="0046773E" w:rsidRDefault="0046773E" w:rsidP="00304145">
            <w:pPr>
              <w:rPr>
                <w:rFonts w:ascii="Times New Roman" w:hAnsi="Times New Roman"/>
              </w:rPr>
            </w:pPr>
          </w:p>
        </w:tc>
        <w:tc>
          <w:tcPr>
            <w:tcW w:w="993" w:type="dxa"/>
          </w:tcPr>
          <w:p w14:paraId="051E5912" w14:textId="77777777" w:rsidR="0046773E" w:rsidRPr="0046773E" w:rsidRDefault="0046773E" w:rsidP="00304145">
            <w:pPr>
              <w:pStyle w:val="ConsPlusNormal"/>
              <w:jc w:val="center"/>
              <w:rPr>
                <w:rFonts w:ascii="Times New Roman" w:hAnsi="Times New Roman" w:cs="Times New Roman"/>
                <w:sz w:val="22"/>
                <w:szCs w:val="22"/>
              </w:rPr>
            </w:pPr>
            <w:bookmarkStart w:id="222" w:name="P3176"/>
            <w:bookmarkEnd w:id="222"/>
            <w:r w:rsidRPr="0046773E">
              <w:rPr>
                <w:rFonts w:ascii="Times New Roman" w:hAnsi="Times New Roman" w:cs="Times New Roman"/>
                <w:sz w:val="22"/>
                <w:szCs w:val="22"/>
              </w:rPr>
              <w:t>5 0 3</w:t>
            </w:r>
          </w:p>
        </w:tc>
        <w:tc>
          <w:tcPr>
            <w:tcW w:w="850" w:type="dxa"/>
          </w:tcPr>
          <w:p w14:paraId="784BB072"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ABD0C5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2</w:t>
            </w:r>
          </w:p>
        </w:tc>
        <w:tc>
          <w:tcPr>
            <w:tcW w:w="2692" w:type="dxa"/>
          </w:tcPr>
          <w:p w14:paraId="11900482"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D09B5F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Бюджетные ассигнования к распределению</w:t>
            </w:r>
          </w:p>
        </w:tc>
      </w:tr>
      <w:tr w:rsidR="0046773E" w:rsidRPr="0046773E" w14:paraId="6438A9AB" w14:textId="77777777" w:rsidTr="00B35A11">
        <w:tc>
          <w:tcPr>
            <w:tcW w:w="2614" w:type="dxa"/>
            <w:vMerge/>
          </w:tcPr>
          <w:p w14:paraId="1C807E1B" w14:textId="77777777" w:rsidR="0046773E" w:rsidRPr="0046773E" w:rsidRDefault="0046773E" w:rsidP="00304145">
            <w:pPr>
              <w:rPr>
                <w:rFonts w:ascii="Times New Roman" w:hAnsi="Times New Roman"/>
              </w:rPr>
            </w:pPr>
          </w:p>
        </w:tc>
        <w:tc>
          <w:tcPr>
            <w:tcW w:w="993" w:type="dxa"/>
          </w:tcPr>
          <w:p w14:paraId="08728D3B" w14:textId="77777777" w:rsidR="0046773E" w:rsidRPr="0046773E" w:rsidRDefault="0046773E" w:rsidP="00304145">
            <w:pPr>
              <w:pStyle w:val="ConsPlusNormal"/>
              <w:jc w:val="center"/>
              <w:rPr>
                <w:rFonts w:ascii="Times New Roman" w:hAnsi="Times New Roman" w:cs="Times New Roman"/>
                <w:sz w:val="22"/>
                <w:szCs w:val="22"/>
              </w:rPr>
            </w:pPr>
            <w:bookmarkStart w:id="223" w:name="P3181"/>
            <w:bookmarkEnd w:id="223"/>
            <w:r w:rsidRPr="0046773E">
              <w:rPr>
                <w:rFonts w:ascii="Times New Roman" w:hAnsi="Times New Roman" w:cs="Times New Roman"/>
                <w:sz w:val="22"/>
                <w:szCs w:val="22"/>
              </w:rPr>
              <w:t>5 0 3</w:t>
            </w:r>
          </w:p>
        </w:tc>
        <w:tc>
          <w:tcPr>
            <w:tcW w:w="850" w:type="dxa"/>
          </w:tcPr>
          <w:p w14:paraId="2DA0C57C"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0BC4F09B"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3</w:t>
            </w:r>
          </w:p>
        </w:tc>
        <w:tc>
          <w:tcPr>
            <w:tcW w:w="2692" w:type="dxa"/>
          </w:tcPr>
          <w:p w14:paraId="1D4F1386"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7DACAB68"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Бюджетные ассигнования получателей бюджетных средств и администраторов выплат по источникам</w:t>
            </w:r>
          </w:p>
        </w:tc>
      </w:tr>
      <w:tr w:rsidR="0046773E" w:rsidRPr="0046773E" w14:paraId="3373796E" w14:textId="77777777" w:rsidTr="00B35A11">
        <w:tc>
          <w:tcPr>
            <w:tcW w:w="2614" w:type="dxa"/>
            <w:vMerge/>
          </w:tcPr>
          <w:p w14:paraId="6CD1ECBF" w14:textId="77777777" w:rsidR="0046773E" w:rsidRPr="0046773E" w:rsidRDefault="0046773E" w:rsidP="00304145">
            <w:pPr>
              <w:rPr>
                <w:rFonts w:ascii="Times New Roman" w:hAnsi="Times New Roman"/>
              </w:rPr>
            </w:pPr>
          </w:p>
        </w:tc>
        <w:tc>
          <w:tcPr>
            <w:tcW w:w="993" w:type="dxa"/>
          </w:tcPr>
          <w:p w14:paraId="4C743D3E" w14:textId="77777777" w:rsidR="0046773E" w:rsidRPr="0046773E" w:rsidRDefault="0046773E" w:rsidP="00304145">
            <w:pPr>
              <w:pStyle w:val="ConsPlusNormal"/>
              <w:jc w:val="center"/>
              <w:rPr>
                <w:rFonts w:ascii="Times New Roman" w:hAnsi="Times New Roman" w:cs="Times New Roman"/>
                <w:sz w:val="22"/>
                <w:szCs w:val="22"/>
              </w:rPr>
            </w:pPr>
            <w:bookmarkStart w:id="224" w:name="P3186"/>
            <w:bookmarkEnd w:id="224"/>
            <w:r w:rsidRPr="0046773E">
              <w:rPr>
                <w:rFonts w:ascii="Times New Roman" w:hAnsi="Times New Roman" w:cs="Times New Roman"/>
                <w:sz w:val="22"/>
                <w:szCs w:val="22"/>
              </w:rPr>
              <w:t>5 0 3</w:t>
            </w:r>
          </w:p>
        </w:tc>
        <w:tc>
          <w:tcPr>
            <w:tcW w:w="850" w:type="dxa"/>
          </w:tcPr>
          <w:p w14:paraId="225E560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8182B7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4</w:t>
            </w:r>
          </w:p>
        </w:tc>
        <w:tc>
          <w:tcPr>
            <w:tcW w:w="2692" w:type="dxa"/>
          </w:tcPr>
          <w:p w14:paraId="7247EF35"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4CB0BDF0"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Переданные бюджетные ассигнования</w:t>
            </w:r>
          </w:p>
        </w:tc>
      </w:tr>
      <w:tr w:rsidR="0046773E" w:rsidRPr="0046773E" w14:paraId="05B4C8F8" w14:textId="77777777" w:rsidTr="00B35A11">
        <w:tc>
          <w:tcPr>
            <w:tcW w:w="2614" w:type="dxa"/>
            <w:vMerge/>
          </w:tcPr>
          <w:p w14:paraId="7006313F" w14:textId="77777777" w:rsidR="0046773E" w:rsidRPr="0046773E" w:rsidRDefault="0046773E" w:rsidP="00304145">
            <w:pPr>
              <w:rPr>
                <w:rFonts w:ascii="Times New Roman" w:hAnsi="Times New Roman"/>
              </w:rPr>
            </w:pPr>
          </w:p>
        </w:tc>
        <w:tc>
          <w:tcPr>
            <w:tcW w:w="993" w:type="dxa"/>
          </w:tcPr>
          <w:p w14:paraId="389C383F" w14:textId="77777777" w:rsidR="0046773E" w:rsidRPr="0046773E" w:rsidRDefault="0046773E" w:rsidP="00304145">
            <w:pPr>
              <w:pStyle w:val="ConsPlusNormal"/>
              <w:jc w:val="center"/>
              <w:rPr>
                <w:rFonts w:ascii="Times New Roman" w:hAnsi="Times New Roman" w:cs="Times New Roman"/>
                <w:sz w:val="22"/>
                <w:szCs w:val="22"/>
              </w:rPr>
            </w:pPr>
            <w:bookmarkStart w:id="225" w:name="P3191"/>
            <w:bookmarkEnd w:id="225"/>
            <w:r w:rsidRPr="0046773E">
              <w:rPr>
                <w:rFonts w:ascii="Times New Roman" w:hAnsi="Times New Roman" w:cs="Times New Roman"/>
                <w:sz w:val="22"/>
                <w:szCs w:val="22"/>
              </w:rPr>
              <w:t>5 0 3</w:t>
            </w:r>
          </w:p>
        </w:tc>
        <w:tc>
          <w:tcPr>
            <w:tcW w:w="850" w:type="dxa"/>
          </w:tcPr>
          <w:p w14:paraId="5C26943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4F0FE455"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w:t>
            </w:r>
          </w:p>
        </w:tc>
        <w:tc>
          <w:tcPr>
            <w:tcW w:w="2692" w:type="dxa"/>
          </w:tcPr>
          <w:p w14:paraId="2FB76420"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2988F1E6"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Полученные бюджетные ассигнования</w:t>
            </w:r>
          </w:p>
        </w:tc>
      </w:tr>
      <w:tr w:rsidR="0046773E" w:rsidRPr="0046773E" w14:paraId="266466AF" w14:textId="77777777" w:rsidTr="00B35A11">
        <w:tc>
          <w:tcPr>
            <w:tcW w:w="2614" w:type="dxa"/>
            <w:vMerge/>
          </w:tcPr>
          <w:p w14:paraId="038E7F5B" w14:textId="77777777" w:rsidR="0046773E" w:rsidRPr="0046773E" w:rsidRDefault="0046773E" w:rsidP="00304145">
            <w:pPr>
              <w:rPr>
                <w:rFonts w:ascii="Times New Roman" w:hAnsi="Times New Roman"/>
              </w:rPr>
            </w:pPr>
          </w:p>
        </w:tc>
        <w:tc>
          <w:tcPr>
            <w:tcW w:w="993" w:type="dxa"/>
          </w:tcPr>
          <w:p w14:paraId="0CB86E73" w14:textId="77777777" w:rsidR="0046773E" w:rsidRPr="0046773E" w:rsidRDefault="0046773E" w:rsidP="00304145">
            <w:pPr>
              <w:pStyle w:val="ConsPlusNormal"/>
              <w:jc w:val="center"/>
              <w:rPr>
                <w:rFonts w:ascii="Times New Roman" w:hAnsi="Times New Roman" w:cs="Times New Roman"/>
                <w:sz w:val="22"/>
                <w:szCs w:val="22"/>
              </w:rPr>
            </w:pPr>
            <w:bookmarkStart w:id="226" w:name="P3196"/>
            <w:bookmarkEnd w:id="226"/>
            <w:r w:rsidRPr="0046773E">
              <w:rPr>
                <w:rFonts w:ascii="Times New Roman" w:hAnsi="Times New Roman" w:cs="Times New Roman"/>
                <w:sz w:val="22"/>
                <w:szCs w:val="22"/>
              </w:rPr>
              <w:t>5 0 3</w:t>
            </w:r>
          </w:p>
        </w:tc>
        <w:tc>
          <w:tcPr>
            <w:tcW w:w="850" w:type="dxa"/>
          </w:tcPr>
          <w:p w14:paraId="1A71E19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DE7E6A0"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6</w:t>
            </w:r>
          </w:p>
        </w:tc>
        <w:tc>
          <w:tcPr>
            <w:tcW w:w="2692" w:type="dxa"/>
          </w:tcPr>
          <w:p w14:paraId="64874544"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47923EF"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Бюджетные ассигнования в пути</w:t>
            </w:r>
          </w:p>
        </w:tc>
      </w:tr>
      <w:tr w:rsidR="0046773E" w:rsidRPr="0046773E" w14:paraId="2E69E833" w14:textId="77777777" w:rsidTr="00B35A11">
        <w:tc>
          <w:tcPr>
            <w:tcW w:w="2614" w:type="dxa"/>
            <w:vMerge/>
          </w:tcPr>
          <w:p w14:paraId="74C41FC3" w14:textId="77777777" w:rsidR="0046773E" w:rsidRPr="0046773E" w:rsidRDefault="0046773E" w:rsidP="00304145">
            <w:pPr>
              <w:rPr>
                <w:rFonts w:ascii="Times New Roman" w:hAnsi="Times New Roman"/>
              </w:rPr>
            </w:pPr>
          </w:p>
        </w:tc>
        <w:tc>
          <w:tcPr>
            <w:tcW w:w="993" w:type="dxa"/>
          </w:tcPr>
          <w:p w14:paraId="23037407" w14:textId="77777777" w:rsidR="0046773E" w:rsidRPr="0046773E" w:rsidRDefault="0046773E" w:rsidP="00304145">
            <w:pPr>
              <w:pStyle w:val="ConsPlusNormal"/>
              <w:jc w:val="center"/>
              <w:rPr>
                <w:rFonts w:ascii="Times New Roman" w:hAnsi="Times New Roman" w:cs="Times New Roman"/>
                <w:sz w:val="22"/>
                <w:szCs w:val="22"/>
              </w:rPr>
            </w:pPr>
            <w:bookmarkStart w:id="227" w:name="P3201"/>
            <w:bookmarkEnd w:id="227"/>
            <w:r w:rsidRPr="0046773E">
              <w:rPr>
                <w:rFonts w:ascii="Times New Roman" w:hAnsi="Times New Roman" w:cs="Times New Roman"/>
                <w:sz w:val="22"/>
                <w:szCs w:val="22"/>
              </w:rPr>
              <w:t>5 0 3</w:t>
            </w:r>
          </w:p>
        </w:tc>
        <w:tc>
          <w:tcPr>
            <w:tcW w:w="850" w:type="dxa"/>
          </w:tcPr>
          <w:p w14:paraId="5686F18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1EBCE3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9</w:t>
            </w:r>
          </w:p>
        </w:tc>
        <w:tc>
          <w:tcPr>
            <w:tcW w:w="2692" w:type="dxa"/>
          </w:tcPr>
          <w:p w14:paraId="1E52BA1F"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6BAFC32"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Утвержденные бюджетные ассигнования</w:t>
            </w:r>
          </w:p>
        </w:tc>
      </w:tr>
      <w:tr w:rsidR="0046773E" w:rsidRPr="0046773E" w14:paraId="6AEA042E" w14:textId="77777777" w:rsidTr="00B35A11">
        <w:tc>
          <w:tcPr>
            <w:tcW w:w="2614" w:type="dxa"/>
          </w:tcPr>
          <w:p w14:paraId="2FFDC4CB" w14:textId="77777777" w:rsidR="0046773E" w:rsidRPr="0046773E" w:rsidRDefault="0046773E" w:rsidP="00304145">
            <w:pPr>
              <w:pStyle w:val="ConsPlusNormal"/>
              <w:rPr>
                <w:rFonts w:ascii="Times New Roman" w:hAnsi="Times New Roman" w:cs="Times New Roman"/>
                <w:sz w:val="22"/>
                <w:szCs w:val="22"/>
              </w:rPr>
            </w:pPr>
            <w:bookmarkStart w:id="228" w:name="P3206"/>
            <w:bookmarkEnd w:id="228"/>
            <w:r w:rsidRPr="0046773E">
              <w:rPr>
                <w:rFonts w:ascii="Times New Roman" w:hAnsi="Times New Roman" w:cs="Times New Roman"/>
                <w:sz w:val="22"/>
                <w:szCs w:val="22"/>
              </w:rPr>
              <w:t>Сметные (плановые, прогнозные) назначения</w:t>
            </w:r>
          </w:p>
        </w:tc>
        <w:tc>
          <w:tcPr>
            <w:tcW w:w="993" w:type="dxa"/>
          </w:tcPr>
          <w:p w14:paraId="35737889"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5 0 4</w:t>
            </w:r>
          </w:p>
        </w:tc>
        <w:tc>
          <w:tcPr>
            <w:tcW w:w="850" w:type="dxa"/>
          </w:tcPr>
          <w:p w14:paraId="29E402F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2B52F72E"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8E168B1"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6A7A24FE"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расходов (выплат), видам доходов (поступлений)</w:t>
            </w:r>
          </w:p>
        </w:tc>
      </w:tr>
      <w:tr w:rsidR="0046773E" w:rsidRPr="0046773E" w14:paraId="1068F277" w14:textId="77777777" w:rsidTr="00B35A11">
        <w:tc>
          <w:tcPr>
            <w:tcW w:w="2614" w:type="dxa"/>
          </w:tcPr>
          <w:p w14:paraId="2EAF45BC" w14:textId="77777777" w:rsidR="0046773E" w:rsidRPr="0046773E" w:rsidRDefault="0046773E" w:rsidP="00304145">
            <w:pPr>
              <w:pStyle w:val="ConsPlusNormal"/>
              <w:rPr>
                <w:rFonts w:ascii="Times New Roman" w:hAnsi="Times New Roman" w:cs="Times New Roman"/>
                <w:sz w:val="22"/>
                <w:szCs w:val="22"/>
              </w:rPr>
            </w:pPr>
            <w:bookmarkStart w:id="229" w:name="P3212"/>
            <w:bookmarkEnd w:id="229"/>
            <w:r w:rsidRPr="0046773E">
              <w:rPr>
                <w:rFonts w:ascii="Times New Roman" w:hAnsi="Times New Roman" w:cs="Times New Roman"/>
                <w:sz w:val="22"/>
                <w:szCs w:val="22"/>
              </w:rPr>
              <w:t>Право на принятие обязательств</w:t>
            </w:r>
          </w:p>
        </w:tc>
        <w:tc>
          <w:tcPr>
            <w:tcW w:w="993" w:type="dxa"/>
          </w:tcPr>
          <w:p w14:paraId="1512FBDD"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5 0 6</w:t>
            </w:r>
          </w:p>
        </w:tc>
        <w:tc>
          <w:tcPr>
            <w:tcW w:w="850" w:type="dxa"/>
          </w:tcPr>
          <w:p w14:paraId="14551A77"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FE4FE2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EF6FD7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54670CF5"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расходов (выплат) (обязательств)</w:t>
            </w:r>
          </w:p>
        </w:tc>
      </w:tr>
      <w:tr w:rsidR="0046773E" w:rsidRPr="0046773E" w14:paraId="06CF8653" w14:textId="77777777" w:rsidTr="00B35A11">
        <w:tc>
          <w:tcPr>
            <w:tcW w:w="2614" w:type="dxa"/>
          </w:tcPr>
          <w:p w14:paraId="252A8271" w14:textId="77777777" w:rsidR="0046773E" w:rsidRPr="0046773E" w:rsidRDefault="0046773E" w:rsidP="00304145">
            <w:pPr>
              <w:pStyle w:val="ConsPlusNormal"/>
              <w:rPr>
                <w:rFonts w:ascii="Times New Roman" w:hAnsi="Times New Roman" w:cs="Times New Roman"/>
                <w:sz w:val="22"/>
                <w:szCs w:val="22"/>
              </w:rPr>
            </w:pPr>
            <w:bookmarkStart w:id="230" w:name="P3218"/>
            <w:bookmarkEnd w:id="230"/>
            <w:r w:rsidRPr="0046773E">
              <w:rPr>
                <w:rFonts w:ascii="Times New Roman" w:hAnsi="Times New Roman" w:cs="Times New Roman"/>
                <w:sz w:val="22"/>
                <w:szCs w:val="22"/>
              </w:rPr>
              <w:t>Утвержденный объем финансового обеспечения</w:t>
            </w:r>
          </w:p>
        </w:tc>
        <w:tc>
          <w:tcPr>
            <w:tcW w:w="993" w:type="dxa"/>
          </w:tcPr>
          <w:p w14:paraId="6ADB0044"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5 0 7</w:t>
            </w:r>
          </w:p>
        </w:tc>
        <w:tc>
          <w:tcPr>
            <w:tcW w:w="850" w:type="dxa"/>
          </w:tcPr>
          <w:p w14:paraId="6EA61B06"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7567ABC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253652E7"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0173EC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доходов (поступлений)</w:t>
            </w:r>
          </w:p>
        </w:tc>
      </w:tr>
      <w:tr w:rsidR="0046773E" w:rsidRPr="0046773E" w14:paraId="34A1BB4D" w14:textId="77777777" w:rsidTr="00B35A11">
        <w:tc>
          <w:tcPr>
            <w:tcW w:w="2614" w:type="dxa"/>
          </w:tcPr>
          <w:p w14:paraId="6260DC91" w14:textId="77777777" w:rsidR="0046773E" w:rsidRPr="0046773E" w:rsidRDefault="0046773E" w:rsidP="00304145">
            <w:pPr>
              <w:pStyle w:val="ConsPlusNormal"/>
              <w:rPr>
                <w:rFonts w:ascii="Times New Roman" w:hAnsi="Times New Roman" w:cs="Times New Roman"/>
                <w:sz w:val="22"/>
                <w:szCs w:val="22"/>
              </w:rPr>
            </w:pPr>
            <w:bookmarkStart w:id="231" w:name="P3224"/>
            <w:bookmarkEnd w:id="231"/>
            <w:r w:rsidRPr="0046773E">
              <w:rPr>
                <w:rFonts w:ascii="Times New Roman" w:hAnsi="Times New Roman" w:cs="Times New Roman"/>
                <w:sz w:val="22"/>
                <w:szCs w:val="22"/>
              </w:rPr>
              <w:t>Получено финансового обеспечения</w:t>
            </w:r>
          </w:p>
        </w:tc>
        <w:tc>
          <w:tcPr>
            <w:tcW w:w="993" w:type="dxa"/>
          </w:tcPr>
          <w:p w14:paraId="38FA8C48"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5 0 8</w:t>
            </w:r>
          </w:p>
        </w:tc>
        <w:tc>
          <w:tcPr>
            <w:tcW w:w="850" w:type="dxa"/>
          </w:tcPr>
          <w:p w14:paraId="7EE46551"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709" w:type="dxa"/>
          </w:tcPr>
          <w:p w14:paraId="1B0FD95A" w14:textId="77777777" w:rsidR="0046773E" w:rsidRPr="0046773E" w:rsidRDefault="0046773E" w:rsidP="00304145">
            <w:pPr>
              <w:pStyle w:val="ConsPlusNormal"/>
              <w:jc w:val="center"/>
              <w:rPr>
                <w:rFonts w:ascii="Times New Roman" w:hAnsi="Times New Roman" w:cs="Times New Roman"/>
                <w:sz w:val="22"/>
                <w:szCs w:val="22"/>
              </w:rPr>
            </w:pPr>
            <w:r w:rsidRPr="0046773E">
              <w:rPr>
                <w:rFonts w:ascii="Times New Roman" w:hAnsi="Times New Roman" w:cs="Times New Roman"/>
                <w:sz w:val="22"/>
                <w:szCs w:val="22"/>
              </w:rPr>
              <w:t>0</w:t>
            </w:r>
          </w:p>
        </w:tc>
        <w:tc>
          <w:tcPr>
            <w:tcW w:w="2692" w:type="dxa"/>
          </w:tcPr>
          <w:p w14:paraId="4A120E2A" w14:textId="77777777" w:rsidR="0046773E" w:rsidRPr="0046773E" w:rsidRDefault="0046773E" w:rsidP="00304145">
            <w:pPr>
              <w:pStyle w:val="ConsPlusNormal"/>
              <w:rPr>
                <w:rFonts w:ascii="Times New Roman" w:hAnsi="Times New Roman" w:cs="Times New Roman"/>
                <w:sz w:val="22"/>
                <w:szCs w:val="22"/>
              </w:rPr>
            </w:pPr>
          </w:p>
        </w:tc>
        <w:tc>
          <w:tcPr>
            <w:tcW w:w="2127" w:type="dxa"/>
          </w:tcPr>
          <w:p w14:paraId="31B62B23" w14:textId="77777777" w:rsidR="0046773E" w:rsidRPr="0046773E" w:rsidRDefault="0046773E" w:rsidP="00304145">
            <w:pPr>
              <w:pStyle w:val="ConsPlusNormal"/>
              <w:rPr>
                <w:rFonts w:ascii="Times New Roman" w:hAnsi="Times New Roman" w:cs="Times New Roman"/>
                <w:sz w:val="22"/>
                <w:szCs w:val="22"/>
              </w:rPr>
            </w:pPr>
            <w:r w:rsidRPr="0046773E">
              <w:rPr>
                <w:rFonts w:ascii="Times New Roman" w:hAnsi="Times New Roman" w:cs="Times New Roman"/>
                <w:sz w:val="22"/>
                <w:szCs w:val="22"/>
              </w:rPr>
              <w:t>По видам доходов (поступлений)</w:t>
            </w:r>
          </w:p>
        </w:tc>
      </w:tr>
    </w:tbl>
    <w:p w14:paraId="3B9B4DCB" w14:textId="77777777" w:rsidR="00153C24" w:rsidRDefault="00153C24" w:rsidP="00D3553B">
      <w:pPr>
        <w:pStyle w:val="ConsPlusNormal"/>
        <w:jc w:val="both"/>
        <w:rPr>
          <w:rFonts w:ascii="Times New Roman" w:hAnsi="Times New Roman" w:cs="Times New Roman"/>
          <w:sz w:val="24"/>
          <w:szCs w:val="24"/>
        </w:rPr>
      </w:pPr>
    </w:p>
    <w:p w14:paraId="50042FE6" w14:textId="4F75049B" w:rsidR="00B028CA" w:rsidRDefault="00B028CA" w:rsidP="00D3553B">
      <w:pPr>
        <w:pStyle w:val="ConsPlusNormal"/>
        <w:jc w:val="both"/>
        <w:rPr>
          <w:rFonts w:ascii="Times New Roman" w:hAnsi="Times New Roman" w:cs="Times New Roman"/>
          <w:sz w:val="24"/>
          <w:szCs w:val="24"/>
        </w:rPr>
      </w:pPr>
    </w:p>
    <w:p w14:paraId="573E9D6D" w14:textId="182A46C0" w:rsidR="00C52548" w:rsidRDefault="00C52548" w:rsidP="00D3553B">
      <w:pPr>
        <w:pStyle w:val="ConsPlusNormal"/>
        <w:jc w:val="both"/>
        <w:rPr>
          <w:rFonts w:ascii="Times New Roman" w:hAnsi="Times New Roman" w:cs="Times New Roman"/>
          <w:sz w:val="24"/>
          <w:szCs w:val="24"/>
        </w:rPr>
      </w:pPr>
    </w:p>
    <w:p w14:paraId="28E8F9A9" w14:textId="0CBE8DEE" w:rsidR="00C52548" w:rsidRDefault="00C52548" w:rsidP="00D3553B">
      <w:pPr>
        <w:pStyle w:val="ConsPlusNormal"/>
        <w:jc w:val="both"/>
        <w:rPr>
          <w:rFonts w:ascii="Times New Roman" w:hAnsi="Times New Roman" w:cs="Times New Roman"/>
          <w:sz w:val="24"/>
          <w:szCs w:val="24"/>
        </w:rPr>
      </w:pPr>
    </w:p>
    <w:p w14:paraId="0557AC85" w14:textId="0F82219E" w:rsidR="00C52548" w:rsidRDefault="00C52548" w:rsidP="00D3553B">
      <w:pPr>
        <w:pStyle w:val="ConsPlusNormal"/>
        <w:jc w:val="both"/>
        <w:rPr>
          <w:rFonts w:ascii="Times New Roman" w:hAnsi="Times New Roman" w:cs="Times New Roman"/>
          <w:sz w:val="24"/>
          <w:szCs w:val="24"/>
        </w:rPr>
      </w:pPr>
    </w:p>
    <w:p w14:paraId="0E505FD3" w14:textId="3C78E8AF" w:rsidR="00C52548" w:rsidRDefault="00C52548" w:rsidP="00D3553B">
      <w:pPr>
        <w:pStyle w:val="ConsPlusNormal"/>
        <w:jc w:val="both"/>
        <w:rPr>
          <w:rFonts w:ascii="Times New Roman" w:hAnsi="Times New Roman" w:cs="Times New Roman"/>
          <w:sz w:val="24"/>
          <w:szCs w:val="24"/>
        </w:rPr>
      </w:pPr>
    </w:p>
    <w:p w14:paraId="058362E9" w14:textId="1C763640" w:rsidR="00C52548" w:rsidRDefault="00C52548" w:rsidP="00D3553B">
      <w:pPr>
        <w:pStyle w:val="ConsPlusNormal"/>
        <w:jc w:val="both"/>
        <w:rPr>
          <w:rFonts w:ascii="Times New Roman" w:hAnsi="Times New Roman" w:cs="Times New Roman"/>
          <w:sz w:val="24"/>
          <w:szCs w:val="24"/>
        </w:rPr>
      </w:pPr>
    </w:p>
    <w:p w14:paraId="7E0BF22A" w14:textId="2B5628F3" w:rsidR="00C52548" w:rsidRDefault="00C52548" w:rsidP="00D3553B">
      <w:pPr>
        <w:pStyle w:val="ConsPlusNormal"/>
        <w:jc w:val="both"/>
        <w:rPr>
          <w:rFonts w:ascii="Times New Roman" w:hAnsi="Times New Roman" w:cs="Times New Roman"/>
          <w:sz w:val="24"/>
          <w:szCs w:val="24"/>
        </w:rPr>
      </w:pPr>
    </w:p>
    <w:p w14:paraId="236DB723" w14:textId="431790C8" w:rsidR="00C52548" w:rsidRDefault="00C52548" w:rsidP="00D3553B">
      <w:pPr>
        <w:pStyle w:val="ConsPlusNormal"/>
        <w:jc w:val="both"/>
        <w:rPr>
          <w:rFonts w:ascii="Times New Roman" w:hAnsi="Times New Roman" w:cs="Times New Roman"/>
          <w:sz w:val="24"/>
          <w:szCs w:val="24"/>
        </w:rPr>
      </w:pPr>
    </w:p>
    <w:p w14:paraId="7A1A250A" w14:textId="580BEF69" w:rsidR="00C52548" w:rsidRDefault="00C52548" w:rsidP="00D3553B">
      <w:pPr>
        <w:pStyle w:val="ConsPlusNormal"/>
        <w:jc w:val="both"/>
        <w:rPr>
          <w:rFonts w:ascii="Times New Roman" w:hAnsi="Times New Roman" w:cs="Times New Roman"/>
          <w:sz w:val="24"/>
          <w:szCs w:val="24"/>
        </w:rPr>
      </w:pPr>
    </w:p>
    <w:p w14:paraId="5CEC75DF" w14:textId="77777777" w:rsidR="00C52548" w:rsidRDefault="00C52548" w:rsidP="00D3553B">
      <w:pPr>
        <w:pStyle w:val="ConsPlusNormal"/>
        <w:jc w:val="both"/>
        <w:rPr>
          <w:rFonts w:ascii="Times New Roman" w:hAnsi="Times New Roman" w:cs="Times New Roman"/>
          <w:sz w:val="24"/>
          <w:szCs w:val="24"/>
        </w:rPr>
      </w:pPr>
    </w:p>
    <w:p w14:paraId="4BAE6B83" w14:textId="77777777" w:rsidR="00B028CA" w:rsidRDefault="00B028CA" w:rsidP="00B028CA">
      <w:pPr>
        <w:autoSpaceDE w:val="0"/>
        <w:autoSpaceDN w:val="0"/>
        <w:adjustRightInd w:val="0"/>
        <w:spacing w:after="0" w:line="240" w:lineRule="auto"/>
        <w:jc w:val="center"/>
        <w:outlineLvl w:val="0"/>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ЗАБАЛАНСОВЫЕ СЧЕТА</w:t>
      </w:r>
    </w:p>
    <w:p w14:paraId="7D5F5C13" w14:textId="77777777" w:rsidR="00B028CA" w:rsidRDefault="00B028CA" w:rsidP="00B028CA">
      <w:pPr>
        <w:autoSpaceDE w:val="0"/>
        <w:autoSpaceDN w:val="0"/>
        <w:adjustRightInd w:val="0"/>
        <w:spacing w:after="0" w:line="240" w:lineRule="auto"/>
        <w:jc w:val="both"/>
        <w:rPr>
          <w:rFonts w:ascii="Times New Roman" w:eastAsiaTheme="minorHAnsi" w:hAnsi="Times New Roman"/>
          <w:sz w:val="24"/>
          <w:szCs w:val="24"/>
          <w:lang w:eastAsia="en-US"/>
        </w:rPr>
      </w:pPr>
    </w:p>
    <w:p w14:paraId="4E5C3CC9" w14:textId="77777777" w:rsidR="00153C24" w:rsidRDefault="00153C24" w:rsidP="00D3553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6"/>
        <w:gridCol w:w="1559"/>
      </w:tblGrid>
      <w:tr w:rsidR="005B1AED" w:rsidRPr="005B1AED" w14:paraId="3F21E69F" w14:textId="77777777" w:rsidTr="00B35A11">
        <w:tc>
          <w:tcPr>
            <w:tcW w:w="8426" w:type="dxa"/>
          </w:tcPr>
          <w:p w14:paraId="4394DCD6"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Наименование счета</w:t>
            </w:r>
          </w:p>
        </w:tc>
        <w:tc>
          <w:tcPr>
            <w:tcW w:w="1559" w:type="dxa"/>
          </w:tcPr>
          <w:p w14:paraId="40E8D436"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Номер счета</w:t>
            </w:r>
          </w:p>
        </w:tc>
      </w:tr>
      <w:tr w:rsidR="005B1AED" w:rsidRPr="005B1AED" w14:paraId="580366BD" w14:textId="77777777" w:rsidTr="00B35A11">
        <w:tc>
          <w:tcPr>
            <w:tcW w:w="8426" w:type="dxa"/>
          </w:tcPr>
          <w:p w14:paraId="129934C9"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1</w:t>
            </w:r>
          </w:p>
        </w:tc>
        <w:tc>
          <w:tcPr>
            <w:tcW w:w="1559" w:type="dxa"/>
          </w:tcPr>
          <w:p w14:paraId="1A8AC063"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2</w:t>
            </w:r>
          </w:p>
        </w:tc>
      </w:tr>
      <w:tr w:rsidR="005B1AED" w:rsidRPr="005B1AED" w14:paraId="7D4F7216" w14:textId="77777777" w:rsidTr="00B35A11">
        <w:tc>
          <w:tcPr>
            <w:tcW w:w="8426" w:type="dxa"/>
          </w:tcPr>
          <w:p w14:paraId="15893329" w14:textId="77777777" w:rsidR="005B1AED" w:rsidRPr="005B1AED" w:rsidRDefault="005B1AED" w:rsidP="005B1AED">
            <w:pPr>
              <w:pStyle w:val="ConsPlusNormal"/>
              <w:rPr>
                <w:rFonts w:ascii="Times New Roman" w:hAnsi="Times New Roman" w:cs="Times New Roman"/>
                <w:sz w:val="24"/>
                <w:szCs w:val="24"/>
              </w:rPr>
            </w:pPr>
            <w:bookmarkStart w:id="232" w:name="P3237"/>
            <w:bookmarkEnd w:id="232"/>
            <w:r w:rsidRPr="005B1AED">
              <w:rPr>
                <w:rFonts w:ascii="Times New Roman" w:hAnsi="Times New Roman" w:cs="Times New Roman"/>
                <w:sz w:val="24"/>
                <w:szCs w:val="24"/>
              </w:rPr>
              <w:t>Имущ</w:t>
            </w:r>
            <w:r>
              <w:rPr>
                <w:rFonts w:ascii="Times New Roman" w:hAnsi="Times New Roman" w:cs="Times New Roman"/>
                <w:sz w:val="24"/>
                <w:szCs w:val="24"/>
              </w:rPr>
              <w:t>ество, полученное в пользование</w:t>
            </w:r>
          </w:p>
        </w:tc>
        <w:tc>
          <w:tcPr>
            <w:tcW w:w="1559" w:type="dxa"/>
          </w:tcPr>
          <w:p w14:paraId="4B7C5ED8"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01</w:t>
            </w:r>
          </w:p>
        </w:tc>
      </w:tr>
      <w:tr w:rsidR="005B1AED" w:rsidRPr="005B1AED" w14:paraId="203D407E" w14:textId="77777777" w:rsidTr="00B35A11">
        <w:tc>
          <w:tcPr>
            <w:tcW w:w="8426" w:type="dxa"/>
          </w:tcPr>
          <w:p w14:paraId="6BD8AC3A" w14:textId="77777777" w:rsidR="005B1AED" w:rsidRPr="005B1AED" w:rsidRDefault="005B1AED" w:rsidP="009F3934">
            <w:pPr>
              <w:pStyle w:val="ConsPlusNormal"/>
              <w:rPr>
                <w:rFonts w:ascii="Times New Roman" w:hAnsi="Times New Roman" w:cs="Times New Roman"/>
                <w:sz w:val="24"/>
                <w:szCs w:val="24"/>
              </w:rPr>
            </w:pPr>
            <w:bookmarkStart w:id="233" w:name="P3239"/>
            <w:bookmarkEnd w:id="233"/>
            <w:r w:rsidRPr="005B1AED">
              <w:rPr>
                <w:rFonts w:ascii="Times New Roman" w:hAnsi="Times New Roman" w:cs="Times New Roman"/>
                <w:sz w:val="24"/>
                <w:szCs w:val="24"/>
              </w:rPr>
              <w:t>Материальные ценности на хранении</w:t>
            </w:r>
          </w:p>
        </w:tc>
        <w:tc>
          <w:tcPr>
            <w:tcW w:w="1559" w:type="dxa"/>
          </w:tcPr>
          <w:p w14:paraId="72541F2F"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02</w:t>
            </w:r>
          </w:p>
        </w:tc>
      </w:tr>
      <w:tr w:rsidR="005B1AED" w:rsidRPr="005B1AED" w14:paraId="4478FF92" w14:textId="77777777" w:rsidTr="00B35A11">
        <w:tc>
          <w:tcPr>
            <w:tcW w:w="8426" w:type="dxa"/>
          </w:tcPr>
          <w:p w14:paraId="68DFE355" w14:textId="77777777" w:rsidR="005B1AED" w:rsidRPr="005B1AED" w:rsidRDefault="005B1AED" w:rsidP="009F3934">
            <w:pPr>
              <w:pStyle w:val="ConsPlusNormal"/>
              <w:rPr>
                <w:rFonts w:ascii="Times New Roman" w:hAnsi="Times New Roman" w:cs="Times New Roman"/>
                <w:sz w:val="24"/>
                <w:szCs w:val="24"/>
              </w:rPr>
            </w:pPr>
            <w:bookmarkStart w:id="234" w:name="P3241"/>
            <w:bookmarkEnd w:id="234"/>
            <w:r w:rsidRPr="005B1AED">
              <w:rPr>
                <w:rFonts w:ascii="Times New Roman" w:hAnsi="Times New Roman" w:cs="Times New Roman"/>
                <w:sz w:val="24"/>
                <w:szCs w:val="24"/>
              </w:rPr>
              <w:t>Бланки строгой отчетности</w:t>
            </w:r>
          </w:p>
        </w:tc>
        <w:tc>
          <w:tcPr>
            <w:tcW w:w="1559" w:type="dxa"/>
          </w:tcPr>
          <w:p w14:paraId="7021319B"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03</w:t>
            </w:r>
          </w:p>
        </w:tc>
      </w:tr>
      <w:tr w:rsidR="005B1AED" w:rsidRPr="005B1AED" w14:paraId="200EED8F" w14:textId="77777777" w:rsidTr="00B35A11">
        <w:tc>
          <w:tcPr>
            <w:tcW w:w="8426" w:type="dxa"/>
          </w:tcPr>
          <w:p w14:paraId="70F14C0B" w14:textId="77777777" w:rsidR="005B1AED" w:rsidRPr="005B1AED" w:rsidRDefault="005B1AED" w:rsidP="009F3934">
            <w:pPr>
              <w:pStyle w:val="ConsPlusNormal"/>
              <w:rPr>
                <w:rFonts w:ascii="Times New Roman" w:hAnsi="Times New Roman" w:cs="Times New Roman"/>
                <w:sz w:val="24"/>
                <w:szCs w:val="24"/>
              </w:rPr>
            </w:pPr>
            <w:bookmarkStart w:id="235" w:name="P3243"/>
            <w:bookmarkEnd w:id="235"/>
            <w:r w:rsidRPr="005B1AED">
              <w:rPr>
                <w:rFonts w:ascii="Times New Roman" w:hAnsi="Times New Roman" w:cs="Times New Roman"/>
                <w:sz w:val="24"/>
                <w:szCs w:val="24"/>
              </w:rPr>
              <w:t>Сомнительная задолженность</w:t>
            </w:r>
          </w:p>
        </w:tc>
        <w:tc>
          <w:tcPr>
            <w:tcW w:w="1559" w:type="dxa"/>
          </w:tcPr>
          <w:p w14:paraId="73FF3130"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04</w:t>
            </w:r>
          </w:p>
        </w:tc>
      </w:tr>
      <w:tr w:rsidR="005B1AED" w:rsidRPr="005B1AED" w14:paraId="3CE3509D" w14:textId="77777777" w:rsidTr="00B35A11">
        <w:tc>
          <w:tcPr>
            <w:tcW w:w="8426" w:type="dxa"/>
          </w:tcPr>
          <w:p w14:paraId="77BC48CF" w14:textId="77777777" w:rsidR="005B1AED" w:rsidRPr="005B1AED" w:rsidRDefault="005B1AED" w:rsidP="009F3934">
            <w:pPr>
              <w:pStyle w:val="ConsPlusNormal"/>
              <w:rPr>
                <w:rFonts w:ascii="Times New Roman" w:hAnsi="Times New Roman" w:cs="Times New Roman"/>
                <w:sz w:val="24"/>
                <w:szCs w:val="24"/>
              </w:rPr>
            </w:pPr>
            <w:bookmarkStart w:id="236" w:name="P3245"/>
            <w:bookmarkStart w:id="237" w:name="P3249"/>
            <w:bookmarkEnd w:id="236"/>
            <w:bookmarkEnd w:id="237"/>
            <w:r w:rsidRPr="005B1AED">
              <w:rPr>
                <w:rFonts w:ascii="Times New Roman" w:hAnsi="Times New Roman" w:cs="Times New Roman"/>
                <w:sz w:val="24"/>
                <w:szCs w:val="24"/>
              </w:rPr>
              <w:t>Награды, призы, кубки и ценные подарки, сувениры</w:t>
            </w:r>
          </w:p>
        </w:tc>
        <w:tc>
          <w:tcPr>
            <w:tcW w:w="1559" w:type="dxa"/>
          </w:tcPr>
          <w:p w14:paraId="0D422071"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07</w:t>
            </w:r>
          </w:p>
        </w:tc>
      </w:tr>
      <w:tr w:rsidR="005B1AED" w:rsidRPr="005B1AED" w14:paraId="27E6E66F" w14:textId="77777777" w:rsidTr="00B35A11">
        <w:tc>
          <w:tcPr>
            <w:tcW w:w="8426" w:type="dxa"/>
          </w:tcPr>
          <w:p w14:paraId="77986E66" w14:textId="77777777" w:rsidR="005B1AED" w:rsidRPr="005B1AED" w:rsidRDefault="005B1AED" w:rsidP="009F3934">
            <w:pPr>
              <w:pStyle w:val="ConsPlusNormal"/>
              <w:rPr>
                <w:rFonts w:ascii="Times New Roman" w:hAnsi="Times New Roman" w:cs="Times New Roman"/>
                <w:sz w:val="24"/>
                <w:szCs w:val="24"/>
              </w:rPr>
            </w:pPr>
            <w:bookmarkStart w:id="238" w:name="P3251"/>
            <w:bookmarkStart w:id="239" w:name="P3253"/>
            <w:bookmarkStart w:id="240" w:name="P3255"/>
            <w:bookmarkStart w:id="241" w:name="P3257"/>
            <w:bookmarkStart w:id="242" w:name="P3261"/>
            <w:bookmarkStart w:id="243" w:name="P3263"/>
            <w:bookmarkStart w:id="244" w:name="P3267"/>
            <w:bookmarkEnd w:id="238"/>
            <w:bookmarkEnd w:id="239"/>
            <w:bookmarkEnd w:id="240"/>
            <w:bookmarkEnd w:id="241"/>
            <w:bookmarkEnd w:id="242"/>
            <w:bookmarkEnd w:id="243"/>
            <w:bookmarkEnd w:id="244"/>
            <w:r w:rsidRPr="005B1AED">
              <w:rPr>
                <w:rFonts w:ascii="Times New Roman" w:hAnsi="Times New Roman" w:cs="Times New Roman"/>
                <w:sz w:val="24"/>
                <w:szCs w:val="24"/>
              </w:rPr>
              <w:t>Переплаты пенсий и пособий вследствие неправильного применения законодательства о пенсиях и пособиях, счетных ошибок</w:t>
            </w:r>
          </w:p>
        </w:tc>
        <w:tc>
          <w:tcPr>
            <w:tcW w:w="1559" w:type="dxa"/>
          </w:tcPr>
          <w:p w14:paraId="2DD03751"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16</w:t>
            </w:r>
          </w:p>
        </w:tc>
      </w:tr>
      <w:tr w:rsidR="005B1AED" w:rsidRPr="005B1AED" w14:paraId="4EBEA4AB" w14:textId="77777777" w:rsidTr="00B35A11">
        <w:tc>
          <w:tcPr>
            <w:tcW w:w="8426" w:type="dxa"/>
          </w:tcPr>
          <w:p w14:paraId="6022F927" w14:textId="77777777" w:rsidR="005B1AED" w:rsidRPr="005B1AED" w:rsidRDefault="005B1AED" w:rsidP="005B1AED">
            <w:pPr>
              <w:pStyle w:val="ConsPlusNormal"/>
              <w:rPr>
                <w:rFonts w:ascii="Times New Roman" w:hAnsi="Times New Roman" w:cs="Times New Roman"/>
                <w:sz w:val="24"/>
                <w:szCs w:val="24"/>
              </w:rPr>
            </w:pPr>
            <w:bookmarkStart w:id="245" w:name="P3269"/>
            <w:bookmarkEnd w:id="245"/>
            <w:r>
              <w:rPr>
                <w:rFonts w:ascii="Times New Roman" w:hAnsi="Times New Roman" w:cs="Times New Roman"/>
                <w:sz w:val="24"/>
                <w:szCs w:val="24"/>
              </w:rPr>
              <w:t>Поступления денежных средств</w:t>
            </w:r>
          </w:p>
        </w:tc>
        <w:tc>
          <w:tcPr>
            <w:tcW w:w="1559" w:type="dxa"/>
          </w:tcPr>
          <w:p w14:paraId="38BD3C4A"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17</w:t>
            </w:r>
          </w:p>
        </w:tc>
      </w:tr>
      <w:tr w:rsidR="005B1AED" w:rsidRPr="005B1AED" w14:paraId="7921E220" w14:textId="77777777" w:rsidTr="00B35A11">
        <w:tc>
          <w:tcPr>
            <w:tcW w:w="8426" w:type="dxa"/>
          </w:tcPr>
          <w:p w14:paraId="02C02066" w14:textId="77777777" w:rsidR="005B1AED" w:rsidRPr="005B1AED" w:rsidRDefault="005B1AED" w:rsidP="005B1AED">
            <w:pPr>
              <w:pStyle w:val="ConsPlusNormal"/>
              <w:rPr>
                <w:rFonts w:ascii="Times New Roman" w:hAnsi="Times New Roman" w:cs="Times New Roman"/>
                <w:sz w:val="24"/>
                <w:szCs w:val="24"/>
              </w:rPr>
            </w:pPr>
            <w:bookmarkStart w:id="246" w:name="P3271"/>
            <w:bookmarkEnd w:id="246"/>
            <w:r>
              <w:rPr>
                <w:rFonts w:ascii="Times New Roman" w:hAnsi="Times New Roman" w:cs="Times New Roman"/>
                <w:sz w:val="24"/>
                <w:szCs w:val="24"/>
              </w:rPr>
              <w:t>Выбытия денежных средств</w:t>
            </w:r>
          </w:p>
        </w:tc>
        <w:tc>
          <w:tcPr>
            <w:tcW w:w="1559" w:type="dxa"/>
          </w:tcPr>
          <w:p w14:paraId="1FA7883A"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18</w:t>
            </w:r>
          </w:p>
        </w:tc>
      </w:tr>
      <w:tr w:rsidR="005B1AED" w:rsidRPr="005B1AED" w14:paraId="3755B109" w14:textId="77777777" w:rsidTr="00B35A11">
        <w:tc>
          <w:tcPr>
            <w:tcW w:w="8426" w:type="dxa"/>
          </w:tcPr>
          <w:p w14:paraId="23ECDA4A" w14:textId="77777777" w:rsidR="005B1AED" w:rsidRPr="005B1AED" w:rsidRDefault="005B1AED" w:rsidP="009F3934">
            <w:pPr>
              <w:pStyle w:val="ConsPlusNormal"/>
              <w:rPr>
                <w:rFonts w:ascii="Times New Roman" w:hAnsi="Times New Roman" w:cs="Times New Roman"/>
                <w:sz w:val="24"/>
                <w:szCs w:val="24"/>
              </w:rPr>
            </w:pPr>
            <w:bookmarkStart w:id="247" w:name="P3273"/>
            <w:bookmarkEnd w:id="247"/>
            <w:r w:rsidRPr="005B1AED">
              <w:rPr>
                <w:rFonts w:ascii="Times New Roman" w:hAnsi="Times New Roman" w:cs="Times New Roman"/>
                <w:sz w:val="24"/>
                <w:szCs w:val="24"/>
              </w:rPr>
              <w:t>Невыясненные поступления прошлых лет</w:t>
            </w:r>
          </w:p>
        </w:tc>
        <w:tc>
          <w:tcPr>
            <w:tcW w:w="1559" w:type="dxa"/>
          </w:tcPr>
          <w:p w14:paraId="507F1BAE"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19</w:t>
            </w:r>
          </w:p>
        </w:tc>
      </w:tr>
      <w:tr w:rsidR="005B1AED" w:rsidRPr="005B1AED" w14:paraId="1BA90233" w14:textId="77777777" w:rsidTr="00B35A11">
        <w:tc>
          <w:tcPr>
            <w:tcW w:w="8426" w:type="dxa"/>
          </w:tcPr>
          <w:p w14:paraId="6D758367" w14:textId="77777777" w:rsidR="005B1AED" w:rsidRPr="005B1AED" w:rsidRDefault="005B1AED" w:rsidP="009F3934">
            <w:pPr>
              <w:pStyle w:val="ConsPlusNormal"/>
              <w:rPr>
                <w:rFonts w:ascii="Times New Roman" w:hAnsi="Times New Roman" w:cs="Times New Roman"/>
                <w:sz w:val="24"/>
                <w:szCs w:val="24"/>
              </w:rPr>
            </w:pPr>
            <w:bookmarkStart w:id="248" w:name="P3275"/>
            <w:bookmarkEnd w:id="248"/>
            <w:r w:rsidRPr="005B1AED">
              <w:rPr>
                <w:rFonts w:ascii="Times New Roman" w:hAnsi="Times New Roman" w:cs="Times New Roman"/>
                <w:sz w:val="24"/>
                <w:szCs w:val="24"/>
              </w:rPr>
              <w:t>Задолженность, невостребованная кредиторами</w:t>
            </w:r>
          </w:p>
        </w:tc>
        <w:tc>
          <w:tcPr>
            <w:tcW w:w="1559" w:type="dxa"/>
          </w:tcPr>
          <w:p w14:paraId="503EFE27"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20</w:t>
            </w:r>
          </w:p>
        </w:tc>
      </w:tr>
      <w:tr w:rsidR="005B1AED" w:rsidRPr="005B1AED" w14:paraId="246C3F38" w14:textId="77777777" w:rsidTr="00B35A11">
        <w:tc>
          <w:tcPr>
            <w:tcW w:w="8426" w:type="dxa"/>
          </w:tcPr>
          <w:p w14:paraId="3DC624CF" w14:textId="77777777" w:rsidR="005B1AED" w:rsidRPr="005B1AED" w:rsidRDefault="005B1AED" w:rsidP="009F3934">
            <w:pPr>
              <w:pStyle w:val="ConsPlusNormal"/>
              <w:rPr>
                <w:rFonts w:ascii="Times New Roman" w:hAnsi="Times New Roman" w:cs="Times New Roman"/>
                <w:sz w:val="24"/>
                <w:szCs w:val="24"/>
              </w:rPr>
            </w:pPr>
            <w:bookmarkStart w:id="249" w:name="P3277"/>
            <w:bookmarkEnd w:id="249"/>
            <w:r w:rsidRPr="005B1AED">
              <w:rPr>
                <w:rFonts w:ascii="Times New Roman" w:hAnsi="Times New Roman" w:cs="Times New Roman"/>
                <w:sz w:val="24"/>
                <w:szCs w:val="24"/>
              </w:rPr>
              <w:t>Основные средства в эксплуатации</w:t>
            </w:r>
          </w:p>
        </w:tc>
        <w:tc>
          <w:tcPr>
            <w:tcW w:w="1559" w:type="dxa"/>
          </w:tcPr>
          <w:p w14:paraId="757F0192"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21</w:t>
            </w:r>
          </w:p>
        </w:tc>
      </w:tr>
      <w:tr w:rsidR="005B1AED" w:rsidRPr="005B1AED" w14:paraId="7CE4F572" w14:textId="77777777" w:rsidTr="00B35A11">
        <w:tc>
          <w:tcPr>
            <w:tcW w:w="8426" w:type="dxa"/>
          </w:tcPr>
          <w:p w14:paraId="67C20083" w14:textId="77777777" w:rsidR="005B1AED" w:rsidRPr="005B1AED" w:rsidRDefault="005B1AED" w:rsidP="005B1AED">
            <w:pPr>
              <w:pStyle w:val="ConsPlusNormal"/>
              <w:rPr>
                <w:rFonts w:ascii="Times New Roman" w:hAnsi="Times New Roman" w:cs="Times New Roman"/>
                <w:sz w:val="24"/>
                <w:szCs w:val="24"/>
              </w:rPr>
            </w:pPr>
            <w:bookmarkStart w:id="250" w:name="P3279"/>
            <w:bookmarkStart w:id="251" w:name="P3281"/>
            <w:bookmarkStart w:id="252" w:name="P3285"/>
            <w:bookmarkEnd w:id="250"/>
            <w:bookmarkEnd w:id="251"/>
            <w:bookmarkEnd w:id="252"/>
            <w:r w:rsidRPr="005B1AED">
              <w:rPr>
                <w:rFonts w:ascii="Times New Roman" w:hAnsi="Times New Roman" w:cs="Times New Roman"/>
                <w:sz w:val="24"/>
                <w:szCs w:val="24"/>
              </w:rPr>
              <w:t>Имущество, переданное в возмездное пользовани</w:t>
            </w:r>
            <w:r>
              <w:rPr>
                <w:rFonts w:ascii="Times New Roman" w:hAnsi="Times New Roman" w:cs="Times New Roman"/>
                <w:sz w:val="24"/>
                <w:szCs w:val="24"/>
              </w:rPr>
              <w:t>е (аренду)</w:t>
            </w:r>
          </w:p>
        </w:tc>
        <w:tc>
          <w:tcPr>
            <w:tcW w:w="1559" w:type="dxa"/>
          </w:tcPr>
          <w:p w14:paraId="189A9223"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25</w:t>
            </w:r>
          </w:p>
        </w:tc>
      </w:tr>
      <w:tr w:rsidR="005B1AED" w:rsidRPr="005B1AED" w14:paraId="2B3B3E62" w14:textId="77777777" w:rsidTr="00B35A11">
        <w:tc>
          <w:tcPr>
            <w:tcW w:w="8426" w:type="dxa"/>
          </w:tcPr>
          <w:p w14:paraId="76A9011C" w14:textId="77777777" w:rsidR="005B1AED" w:rsidRPr="005B1AED" w:rsidRDefault="005B1AED" w:rsidP="005B1AED">
            <w:pPr>
              <w:pStyle w:val="ConsPlusNormal"/>
              <w:rPr>
                <w:rFonts w:ascii="Times New Roman" w:hAnsi="Times New Roman" w:cs="Times New Roman"/>
                <w:sz w:val="24"/>
                <w:szCs w:val="24"/>
              </w:rPr>
            </w:pPr>
            <w:bookmarkStart w:id="253" w:name="P3287"/>
            <w:bookmarkEnd w:id="253"/>
            <w:r w:rsidRPr="005B1AED">
              <w:rPr>
                <w:rFonts w:ascii="Times New Roman" w:hAnsi="Times New Roman" w:cs="Times New Roman"/>
                <w:sz w:val="24"/>
                <w:szCs w:val="24"/>
              </w:rPr>
              <w:t>Имущество, передан</w:t>
            </w:r>
            <w:r>
              <w:rPr>
                <w:rFonts w:ascii="Times New Roman" w:hAnsi="Times New Roman" w:cs="Times New Roman"/>
                <w:sz w:val="24"/>
                <w:szCs w:val="24"/>
              </w:rPr>
              <w:t>ное в безвозмездное пользование</w:t>
            </w:r>
          </w:p>
        </w:tc>
        <w:tc>
          <w:tcPr>
            <w:tcW w:w="1559" w:type="dxa"/>
          </w:tcPr>
          <w:p w14:paraId="4C9C8230"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26</w:t>
            </w:r>
          </w:p>
        </w:tc>
      </w:tr>
      <w:tr w:rsidR="005B1AED" w:rsidRPr="005B1AED" w14:paraId="3A8D3B55" w14:textId="77777777" w:rsidTr="00B35A11">
        <w:tc>
          <w:tcPr>
            <w:tcW w:w="8426" w:type="dxa"/>
          </w:tcPr>
          <w:p w14:paraId="1AD5125E" w14:textId="77777777" w:rsidR="005B1AED" w:rsidRPr="005B1AED" w:rsidRDefault="005B1AED" w:rsidP="005B1AED">
            <w:pPr>
              <w:pStyle w:val="ConsPlusNormal"/>
              <w:rPr>
                <w:rFonts w:ascii="Times New Roman" w:hAnsi="Times New Roman" w:cs="Times New Roman"/>
                <w:sz w:val="24"/>
                <w:szCs w:val="24"/>
              </w:rPr>
            </w:pPr>
            <w:bookmarkStart w:id="254" w:name="P3289"/>
            <w:bookmarkEnd w:id="254"/>
            <w:r w:rsidRPr="005B1AED">
              <w:rPr>
                <w:rFonts w:ascii="Times New Roman" w:hAnsi="Times New Roman" w:cs="Times New Roman"/>
                <w:sz w:val="24"/>
                <w:szCs w:val="24"/>
              </w:rPr>
              <w:t>Материальные ценности, выданные в личное польз</w:t>
            </w:r>
            <w:r>
              <w:rPr>
                <w:rFonts w:ascii="Times New Roman" w:hAnsi="Times New Roman" w:cs="Times New Roman"/>
                <w:sz w:val="24"/>
                <w:szCs w:val="24"/>
              </w:rPr>
              <w:t>ование работникам (сотрудникам)</w:t>
            </w:r>
          </w:p>
        </w:tc>
        <w:tc>
          <w:tcPr>
            <w:tcW w:w="1559" w:type="dxa"/>
          </w:tcPr>
          <w:p w14:paraId="7B2E4EAD" w14:textId="77777777" w:rsidR="005B1AED" w:rsidRPr="005B1AED" w:rsidRDefault="005B1AED" w:rsidP="009F3934">
            <w:pPr>
              <w:pStyle w:val="ConsPlusNormal"/>
              <w:jc w:val="center"/>
              <w:rPr>
                <w:rFonts w:ascii="Times New Roman" w:hAnsi="Times New Roman" w:cs="Times New Roman"/>
                <w:sz w:val="24"/>
                <w:szCs w:val="24"/>
              </w:rPr>
            </w:pPr>
            <w:r w:rsidRPr="005B1AED">
              <w:rPr>
                <w:rFonts w:ascii="Times New Roman" w:hAnsi="Times New Roman" w:cs="Times New Roman"/>
                <w:sz w:val="24"/>
                <w:szCs w:val="24"/>
              </w:rPr>
              <w:t>27</w:t>
            </w:r>
          </w:p>
        </w:tc>
      </w:tr>
    </w:tbl>
    <w:p w14:paraId="572A08B7" w14:textId="77777777" w:rsidR="00794F5A" w:rsidRDefault="00794F5A" w:rsidP="00D3553B">
      <w:pPr>
        <w:pStyle w:val="ConsPlusNormal"/>
        <w:jc w:val="both"/>
        <w:rPr>
          <w:rFonts w:ascii="Times New Roman" w:hAnsi="Times New Roman" w:cs="Times New Roman"/>
          <w:sz w:val="24"/>
          <w:szCs w:val="24"/>
        </w:rPr>
      </w:pPr>
      <w:bookmarkStart w:id="255" w:name="P3303"/>
      <w:bookmarkEnd w:id="255"/>
    </w:p>
    <w:p w14:paraId="029D3059" w14:textId="77777777" w:rsidR="00794F5A" w:rsidRDefault="00794F5A" w:rsidP="00D3553B">
      <w:pPr>
        <w:pStyle w:val="ConsPlusNormal"/>
        <w:jc w:val="both"/>
        <w:rPr>
          <w:rFonts w:ascii="Times New Roman" w:hAnsi="Times New Roman" w:cs="Times New Roman"/>
          <w:sz w:val="24"/>
          <w:szCs w:val="24"/>
        </w:rPr>
      </w:pPr>
    </w:p>
    <w:p w14:paraId="63546DF8" w14:textId="77777777" w:rsidR="00794F5A" w:rsidRDefault="00794F5A" w:rsidP="00D3553B">
      <w:pPr>
        <w:pStyle w:val="ConsPlusNormal"/>
        <w:jc w:val="both"/>
        <w:rPr>
          <w:rFonts w:ascii="Times New Roman" w:hAnsi="Times New Roman" w:cs="Times New Roman"/>
          <w:sz w:val="24"/>
          <w:szCs w:val="24"/>
        </w:rPr>
      </w:pPr>
    </w:p>
    <w:p w14:paraId="390BA04F" w14:textId="77777777" w:rsidR="00794F5A" w:rsidRDefault="00794F5A" w:rsidP="00D3553B">
      <w:pPr>
        <w:pStyle w:val="ConsPlusNormal"/>
        <w:jc w:val="both"/>
        <w:rPr>
          <w:rFonts w:ascii="Times New Roman" w:hAnsi="Times New Roman" w:cs="Times New Roman"/>
          <w:sz w:val="24"/>
          <w:szCs w:val="24"/>
        </w:rPr>
      </w:pPr>
    </w:p>
    <w:p w14:paraId="0E11BFAF" w14:textId="77777777" w:rsidR="00794F5A" w:rsidRDefault="00794F5A" w:rsidP="00D3553B">
      <w:pPr>
        <w:pStyle w:val="ConsPlusNormal"/>
        <w:jc w:val="both"/>
        <w:rPr>
          <w:rFonts w:ascii="Times New Roman" w:hAnsi="Times New Roman" w:cs="Times New Roman"/>
          <w:sz w:val="24"/>
          <w:szCs w:val="24"/>
        </w:rPr>
      </w:pPr>
    </w:p>
    <w:p w14:paraId="59F34CE7" w14:textId="77777777" w:rsidR="00794F5A" w:rsidRDefault="00794F5A" w:rsidP="00D3553B">
      <w:pPr>
        <w:pStyle w:val="ConsPlusNormal"/>
        <w:jc w:val="both"/>
        <w:rPr>
          <w:rFonts w:ascii="Times New Roman" w:hAnsi="Times New Roman" w:cs="Times New Roman"/>
          <w:sz w:val="24"/>
          <w:szCs w:val="24"/>
        </w:rPr>
      </w:pPr>
    </w:p>
    <w:p w14:paraId="65DA19D3" w14:textId="77777777" w:rsidR="00794F5A" w:rsidRDefault="00794F5A" w:rsidP="00D3553B">
      <w:pPr>
        <w:pStyle w:val="ConsPlusNormal"/>
        <w:jc w:val="both"/>
        <w:rPr>
          <w:rFonts w:ascii="Times New Roman" w:hAnsi="Times New Roman" w:cs="Times New Roman"/>
          <w:sz w:val="24"/>
          <w:szCs w:val="24"/>
        </w:rPr>
      </w:pPr>
    </w:p>
    <w:p w14:paraId="7B1DA0AB" w14:textId="77777777" w:rsidR="00FD76F1" w:rsidRDefault="00FD76F1" w:rsidP="00D3553B">
      <w:pPr>
        <w:pStyle w:val="ConsPlusNormal"/>
        <w:jc w:val="both"/>
        <w:rPr>
          <w:rFonts w:ascii="Times New Roman" w:hAnsi="Times New Roman" w:cs="Times New Roman"/>
          <w:sz w:val="24"/>
          <w:szCs w:val="24"/>
        </w:rPr>
      </w:pPr>
    </w:p>
    <w:p w14:paraId="3AA9CB57" w14:textId="77777777" w:rsidR="00FD76F1" w:rsidRDefault="00FD76F1" w:rsidP="00D3553B">
      <w:pPr>
        <w:pStyle w:val="ConsPlusNormal"/>
        <w:jc w:val="both"/>
        <w:rPr>
          <w:rFonts w:ascii="Times New Roman" w:hAnsi="Times New Roman" w:cs="Times New Roman"/>
          <w:sz w:val="24"/>
          <w:szCs w:val="24"/>
        </w:rPr>
      </w:pPr>
    </w:p>
    <w:p w14:paraId="1EEA8EF7" w14:textId="77777777" w:rsidR="00FD76F1" w:rsidRDefault="00FD76F1" w:rsidP="00D3553B">
      <w:pPr>
        <w:pStyle w:val="ConsPlusNormal"/>
        <w:jc w:val="both"/>
        <w:rPr>
          <w:rFonts w:ascii="Times New Roman" w:hAnsi="Times New Roman" w:cs="Times New Roman"/>
          <w:sz w:val="24"/>
          <w:szCs w:val="24"/>
        </w:rPr>
      </w:pPr>
    </w:p>
    <w:p w14:paraId="277B62B6" w14:textId="7672C6F9" w:rsidR="00FD76F1" w:rsidRDefault="00FD76F1" w:rsidP="00D3553B">
      <w:pPr>
        <w:pStyle w:val="ConsPlusNormal"/>
        <w:jc w:val="both"/>
        <w:rPr>
          <w:rFonts w:ascii="Times New Roman" w:hAnsi="Times New Roman" w:cs="Times New Roman"/>
          <w:sz w:val="24"/>
          <w:szCs w:val="24"/>
        </w:rPr>
      </w:pPr>
    </w:p>
    <w:p w14:paraId="2C482BEE" w14:textId="67CA0B78" w:rsidR="00C52548" w:rsidRDefault="00C52548" w:rsidP="00D3553B">
      <w:pPr>
        <w:pStyle w:val="ConsPlusNormal"/>
        <w:jc w:val="both"/>
        <w:rPr>
          <w:rFonts w:ascii="Times New Roman" w:hAnsi="Times New Roman" w:cs="Times New Roman"/>
          <w:sz w:val="24"/>
          <w:szCs w:val="24"/>
        </w:rPr>
      </w:pPr>
    </w:p>
    <w:p w14:paraId="4D26FBC5" w14:textId="6B959419" w:rsidR="00C52548" w:rsidRDefault="00C52548" w:rsidP="00D3553B">
      <w:pPr>
        <w:pStyle w:val="ConsPlusNormal"/>
        <w:jc w:val="both"/>
        <w:rPr>
          <w:rFonts w:ascii="Times New Roman" w:hAnsi="Times New Roman" w:cs="Times New Roman"/>
          <w:sz w:val="24"/>
          <w:szCs w:val="24"/>
        </w:rPr>
      </w:pPr>
    </w:p>
    <w:p w14:paraId="645F739F" w14:textId="3CE3945F" w:rsidR="00C52548" w:rsidRDefault="00C52548" w:rsidP="00D3553B">
      <w:pPr>
        <w:pStyle w:val="ConsPlusNormal"/>
        <w:jc w:val="both"/>
        <w:rPr>
          <w:rFonts w:ascii="Times New Roman" w:hAnsi="Times New Roman" w:cs="Times New Roman"/>
          <w:sz w:val="24"/>
          <w:szCs w:val="24"/>
        </w:rPr>
      </w:pPr>
    </w:p>
    <w:p w14:paraId="01BFD2CA" w14:textId="37062D6E" w:rsidR="00C52548" w:rsidRDefault="00C52548" w:rsidP="00D3553B">
      <w:pPr>
        <w:pStyle w:val="ConsPlusNormal"/>
        <w:jc w:val="both"/>
        <w:rPr>
          <w:rFonts w:ascii="Times New Roman" w:hAnsi="Times New Roman" w:cs="Times New Roman"/>
          <w:sz w:val="24"/>
          <w:szCs w:val="24"/>
        </w:rPr>
      </w:pPr>
    </w:p>
    <w:p w14:paraId="0309A896" w14:textId="249541E2" w:rsidR="00C52548" w:rsidRDefault="00C52548" w:rsidP="00D3553B">
      <w:pPr>
        <w:pStyle w:val="ConsPlusNormal"/>
        <w:jc w:val="both"/>
        <w:rPr>
          <w:rFonts w:ascii="Times New Roman" w:hAnsi="Times New Roman" w:cs="Times New Roman"/>
          <w:sz w:val="24"/>
          <w:szCs w:val="24"/>
        </w:rPr>
      </w:pPr>
    </w:p>
    <w:p w14:paraId="0D0D4835" w14:textId="5197E036" w:rsidR="00C52548" w:rsidRDefault="00C52548" w:rsidP="00D3553B">
      <w:pPr>
        <w:pStyle w:val="ConsPlusNormal"/>
        <w:jc w:val="both"/>
        <w:rPr>
          <w:rFonts w:ascii="Times New Roman" w:hAnsi="Times New Roman" w:cs="Times New Roman"/>
          <w:sz w:val="24"/>
          <w:szCs w:val="24"/>
        </w:rPr>
      </w:pPr>
    </w:p>
    <w:p w14:paraId="4A8151FB" w14:textId="5E32E645" w:rsidR="00C52548" w:rsidRDefault="00C52548" w:rsidP="00D3553B">
      <w:pPr>
        <w:pStyle w:val="ConsPlusNormal"/>
        <w:jc w:val="both"/>
        <w:rPr>
          <w:rFonts w:ascii="Times New Roman" w:hAnsi="Times New Roman" w:cs="Times New Roman"/>
          <w:sz w:val="24"/>
          <w:szCs w:val="24"/>
        </w:rPr>
      </w:pPr>
    </w:p>
    <w:p w14:paraId="61B8C7F8" w14:textId="08DC6C4F" w:rsidR="00C52548" w:rsidRDefault="00C52548" w:rsidP="00D3553B">
      <w:pPr>
        <w:pStyle w:val="ConsPlusNormal"/>
        <w:jc w:val="both"/>
        <w:rPr>
          <w:rFonts w:ascii="Times New Roman" w:hAnsi="Times New Roman" w:cs="Times New Roman"/>
          <w:sz w:val="24"/>
          <w:szCs w:val="24"/>
        </w:rPr>
      </w:pPr>
    </w:p>
    <w:p w14:paraId="0B33C5CE" w14:textId="5C381EAA" w:rsidR="00C52548" w:rsidRDefault="00C52548" w:rsidP="00D3553B">
      <w:pPr>
        <w:pStyle w:val="ConsPlusNormal"/>
        <w:jc w:val="both"/>
        <w:rPr>
          <w:rFonts w:ascii="Times New Roman" w:hAnsi="Times New Roman" w:cs="Times New Roman"/>
          <w:sz w:val="24"/>
          <w:szCs w:val="24"/>
        </w:rPr>
      </w:pPr>
    </w:p>
    <w:p w14:paraId="6FFD4DC0" w14:textId="77777777" w:rsidR="00C52548" w:rsidRDefault="00C52548" w:rsidP="00D3553B">
      <w:pPr>
        <w:pStyle w:val="ConsPlusNormal"/>
        <w:jc w:val="both"/>
        <w:rPr>
          <w:rFonts w:ascii="Times New Roman" w:hAnsi="Times New Roman" w:cs="Times New Roman"/>
          <w:sz w:val="24"/>
          <w:szCs w:val="24"/>
        </w:rPr>
      </w:pPr>
    </w:p>
    <w:p w14:paraId="4386B6CF" w14:textId="77777777" w:rsidR="00FD76F1" w:rsidRDefault="00FD76F1" w:rsidP="00D3553B">
      <w:pPr>
        <w:pStyle w:val="ConsPlusNormal"/>
        <w:jc w:val="both"/>
        <w:rPr>
          <w:rFonts w:ascii="Times New Roman" w:hAnsi="Times New Roman" w:cs="Times New Roman"/>
          <w:sz w:val="24"/>
          <w:szCs w:val="24"/>
        </w:rPr>
      </w:pPr>
    </w:p>
    <w:p w14:paraId="2220031C" w14:textId="77777777" w:rsidR="00FD76F1" w:rsidRDefault="00FD76F1" w:rsidP="00D3553B">
      <w:pPr>
        <w:pStyle w:val="ConsPlusNormal"/>
        <w:jc w:val="both"/>
        <w:rPr>
          <w:rFonts w:ascii="Times New Roman" w:hAnsi="Times New Roman" w:cs="Times New Roman"/>
          <w:sz w:val="24"/>
          <w:szCs w:val="24"/>
        </w:rPr>
      </w:pPr>
    </w:p>
    <w:p w14:paraId="41240FD4" w14:textId="77777777" w:rsidR="00794F5A" w:rsidRPr="00167FCF" w:rsidRDefault="00794F5A" w:rsidP="00794F5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r w:rsidRPr="00167FCF">
        <w:rPr>
          <w:rFonts w:ascii="Times New Roman" w:hAnsi="Times New Roman" w:cs="Times New Roman"/>
          <w:sz w:val="24"/>
          <w:szCs w:val="24"/>
        </w:rPr>
        <w:t xml:space="preserve"> </w:t>
      </w:r>
      <w:r>
        <w:rPr>
          <w:rFonts w:ascii="Times New Roman" w:hAnsi="Times New Roman" w:cs="Times New Roman"/>
          <w:sz w:val="24"/>
          <w:szCs w:val="24"/>
        </w:rPr>
        <w:t>2</w:t>
      </w:r>
    </w:p>
    <w:p w14:paraId="1F801CDF" w14:textId="77777777" w:rsidR="00794F5A" w:rsidRPr="00167FCF" w:rsidRDefault="00794F5A" w:rsidP="00794F5A">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10E05D39" w14:textId="77777777" w:rsidR="00794F5A" w:rsidRPr="00167FCF" w:rsidRDefault="00794F5A" w:rsidP="00794F5A">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(бюджетного) учета</w:t>
      </w:r>
    </w:p>
    <w:p w14:paraId="0A650EC1" w14:textId="77777777" w:rsidR="00794F5A" w:rsidRDefault="00794F5A" w:rsidP="00794F5A">
      <w:pPr>
        <w:pStyle w:val="ConsPlusNormal"/>
        <w:jc w:val="both"/>
        <w:rPr>
          <w:rFonts w:ascii="Times New Roman" w:hAnsi="Times New Roman" w:cs="Times New Roman"/>
          <w:sz w:val="24"/>
          <w:szCs w:val="24"/>
        </w:rPr>
      </w:pPr>
    </w:p>
    <w:p w14:paraId="61F3BAAF" w14:textId="77777777" w:rsidR="00794F5A" w:rsidRPr="00167FCF" w:rsidRDefault="00794F5A" w:rsidP="00794F5A">
      <w:pPr>
        <w:pStyle w:val="ConsPlusNormal"/>
        <w:jc w:val="both"/>
        <w:rPr>
          <w:rFonts w:ascii="Times New Roman" w:hAnsi="Times New Roman" w:cs="Times New Roman"/>
          <w:sz w:val="24"/>
          <w:szCs w:val="24"/>
        </w:rPr>
      </w:pPr>
    </w:p>
    <w:p w14:paraId="5E4DAABB" w14:textId="77777777" w:rsidR="00794F5A" w:rsidRPr="00167FCF" w:rsidRDefault="00794F5A" w:rsidP="00794F5A">
      <w:pPr>
        <w:pStyle w:val="ConsPlusNormal"/>
        <w:jc w:val="center"/>
        <w:rPr>
          <w:rFonts w:ascii="Times New Roman" w:hAnsi="Times New Roman" w:cs="Times New Roman"/>
          <w:sz w:val="24"/>
          <w:szCs w:val="24"/>
        </w:rPr>
      </w:pPr>
      <w:bookmarkStart w:id="256" w:name="Par2943"/>
      <w:bookmarkEnd w:id="256"/>
      <w:r w:rsidRPr="00167FCF">
        <w:rPr>
          <w:rFonts w:ascii="Times New Roman" w:hAnsi="Times New Roman" w:cs="Times New Roman"/>
          <w:b/>
          <w:bCs/>
          <w:sz w:val="24"/>
          <w:szCs w:val="24"/>
        </w:rPr>
        <w:t>Перечень должностных лиц, имеющих право подписи</w:t>
      </w:r>
    </w:p>
    <w:p w14:paraId="649BBBFF" w14:textId="77777777" w:rsidR="00794F5A" w:rsidRPr="00167FCF" w:rsidRDefault="00794F5A" w:rsidP="00794F5A">
      <w:pPr>
        <w:pStyle w:val="ConsPlusNormal"/>
        <w:jc w:val="center"/>
        <w:rPr>
          <w:rFonts w:ascii="Times New Roman" w:hAnsi="Times New Roman" w:cs="Times New Roman"/>
          <w:sz w:val="24"/>
          <w:szCs w:val="24"/>
        </w:rPr>
      </w:pPr>
      <w:r w:rsidRPr="00167FCF">
        <w:rPr>
          <w:rFonts w:ascii="Times New Roman" w:hAnsi="Times New Roman" w:cs="Times New Roman"/>
          <w:b/>
          <w:bCs/>
          <w:sz w:val="24"/>
          <w:szCs w:val="24"/>
        </w:rPr>
        <w:t>первичных учетных документов, денежных</w:t>
      </w:r>
    </w:p>
    <w:p w14:paraId="45880D56" w14:textId="77777777" w:rsidR="00794F5A" w:rsidRPr="00167FCF" w:rsidRDefault="00794F5A" w:rsidP="00794F5A">
      <w:pPr>
        <w:pStyle w:val="ConsPlusNormal"/>
        <w:jc w:val="center"/>
        <w:rPr>
          <w:rFonts w:ascii="Times New Roman" w:hAnsi="Times New Roman" w:cs="Times New Roman"/>
          <w:sz w:val="24"/>
          <w:szCs w:val="24"/>
        </w:rPr>
      </w:pPr>
      <w:r w:rsidRPr="00167FCF">
        <w:rPr>
          <w:rFonts w:ascii="Times New Roman" w:hAnsi="Times New Roman" w:cs="Times New Roman"/>
          <w:b/>
          <w:bCs/>
          <w:sz w:val="24"/>
          <w:szCs w:val="24"/>
        </w:rPr>
        <w:t>и расчетных документов, финансовых обязательств</w:t>
      </w:r>
    </w:p>
    <w:p w14:paraId="0F748512" w14:textId="77777777" w:rsidR="00794F5A" w:rsidRPr="00167FCF" w:rsidRDefault="00794F5A" w:rsidP="00794F5A">
      <w:pPr>
        <w:pStyle w:val="ConsPlusNormal"/>
        <w:jc w:val="both"/>
        <w:rPr>
          <w:rFonts w:ascii="Times New Roman" w:hAnsi="Times New Roman" w:cs="Times New Roman"/>
          <w:sz w:val="24"/>
          <w:szCs w:val="24"/>
        </w:rPr>
      </w:pPr>
    </w:p>
    <w:p w14:paraId="0421BB71" w14:textId="77777777" w:rsidR="00794F5A" w:rsidRPr="00167FCF" w:rsidRDefault="00794F5A" w:rsidP="00794F5A">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1. </w:t>
      </w:r>
      <w:r w:rsidRPr="002424A7">
        <w:rPr>
          <w:rFonts w:ascii="Times New Roman" w:hAnsi="Times New Roman" w:cs="Times New Roman"/>
          <w:b/>
          <w:sz w:val="24"/>
          <w:szCs w:val="24"/>
        </w:rPr>
        <w:t>Право первой подписи</w:t>
      </w:r>
      <w:r w:rsidRPr="00167FCF">
        <w:rPr>
          <w:rFonts w:ascii="Times New Roman" w:hAnsi="Times New Roman" w:cs="Times New Roman"/>
          <w:sz w:val="24"/>
          <w:szCs w:val="24"/>
        </w:rPr>
        <w:t xml:space="preserve"> денежных, расчетных документов, финансовых обязательств имеют:</w:t>
      </w:r>
    </w:p>
    <w:p w14:paraId="1D207E7F" w14:textId="77777777" w:rsidR="00794F5A" w:rsidRPr="00167FCF" w:rsidRDefault="00794F5A" w:rsidP="00794F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глава администрации</w:t>
      </w:r>
      <w:r w:rsidRPr="00167FCF">
        <w:rPr>
          <w:rFonts w:ascii="Times New Roman" w:hAnsi="Times New Roman" w:cs="Times New Roman"/>
          <w:sz w:val="24"/>
          <w:szCs w:val="24"/>
        </w:rPr>
        <w:t>;</w:t>
      </w:r>
    </w:p>
    <w:p w14:paraId="02A19A91" w14:textId="77777777" w:rsidR="00794F5A" w:rsidRPr="00167FCF" w:rsidRDefault="00794F5A" w:rsidP="00794F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заместители главы администрации</w:t>
      </w:r>
      <w:r w:rsidRPr="00167FCF">
        <w:rPr>
          <w:rFonts w:ascii="Times New Roman" w:hAnsi="Times New Roman" w:cs="Times New Roman"/>
          <w:sz w:val="24"/>
          <w:szCs w:val="24"/>
        </w:rPr>
        <w:t>;</w:t>
      </w:r>
    </w:p>
    <w:p w14:paraId="0CB36AA5" w14:textId="77777777" w:rsidR="00794F5A" w:rsidRPr="002424A7" w:rsidRDefault="00794F5A" w:rsidP="00794F5A">
      <w:pPr>
        <w:pStyle w:val="ConsPlusNormal"/>
        <w:ind w:firstLine="540"/>
        <w:jc w:val="both"/>
        <w:rPr>
          <w:rFonts w:ascii="Times New Roman" w:hAnsi="Times New Roman" w:cs="Times New Roman"/>
          <w:b/>
          <w:sz w:val="24"/>
          <w:szCs w:val="24"/>
        </w:rPr>
      </w:pPr>
      <w:r w:rsidRPr="002424A7">
        <w:rPr>
          <w:rFonts w:ascii="Times New Roman" w:hAnsi="Times New Roman" w:cs="Times New Roman"/>
          <w:b/>
          <w:sz w:val="24"/>
          <w:szCs w:val="24"/>
        </w:rPr>
        <w:t>право второй подписи:</w:t>
      </w:r>
    </w:p>
    <w:p w14:paraId="5A0EF7BC" w14:textId="77777777" w:rsidR="00794F5A" w:rsidRPr="00167FCF" w:rsidRDefault="00794F5A" w:rsidP="00794F5A">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главный бухгалтер;</w:t>
      </w:r>
    </w:p>
    <w:p w14:paraId="0B42D62F" w14:textId="77777777" w:rsidR="00794F5A" w:rsidRPr="00167FCF" w:rsidRDefault="00794F5A" w:rsidP="00794F5A">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w:t>
      </w:r>
      <w:r>
        <w:rPr>
          <w:rFonts w:ascii="Times New Roman" w:hAnsi="Times New Roman" w:cs="Times New Roman"/>
          <w:sz w:val="24"/>
          <w:szCs w:val="24"/>
        </w:rPr>
        <w:t xml:space="preserve"> главный специалист</w:t>
      </w:r>
      <w:r w:rsidR="003C2C44">
        <w:rPr>
          <w:rFonts w:ascii="Times New Roman" w:hAnsi="Times New Roman" w:cs="Times New Roman"/>
          <w:sz w:val="24"/>
          <w:szCs w:val="24"/>
        </w:rPr>
        <w:t xml:space="preserve"> отдела финансов и бухгалтерского учета</w:t>
      </w:r>
      <w:r w:rsidRPr="00167FCF">
        <w:rPr>
          <w:rFonts w:ascii="Times New Roman" w:hAnsi="Times New Roman" w:cs="Times New Roman"/>
          <w:sz w:val="24"/>
          <w:szCs w:val="24"/>
        </w:rPr>
        <w:t>.</w:t>
      </w:r>
    </w:p>
    <w:p w14:paraId="1E1F8D09" w14:textId="77777777" w:rsidR="00794F5A" w:rsidRPr="00167FCF" w:rsidRDefault="00794F5A" w:rsidP="00794F5A">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 Право подписи входящих первичных учетных документов имеют:</w:t>
      </w:r>
    </w:p>
    <w:p w14:paraId="3B726272" w14:textId="77777777" w:rsidR="00794F5A" w:rsidRDefault="00794F5A" w:rsidP="00794F5A">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 </w:t>
      </w:r>
      <w:r>
        <w:rPr>
          <w:rFonts w:ascii="Times New Roman" w:hAnsi="Times New Roman" w:cs="Times New Roman"/>
          <w:sz w:val="24"/>
          <w:szCs w:val="24"/>
        </w:rPr>
        <w:t>глава администрации</w:t>
      </w:r>
    </w:p>
    <w:p w14:paraId="2E377087" w14:textId="77777777" w:rsidR="00794F5A" w:rsidRPr="00167FCF" w:rsidRDefault="00794F5A" w:rsidP="00794F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67FCF">
        <w:rPr>
          <w:rFonts w:ascii="Times New Roman" w:hAnsi="Times New Roman" w:cs="Times New Roman"/>
          <w:sz w:val="24"/>
          <w:szCs w:val="24"/>
        </w:rPr>
        <w:t>заместител</w:t>
      </w:r>
      <w:r>
        <w:rPr>
          <w:rFonts w:ascii="Times New Roman" w:hAnsi="Times New Roman" w:cs="Times New Roman"/>
          <w:sz w:val="24"/>
          <w:szCs w:val="24"/>
        </w:rPr>
        <w:t>и главы администрации</w:t>
      </w:r>
      <w:r w:rsidRPr="00167FCF">
        <w:rPr>
          <w:rFonts w:ascii="Times New Roman" w:hAnsi="Times New Roman" w:cs="Times New Roman"/>
          <w:sz w:val="24"/>
          <w:szCs w:val="24"/>
        </w:rPr>
        <w:t>.</w:t>
      </w:r>
    </w:p>
    <w:p w14:paraId="1FE4BEF7" w14:textId="77777777" w:rsidR="00794F5A" w:rsidRDefault="00794F5A" w:rsidP="00D3553B">
      <w:pPr>
        <w:pStyle w:val="ConsPlusNormal"/>
        <w:jc w:val="both"/>
        <w:rPr>
          <w:rFonts w:ascii="Times New Roman" w:hAnsi="Times New Roman" w:cs="Times New Roman"/>
          <w:sz w:val="24"/>
          <w:szCs w:val="24"/>
        </w:rPr>
      </w:pPr>
    </w:p>
    <w:p w14:paraId="257ECDFE" w14:textId="77777777" w:rsidR="00794F5A" w:rsidRDefault="00794F5A" w:rsidP="00D3553B">
      <w:pPr>
        <w:pStyle w:val="ConsPlusNormal"/>
        <w:jc w:val="both"/>
        <w:rPr>
          <w:rFonts w:ascii="Times New Roman" w:hAnsi="Times New Roman" w:cs="Times New Roman"/>
          <w:sz w:val="24"/>
          <w:szCs w:val="24"/>
        </w:rPr>
      </w:pPr>
    </w:p>
    <w:p w14:paraId="0CB14EF6" w14:textId="77777777" w:rsidR="00794F5A" w:rsidRDefault="00794F5A" w:rsidP="00D3553B">
      <w:pPr>
        <w:pStyle w:val="ConsPlusNormal"/>
        <w:jc w:val="both"/>
        <w:rPr>
          <w:rFonts w:ascii="Times New Roman" w:hAnsi="Times New Roman" w:cs="Times New Roman"/>
          <w:sz w:val="24"/>
          <w:szCs w:val="24"/>
        </w:rPr>
      </w:pPr>
    </w:p>
    <w:p w14:paraId="092EE400" w14:textId="77777777" w:rsidR="00794F5A" w:rsidRDefault="00794F5A" w:rsidP="00D3553B">
      <w:pPr>
        <w:pStyle w:val="ConsPlusNormal"/>
        <w:jc w:val="both"/>
        <w:rPr>
          <w:rFonts w:ascii="Times New Roman" w:hAnsi="Times New Roman" w:cs="Times New Roman"/>
          <w:sz w:val="24"/>
          <w:szCs w:val="24"/>
        </w:rPr>
      </w:pPr>
    </w:p>
    <w:p w14:paraId="66ED830E" w14:textId="77777777" w:rsidR="00794F5A" w:rsidRDefault="00794F5A" w:rsidP="00D3553B">
      <w:pPr>
        <w:pStyle w:val="ConsPlusNormal"/>
        <w:jc w:val="both"/>
        <w:rPr>
          <w:rFonts w:ascii="Times New Roman" w:hAnsi="Times New Roman" w:cs="Times New Roman"/>
          <w:sz w:val="24"/>
          <w:szCs w:val="24"/>
        </w:rPr>
      </w:pPr>
    </w:p>
    <w:p w14:paraId="40C98C9F" w14:textId="77777777" w:rsidR="00794F5A" w:rsidRDefault="00794F5A" w:rsidP="00D3553B">
      <w:pPr>
        <w:pStyle w:val="ConsPlusNormal"/>
        <w:jc w:val="both"/>
        <w:rPr>
          <w:rFonts w:ascii="Times New Roman" w:hAnsi="Times New Roman" w:cs="Times New Roman"/>
          <w:sz w:val="24"/>
          <w:szCs w:val="24"/>
        </w:rPr>
      </w:pPr>
    </w:p>
    <w:p w14:paraId="0F24961E" w14:textId="77777777" w:rsidR="00794F5A" w:rsidRDefault="00794F5A" w:rsidP="00D3553B">
      <w:pPr>
        <w:pStyle w:val="ConsPlusNormal"/>
        <w:jc w:val="both"/>
        <w:rPr>
          <w:rFonts w:ascii="Times New Roman" w:hAnsi="Times New Roman" w:cs="Times New Roman"/>
          <w:sz w:val="24"/>
          <w:szCs w:val="24"/>
        </w:rPr>
      </w:pPr>
    </w:p>
    <w:p w14:paraId="099FB506" w14:textId="77777777" w:rsidR="00794F5A" w:rsidRDefault="00794F5A" w:rsidP="00D3553B">
      <w:pPr>
        <w:pStyle w:val="ConsPlusNormal"/>
        <w:jc w:val="both"/>
        <w:rPr>
          <w:rFonts w:ascii="Times New Roman" w:hAnsi="Times New Roman" w:cs="Times New Roman"/>
          <w:sz w:val="24"/>
          <w:szCs w:val="24"/>
        </w:rPr>
      </w:pPr>
    </w:p>
    <w:p w14:paraId="4EF05C87" w14:textId="77777777" w:rsidR="00794F5A" w:rsidRDefault="00794F5A" w:rsidP="00D3553B">
      <w:pPr>
        <w:pStyle w:val="ConsPlusNormal"/>
        <w:jc w:val="both"/>
        <w:rPr>
          <w:rFonts w:ascii="Times New Roman" w:hAnsi="Times New Roman" w:cs="Times New Roman"/>
          <w:sz w:val="24"/>
          <w:szCs w:val="24"/>
        </w:rPr>
      </w:pPr>
    </w:p>
    <w:p w14:paraId="761A8D78" w14:textId="77777777" w:rsidR="00794F5A" w:rsidRDefault="00794F5A" w:rsidP="00D3553B">
      <w:pPr>
        <w:pStyle w:val="ConsPlusNormal"/>
        <w:jc w:val="both"/>
        <w:rPr>
          <w:rFonts w:ascii="Times New Roman" w:hAnsi="Times New Roman" w:cs="Times New Roman"/>
          <w:sz w:val="24"/>
          <w:szCs w:val="24"/>
        </w:rPr>
      </w:pPr>
    </w:p>
    <w:p w14:paraId="73B21A0B" w14:textId="77777777" w:rsidR="00794F5A" w:rsidRDefault="00794F5A" w:rsidP="00D3553B">
      <w:pPr>
        <w:pStyle w:val="ConsPlusNormal"/>
        <w:jc w:val="both"/>
        <w:rPr>
          <w:rFonts w:ascii="Times New Roman" w:hAnsi="Times New Roman" w:cs="Times New Roman"/>
          <w:sz w:val="24"/>
          <w:szCs w:val="24"/>
        </w:rPr>
      </w:pPr>
    </w:p>
    <w:p w14:paraId="129E161A" w14:textId="77777777" w:rsidR="00794F5A" w:rsidRDefault="00794F5A" w:rsidP="00D3553B">
      <w:pPr>
        <w:pStyle w:val="ConsPlusNormal"/>
        <w:jc w:val="both"/>
        <w:rPr>
          <w:rFonts w:ascii="Times New Roman" w:hAnsi="Times New Roman" w:cs="Times New Roman"/>
          <w:sz w:val="24"/>
          <w:szCs w:val="24"/>
        </w:rPr>
      </w:pPr>
    </w:p>
    <w:p w14:paraId="55C2B1E5" w14:textId="77777777" w:rsidR="00794F5A" w:rsidRDefault="00794F5A" w:rsidP="00D3553B">
      <w:pPr>
        <w:pStyle w:val="ConsPlusNormal"/>
        <w:jc w:val="both"/>
        <w:rPr>
          <w:rFonts w:ascii="Times New Roman" w:hAnsi="Times New Roman" w:cs="Times New Roman"/>
          <w:sz w:val="24"/>
          <w:szCs w:val="24"/>
        </w:rPr>
      </w:pPr>
    </w:p>
    <w:p w14:paraId="292F7EDA" w14:textId="77777777" w:rsidR="00794F5A" w:rsidRDefault="00794F5A" w:rsidP="00D3553B">
      <w:pPr>
        <w:pStyle w:val="ConsPlusNormal"/>
        <w:jc w:val="both"/>
        <w:rPr>
          <w:rFonts w:ascii="Times New Roman" w:hAnsi="Times New Roman" w:cs="Times New Roman"/>
          <w:sz w:val="24"/>
          <w:szCs w:val="24"/>
        </w:rPr>
      </w:pPr>
    </w:p>
    <w:p w14:paraId="1E2230D0" w14:textId="77777777" w:rsidR="00794F5A" w:rsidRDefault="00794F5A" w:rsidP="00D3553B">
      <w:pPr>
        <w:pStyle w:val="ConsPlusNormal"/>
        <w:jc w:val="both"/>
        <w:rPr>
          <w:rFonts w:ascii="Times New Roman" w:hAnsi="Times New Roman" w:cs="Times New Roman"/>
          <w:sz w:val="24"/>
          <w:szCs w:val="24"/>
        </w:rPr>
      </w:pPr>
    </w:p>
    <w:p w14:paraId="20B75735" w14:textId="77777777" w:rsidR="00794F5A" w:rsidRDefault="00794F5A" w:rsidP="00D3553B">
      <w:pPr>
        <w:pStyle w:val="ConsPlusNormal"/>
        <w:jc w:val="both"/>
        <w:rPr>
          <w:rFonts w:ascii="Times New Roman" w:hAnsi="Times New Roman" w:cs="Times New Roman"/>
          <w:sz w:val="24"/>
          <w:szCs w:val="24"/>
        </w:rPr>
      </w:pPr>
    </w:p>
    <w:p w14:paraId="34995636" w14:textId="77777777" w:rsidR="00794F5A" w:rsidRDefault="00794F5A" w:rsidP="00D3553B">
      <w:pPr>
        <w:pStyle w:val="ConsPlusNormal"/>
        <w:jc w:val="both"/>
        <w:rPr>
          <w:rFonts w:ascii="Times New Roman" w:hAnsi="Times New Roman" w:cs="Times New Roman"/>
          <w:sz w:val="24"/>
          <w:szCs w:val="24"/>
        </w:rPr>
      </w:pPr>
    </w:p>
    <w:p w14:paraId="798D13CE" w14:textId="77777777" w:rsidR="00794F5A" w:rsidRDefault="00794F5A" w:rsidP="00D3553B">
      <w:pPr>
        <w:pStyle w:val="ConsPlusNormal"/>
        <w:jc w:val="both"/>
        <w:rPr>
          <w:rFonts w:ascii="Times New Roman" w:hAnsi="Times New Roman" w:cs="Times New Roman"/>
          <w:sz w:val="24"/>
          <w:szCs w:val="24"/>
        </w:rPr>
      </w:pPr>
    </w:p>
    <w:p w14:paraId="343DBCE6" w14:textId="77777777" w:rsidR="00794F5A" w:rsidRDefault="00794F5A" w:rsidP="00D3553B">
      <w:pPr>
        <w:pStyle w:val="ConsPlusNormal"/>
        <w:jc w:val="both"/>
        <w:rPr>
          <w:rFonts w:ascii="Times New Roman" w:hAnsi="Times New Roman" w:cs="Times New Roman"/>
          <w:sz w:val="24"/>
          <w:szCs w:val="24"/>
        </w:rPr>
      </w:pPr>
    </w:p>
    <w:p w14:paraId="3F848F28" w14:textId="77777777" w:rsidR="00794F5A" w:rsidRDefault="00794F5A" w:rsidP="00D3553B">
      <w:pPr>
        <w:pStyle w:val="ConsPlusNormal"/>
        <w:jc w:val="both"/>
        <w:rPr>
          <w:rFonts w:ascii="Times New Roman" w:hAnsi="Times New Roman" w:cs="Times New Roman"/>
          <w:sz w:val="24"/>
          <w:szCs w:val="24"/>
        </w:rPr>
      </w:pPr>
    </w:p>
    <w:p w14:paraId="5B74D5EF" w14:textId="77777777" w:rsidR="00794F5A" w:rsidRDefault="00794F5A" w:rsidP="00D3553B">
      <w:pPr>
        <w:pStyle w:val="ConsPlusNormal"/>
        <w:jc w:val="both"/>
        <w:rPr>
          <w:rFonts w:ascii="Times New Roman" w:hAnsi="Times New Roman" w:cs="Times New Roman"/>
          <w:sz w:val="24"/>
          <w:szCs w:val="24"/>
        </w:rPr>
      </w:pPr>
    </w:p>
    <w:p w14:paraId="2C401AF3" w14:textId="77777777" w:rsidR="00794F5A" w:rsidRDefault="00794F5A" w:rsidP="00D3553B">
      <w:pPr>
        <w:pStyle w:val="ConsPlusNormal"/>
        <w:jc w:val="both"/>
        <w:rPr>
          <w:rFonts w:ascii="Times New Roman" w:hAnsi="Times New Roman" w:cs="Times New Roman"/>
          <w:sz w:val="24"/>
          <w:szCs w:val="24"/>
        </w:rPr>
      </w:pPr>
    </w:p>
    <w:p w14:paraId="3256B00C" w14:textId="77777777" w:rsidR="00794F5A" w:rsidRDefault="00794F5A" w:rsidP="00D3553B">
      <w:pPr>
        <w:pStyle w:val="ConsPlusNormal"/>
        <w:jc w:val="both"/>
        <w:rPr>
          <w:rFonts w:ascii="Times New Roman" w:hAnsi="Times New Roman" w:cs="Times New Roman"/>
          <w:sz w:val="24"/>
          <w:szCs w:val="24"/>
        </w:rPr>
      </w:pPr>
    </w:p>
    <w:p w14:paraId="42AC990C" w14:textId="77777777" w:rsidR="00794F5A" w:rsidRDefault="00794F5A" w:rsidP="00D3553B">
      <w:pPr>
        <w:pStyle w:val="ConsPlusNormal"/>
        <w:jc w:val="both"/>
        <w:rPr>
          <w:rFonts w:ascii="Times New Roman" w:hAnsi="Times New Roman" w:cs="Times New Roman"/>
          <w:sz w:val="24"/>
          <w:szCs w:val="24"/>
        </w:rPr>
      </w:pPr>
    </w:p>
    <w:p w14:paraId="72782F48" w14:textId="77777777" w:rsidR="00794F5A" w:rsidRDefault="00794F5A" w:rsidP="00D3553B">
      <w:pPr>
        <w:pStyle w:val="ConsPlusNormal"/>
        <w:jc w:val="both"/>
        <w:rPr>
          <w:rFonts w:ascii="Times New Roman" w:hAnsi="Times New Roman" w:cs="Times New Roman"/>
          <w:sz w:val="24"/>
          <w:szCs w:val="24"/>
        </w:rPr>
      </w:pPr>
    </w:p>
    <w:p w14:paraId="07BAD9C4" w14:textId="77777777" w:rsidR="00794F5A" w:rsidRDefault="00794F5A" w:rsidP="00D3553B">
      <w:pPr>
        <w:pStyle w:val="ConsPlusNormal"/>
        <w:jc w:val="both"/>
        <w:rPr>
          <w:rFonts w:ascii="Times New Roman" w:hAnsi="Times New Roman" w:cs="Times New Roman"/>
          <w:sz w:val="24"/>
          <w:szCs w:val="24"/>
        </w:rPr>
      </w:pPr>
    </w:p>
    <w:p w14:paraId="2640EA61" w14:textId="77777777" w:rsidR="00794F5A" w:rsidRDefault="00794F5A" w:rsidP="00D3553B">
      <w:pPr>
        <w:pStyle w:val="ConsPlusNormal"/>
        <w:jc w:val="both"/>
        <w:rPr>
          <w:rFonts w:ascii="Times New Roman" w:hAnsi="Times New Roman" w:cs="Times New Roman"/>
          <w:sz w:val="24"/>
          <w:szCs w:val="24"/>
        </w:rPr>
      </w:pPr>
    </w:p>
    <w:p w14:paraId="236C4B3B" w14:textId="77777777" w:rsidR="00794F5A" w:rsidRDefault="00794F5A" w:rsidP="00D3553B">
      <w:pPr>
        <w:pStyle w:val="ConsPlusNormal"/>
        <w:jc w:val="both"/>
        <w:rPr>
          <w:rFonts w:ascii="Times New Roman" w:hAnsi="Times New Roman" w:cs="Times New Roman"/>
          <w:sz w:val="24"/>
          <w:szCs w:val="24"/>
        </w:rPr>
      </w:pPr>
    </w:p>
    <w:p w14:paraId="0C8ECE8F" w14:textId="77777777" w:rsidR="00794F5A" w:rsidRDefault="00794F5A" w:rsidP="00D3553B">
      <w:pPr>
        <w:pStyle w:val="ConsPlusNormal"/>
        <w:jc w:val="both"/>
        <w:rPr>
          <w:rFonts w:ascii="Times New Roman" w:hAnsi="Times New Roman" w:cs="Times New Roman"/>
          <w:sz w:val="24"/>
          <w:szCs w:val="24"/>
        </w:rPr>
      </w:pPr>
    </w:p>
    <w:p w14:paraId="5D96F94C" w14:textId="639CB177" w:rsidR="00153C24" w:rsidRDefault="00153C24" w:rsidP="00D3553B">
      <w:pPr>
        <w:pStyle w:val="ConsPlusNormal"/>
        <w:jc w:val="both"/>
        <w:rPr>
          <w:rFonts w:ascii="Times New Roman" w:hAnsi="Times New Roman" w:cs="Times New Roman"/>
          <w:sz w:val="24"/>
          <w:szCs w:val="24"/>
        </w:rPr>
      </w:pPr>
    </w:p>
    <w:p w14:paraId="0D50FFAB" w14:textId="776D0A00" w:rsidR="00C52548" w:rsidRDefault="00C52548" w:rsidP="00D3553B">
      <w:pPr>
        <w:pStyle w:val="ConsPlusNormal"/>
        <w:jc w:val="both"/>
        <w:rPr>
          <w:rFonts w:ascii="Times New Roman" w:hAnsi="Times New Roman" w:cs="Times New Roman"/>
          <w:sz w:val="24"/>
          <w:szCs w:val="24"/>
        </w:rPr>
      </w:pPr>
    </w:p>
    <w:p w14:paraId="2D259BC3" w14:textId="16D541C3" w:rsidR="00C52548" w:rsidRDefault="00C52548" w:rsidP="00D3553B">
      <w:pPr>
        <w:pStyle w:val="ConsPlusNormal"/>
        <w:jc w:val="both"/>
        <w:rPr>
          <w:rFonts w:ascii="Times New Roman" w:hAnsi="Times New Roman" w:cs="Times New Roman"/>
          <w:sz w:val="24"/>
          <w:szCs w:val="24"/>
        </w:rPr>
      </w:pPr>
    </w:p>
    <w:p w14:paraId="0E4898FB" w14:textId="12217F12" w:rsidR="00C52548" w:rsidRDefault="00C52548" w:rsidP="00D3553B">
      <w:pPr>
        <w:pStyle w:val="ConsPlusNormal"/>
        <w:jc w:val="both"/>
        <w:rPr>
          <w:rFonts w:ascii="Times New Roman" w:hAnsi="Times New Roman" w:cs="Times New Roman"/>
          <w:sz w:val="24"/>
          <w:szCs w:val="24"/>
        </w:rPr>
      </w:pPr>
    </w:p>
    <w:p w14:paraId="2A149D9F" w14:textId="73EFAC8F" w:rsidR="00C52548" w:rsidRDefault="00C52548" w:rsidP="00D3553B">
      <w:pPr>
        <w:pStyle w:val="ConsPlusNormal"/>
        <w:jc w:val="both"/>
        <w:rPr>
          <w:rFonts w:ascii="Times New Roman" w:hAnsi="Times New Roman" w:cs="Times New Roman"/>
          <w:sz w:val="24"/>
          <w:szCs w:val="24"/>
        </w:rPr>
      </w:pPr>
    </w:p>
    <w:p w14:paraId="4CBBD4F2" w14:textId="5CE53070" w:rsidR="00C52548" w:rsidRDefault="00C52548" w:rsidP="00D3553B">
      <w:pPr>
        <w:pStyle w:val="ConsPlusNormal"/>
        <w:jc w:val="both"/>
        <w:rPr>
          <w:rFonts w:ascii="Times New Roman" w:hAnsi="Times New Roman" w:cs="Times New Roman"/>
          <w:sz w:val="24"/>
          <w:szCs w:val="24"/>
        </w:rPr>
      </w:pPr>
    </w:p>
    <w:p w14:paraId="5F802170" w14:textId="77777777" w:rsidR="00C52548" w:rsidRDefault="00C52548" w:rsidP="00D3553B">
      <w:pPr>
        <w:pStyle w:val="ConsPlusNormal"/>
        <w:jc w:val="both"/>
        <w:rPr>
          <w:rFonts w:ascii="Times New Roman" w:hAnsi="Times New Roman" w:cs="Times New Roman"/>
          <w:sz w:val="24"/>
          <w:szCs w:val="24"/>
        </w:rPr>
      </w:pPr>
    </w:p>
    <w:p w14:paraId="03E6BF0A" w14:textId="77777777" w:rsidR="00153C24" w:rsidRDefault="00153C24" w:rsidP="00D3553B">
      <w:pPr>
        <w:pStyle w:val="ConsPlusNormal"/>
        <w:jc w:val="both"/>
        <w:rPr>
          <w:rFonts w:ascii="Times New Roman" w:hAnsi="Times New Roman" w:cs="Times New Roman"/>
          <w:sz w:val="24"/>
          <w:szCs w:val="24"/>
        </w:rPr>
      </w:pPr>
    </w:p>
    <w:p w14:paraId="463BA1B9" w14:textId="77777777" w:rsidR="003C2C44" w:rsidRDefault="003C2C44" w:rsidP="00554BD3">
      <w:pPr>
        <w:pStyle w:val="ConsPlusNormal"/>
        <w:jc w:val="right"/>
        <w:outlineLvl w:val="1"/>
        <w:rPr>
          <w:rFonts w:ascii="Times New Roman" w:hAnsi="Times New Roman" w:cs="Times New Roman"/>
          <w:sz w:val="24"/>
          <w:szCs w:val="24"/>
        </w:rPr>
      </w:pPr>
    </w:p>
    <w:p w14:paraId="78B80DCC" w14:textId="77777777" w:rsidR="00554BD3" w:rsidRPr="00167FCF" w:rsidRDefault="00554BD3" w:rsidP="00554BD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r w:rsidRPr="00167FCF">
        <w:rPr>
          <w:rFonts w:ascii="Times New Roman" w:hAnsi="Times New Roman" w:cs="Times New Roman"/>
          <w:sz w:val="24"/>
          <w:szCs w:val="24"/>
        </w:rPr>
        <w:t xml:space="preserve"> </w:t>
      </w:r>
      <w:r>
        <w:rPr>
          <w:rFonts w:ascii="Times New Roman" w:hAnsi="Times New Roman" w:cs="Times New Roman"/>
          <w:sz w:val="24"/>
          <w:szCs w:val="24"/>
        </w:rPr>
        <w:t>3</w:t>
      </w:r>
    </w:p>
    <w:p w14:paraId="47F631E9" w14:textId="77777777" w:rsidR="00554BD3" w:rsidRPr="00167FCF" w:rsidRDefault="00554BD3" w:rsidP="00554BD3">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4AE59993" w14:textId="77777777" w:rsidR="00554BD3" w:rsidRDefault="00554BD3" w:rsidP="00554BD3">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(бюджетного) учета</w:t>
      </w:r>
    </w:p>
    <w:p w14:paraId="654185C0" w14:textId="77777777" w:rsidR="00554BD3" w:rsidRDefault="00554BD3" w:rsidP="00554BD3">
      <w:pPr>
        <w:pStyle w:val="ConsPlusNormal"/>
        <w:jc w:val="right"/>
        <w:rPr>
          <w:rFonts w:ascii="Times New Roman" w:hAnsi="Times New Roman" w:cs="Times New Roman"/>
          <w:sz w:val="24"/>
          <w:szCs w:val="24"/>
        </w:rPr>
      </w:pPr>
    </w:p>
    <w:p w14:paraId="1DB4FF6D" w14:textId="77777777" w:rsidR="00554BD3" w:rsidRPr="00167FCF" w:rsidRDefault="00554BD3" w:rsidP="00554BD3">
      <w:pPr>
        <w:pStyle w:val="ConsPlusNormal"/>
        <w:jc w:val="center"/>
        <w:rPr>
          <w:rFonts w:ascii="Times New Roman" w:hAnsi="Times New Roman" w:cs="Times New Roman"/>
          <w:sz w:val="24"/>
          <w:szCs w:val="24"/>
        </w:rPr>
      </w:pPr>
      <w:r>
        <w:rPr>
          <w:rFonts w:ascii="Times New Roman" w:hAnsi="Times New Roman" w:cs="Times New Roman"/>
          <w:b/>
          <w:bCs/>
          <w:sz w:val="24"/>
          <w:szCs w:val="24"/>
        </w:rPr>
        <w:t>График документооборота</w:t>
      </w:r>
    </w:p>
    <w:p w14:paraId="43B7C8EC" w14:textId="77777777" w:rsidR="00554BD3" w:rsidRDefault="00554BD3" w:rsidP="00554BD3">
      <w:pPr>
        <w:pStyle w:val="ConsPlusNormal"/>
        <w:jc w:val="right"/>
        <w:rPr>
          <w:rFonts w:ascii="Times New Roman" w:hAnsi="Times New Roman" w:cs="Times New Roman"/>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99"/>
        <w:gridCol w:w="850"/>
        <w:gridCol w:w="1560"/>
        <w:gridCol w:w="1222"/>
        <w:gridCol w:w="1471"/>
        <w:gridCol w:w="1755"/>
        <w:gridCol w:w="1647"/>
      </w:tblGrid>
      <w:tr w:rsidR="00554BD3" w:rsidRPr="00BF65A6" w14:paraId="5EC1A54B" w14:textId="77777777" w:rsidTr="00B35A11">
        <w:tc>
          <w:tcPr>
            <w:tcW w:w="486" w:type="dxa"/>
          </w:tcPr>
          <w:p w14:paraId="7CA3D4C8" w14:textId="77777777" w:rsidR="00554BD3" w:rsidRPr="00BF65A6" w:rsidRDefault="00554BD3" w:rsidP="00D8324D">
            <w:pPr>
              <w:pStyle w:val="ConsPlusNormal"/>
              <w:rPr>
                <w:rFonts w:ascii="Times New Roman" w:hAnsi="Times New Roman" w:cs="Times New Roman"/>
              </w:rPr>
            </w:pPr>
            <w:r w:rsidRPr="00BF65A6">
              <w:rPr>
                <w:rFonts w:ascii="Times New Roman" w:hAnsi="Times New Roman" w:cs="Times New Roman"/>
              </w:rPr>
              <w:t>№ п/п</w:t>
            </w:r>
          </w:p>
        </w:tc>
        <w:tc>
          <w:tcPr>
            <w:tcW w:w="1499" w:type="dxa"/>
          </w:tcPr>
          <w:p w14:paraId="3426EEB3" w14:textId="77777777" w:rsidR="00554BD3" w:rsidRPr="00BF65A6" w:rsidRDefault="00554BD3" w:rsidP="00D8324D">
            <w:pPr>
              <w:pStyle w:val="ConsPlusNormal"/>
              <w:rPr>
                <w:rFonts w:ascii="Times New Roman" w:hAnsi="Times New Roman" w:cs="Times New Roman"/>
              </w:rPr>
            </w:pPr>
            <w:r w:rsidRPr="00BF65A6">
              <w:rPr>
                <w:rFonts w:ascii="Times New Roman" w:hAnsi="Times New Roman" w:cs="Times New Roman"/>
              </w:rPr>
              <w:t>Наименование документа</w:t>
            </w:r>
          </w:p>
        </w:tc>
        <w:tc>
          <w:tcPr>
            <w:tcW w:w="850" w:type="dxa"/>
          </w:tcPr>
          <w:p w14:paraId="54A00E2F" w14:textId="77777777" w:rsidR="00554BD3" w:rsidRPr="00BF65A6" w:rsidRDefault="00554BD3" w:rsidP="00D8324D">
            <w:pPr>
              <w:pStyle w:val="ConsPlusNormal"/>
              <w:rPr>
                <w:rFonts w:ascii="Times New Roman" w:hAnsi="Times New Roman" w:cs="Times New Roman"/>
              </w:rPr>
            </w:pPr>
            <w:r w:rsidRPr="00BF65A6">
              <w:rPr>
                <w:rFonts w:ascii="Times New Roman" w:hAnsi="Times New Roman" w:cs="Times New Roman"/>
              </w:rPr>
              <w:t>Код формы</w:t>
            </w:r>
          </w:p>
        </w:tc>
        <w:tc>
          <w:tcPr>
            <w:tcW w:w="1560" w:type="dxa"/>
          </w:tcPr>
          <w:p w14:paraId="1B4D1404" w14:textId="77777777" w:rsidR="00554BD3" w:rsidRPr="00BF65A6" w:rsidRDefault="00554BD3" w:rsidP="00D8324D">
            <w:pPr>
              <w:pStyle w:val="ConsPlusNormal"/>
              <w:rPr>
                <w:rFonts w:ascii="Times New Roman" w:hAnsi="Times New Roman" w:cs="Times New Roman"/>
              </w:rPr>
            </w:pPr>
            <w:r w:rsidRPr="00BF65A6">
              <w:rPr>
                <w:rFonts w:ascii="Times New Roman" w:hAnsi="Times New Roman" w:cs="Times New Roman"/>
              </w:rPr>
              <w:t>Составитель</w:t>
            </w:r>
          </w:p>
        </w:tc>
        <w:tc>
          <w:tcPr>
            <w:tcW w:w="1222" w:type="dxa"/>
          </w:tcPr>
          <w:p w14:paraId="7705A95A" w14:textId="77777777" w:rsidR="00554BD3" w:rsidRPr="00BF65A6" w:rsidRDefault="00554BD3" w:rsidP="00D8324D">
            <w:pPr>
              <w:pStyle w:val="ConsPlusNormal"/>
              <w:rPr>
                <w:rFonts w:ascii="Times New Roman" w:hAnsi="Times New Roman" w:cs="Times New Roman"/>
              </w:rPr>
            </w:pPr>
            <w:r w:rsidRPr="00BF65A6">
              <w:rPr>
                <w:rFonts w:ascii="Times New Roman" w:hAnsi="Times New Roman" w:cs="Times New Roman"/>
              </w:rPr>
              <w:t>Срок исполнения</w:t>
            </w:r>
          </w:p>
        </w:tc>
        <w:tc>
          <w:tcPr>
            <w:tcW w:w="1471" w:type="dxa"/>
          </w:tcPr>
          <w:p w14:paraId="2F3EE1F9" w14:textId="77777777" w:rsidR="00554BD3" w:rsidRPr="00BF65A6" w:rsidRDefault="00C83BCB" w:rsidP="00D8324D">
            <w:pPr>
              <w:pStyle w:val="ConsPlusNormal"/>
              <w:rPr>
                <w:rFonts w:ascii="Times New Roman" w:hAnsi="Times New Roman" w:cs="Times New Roman"/>
              </w:rPr>
            </w:pPr>
            <w:r>
              <w:rPr>
                <w:rFonts w:ascii="Times New Roman" w:hAnsi="Times New Roman" w:cs="Times New Roman"/>
              </w:rPr>
              <w:t>Срок представления в отдел финансов и бухгалтерского учета</w:t>
            </w:r>
          </w:p>
        </w:tc>
        <w:tc>
          <w:tcPr>
            <w:tcW w:w="1755" w:type="dxa"/>
          </w:tcPr>
          <w:p w14:paraId="1A6FE61A" w14:textId="77777777" w:rsidR="00554BD3" w:rsidRPr="00BF65A6" w:rsidRDefault="00554BD3" w:rsidP="00D8324D">
            <w:pPr>
              <w:pStyle w:val="ConsPlusNormal"/>
              <w:rPr>
                <w:rFonts w:ascii="Times New Roman" w:hAnsi="Times New Roman" w:cs="Times New Roman"/>
              </w:rPr>
            </w:pPr>
            <w:r w:rsidRPr="00BF65A6">
              <w:rPr>
                <w:rFonts w:ascii="Times New Roman" w:hAnsi="Times New Roman" w:cs="Times New Roman"/>
              </w:rPr>
              <w:t>Контроль</w:t>
            </w:r>
          </w:p>
        </w:tc>
        <w:tc>
          <w:tcPr>
            <w:tcW w:w="1647" w:type="dxa"/>
          </w:tcPr>
          <w:p w14:paraId="51DB225A" w14:textId="77777777" w:rsidR="00554BD3" w:rsidRPr="00BF65A6" w:rsidRDefault="00554BD3" w:rsidP="00D8324D">
            <w:pPr>
              <w:pStyle w:val="ConsPlusNormal"/>
              <w:rPr>
                <w:rFonts w:ascii="Times New Roman" w:hAnsi="Times New Roman" w:cs="Times New Roman"/>
              </w:rPr>
            </w:pPr>
            <w:r w:rsidRPr="00BF65A6">
              <w:rPr>
                <w:rFonts w:ascii="Times New Roman" w:hAnsi="Times New Roman" w:cs="Times New Roman"/>
              </w:rPr>
              <w:t>Согласование и утверждение</w:t>
            </w:r>
          </w:p>
        </w:tc>
      </w:tr>
      <w:tr w:rsidR="00C83BCB" w:rsidRPr="00BF65A6" w14:paraId="1147F2EF" w14:textId="77777777" w:rsidTr="00B35A11">
        <w:tc>
          <w:tcPr>
            <w:tcW w:w="486" w:type="dxa"/>
          </w:tcPr>
          <w:p w14:paraId="45EF1CD7" w14:textId="77777777" w:rsidR="00C83BCB" w:rsidRPr="00BF65A6" w:rsidRDefault="00C83BCB" w:rsidP="00D8324D">
            <w:pPr>
              <w:pStyle w:val="ConsPlusNormal"/>
              <w:rPr>
                <w:rFonts w:ascii="Times New Roman" w:hAnsi="Times New Roman" w:cs="Times New Roman"/>
              </w:rPr>
            </w:pPr>
            <w:r>
              <w:rPr>
                <w:rFonts w:ascii="Times New Roman" w:hAnsi="Times New Roman" w:cs="Times New Roman"/>
              </w:rPr>
              <w:t>1</w:t>
            </w:r>
          </w:p>
        </w:tc>
        <w:tc>
          <w:tcPr>
            <w:tcW w:w="1499" w:type="dxa"/>
          </w:tcPr>
          <w:p w14:paraId="013241D8" w14:textId="77777777" w:rsidR="00C83BCB" w:rsidRPr="00BF65A6" w:rsidRDefault="00C83BCB" w:rsidP="00D8324D">
            <w:pPr>
              <w:pStyle w:val="ConsPlusNormal"/>
              <w:rPr>
                <w:rFonts w:ascii="Times New Roman" w:hAnsi="Times New Roman" w:cs="Times New Roman"/>
              </w:rPr>
            </w:pPr>
            <w:r>
              <w:rPr>
                <w:rFonts w:ascii="Times New Roman" w:hAnsi="Times New Roman" w:cs="Times New Roman"/>
              </w:rPr>
              <w:t>Распоряжение о приеме на работу</w:t>
            </w:r>
          </w:p>
        </w:tc>
        <w:tc>
          <w:tcPr>
            <w:tcW w:w="850" w:type="dxa"/>
          </w:tcPr>
          <w:p w14:paraId="0014B7DD" w14:textId="77777777" w:rsidR="00C83BCB" w:rsidRPr="00BF65A6" w:rsidRDefault="00C83BCB" w:rsidP="00D8324D">
            <w:pPr>
              <w:pStyle w:val="ConsPlusNormal"/>
              <w:rPr>
                <w:rFonts w:ascii="Times New Roman" w:hAnsi="Times New Roman" w:cs="Times New Roman"/>
              </w:rPr>
            </w:pPr>
            <w:r>
              <w:rPr>
                <w:rFonts w:ascii="Times New Roman" w:hAnsi="Times New Roman" w:cs="Times New Roman"/>
              </w:rPr>
              <w:t>На бланке</w:t>
            </w:r>
          </w:p>
        </w:tc>
        <w:tc>
          <w:tcPr>
            <w:tcW w:w="1560" w:type="dxa"/>
          </w:tcPr>
          <w:p w14:paraId="35DE5C33" w14:textId="77777777" w:rsidR="00C83BCB" w:rsidRPr="00BF65A6" w:rsidRDefault="00C83BCB" w:rsidP="003C2C4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222" w:type="dxa"/>
          </w:tcPr>
          <w:p w14:paraId="2E83D75F" w14:textId="77777777" w:rsidR="00C83BCB" w:rsidRPr="00BF65A6" w:rsidRDefault="00C83BCB" w:rsidP="00D8324D">
            <w:pPr>
              <w:pStyle w:val="ConsPlusNormal"/>
              <w:rPr>
                <w:rFonts w:ascii="Times New Roman" w:hAnsi="Times New Roman" w:cs="Times New Roman"/>
              </w:rPr>
            </w:pPr>
            <w:r>
              <w:rPr>
                <w:rFonts w:ascii="Times New Roman" w:hAnsi="Times New Roman" w:cs="Times New Roman"/>
              </w:rPr>
              <w:t>В день приема</w:t>
            </w:r>
          </w:p>
        </w:tc>
        <w:tc>
          <w:tcPr>
            <w:tcW w:w="1471" w:type="dxa"/>
          </w:tcPr>
          <w:p w14:paraId="12EA25BD" w14:textId="77777777" w:rsidR="00C83BCB" w:rsidRDefault="00C83BCB" w:rsidP="009F3934">
            <w:pPr>
              <w:pStyle w:val="ConsPlusNormal"/>
              <w:rPr>
                <w:rFonts w:ascii="Times New Roman" w:hAnsi="Times New Roman" w:cs="Times New Roman"/>
              </w:rPr>
            </w:pPr>
            <w:r>
              <w:rPr>
                <w:rFonts w:ascii="Times New Roman" w:hAnsi="Times New Roman" w:cs="Times New Roman"/>
              </w:rPr>
              <w:t>В день утверждения</w:t>
            </w:r>
          </w:p>
        </w:tc>
        <w:tc>
          <w:tcPr>
            <w:tcW w:w="1755" w:type="dxa"/>
          </w:tcPr>
          <w:p w14:paraId="3BB68F6A" w14:textId="77777777" w:rsidR="00C83BCB" w:rsidRPr="00BF65A6" w:rsidRDefault="00C83BCB"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65A8A17C" w14:textId="77777777" w:rsidR="00C83BCB" w:rsidRPr="00BF65A6" w:rsidRDefault="00C83BCB"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3C2C44" w:rsidRPr="00BF65A6" w14:paraId="25CDE505" w14:textId="77777777" w:rsidTr="00B35A11">
        <w:tc>
          <w:tcPr>
            <w:tcW w:w="486" w:type="dxa"/>
          </w:tcPr>
          <w:p w14:paraId="103F68FC" w14:textId="77777777" w:rsidR="003C2C44" w:rsidRDefault="003C2C44" w:rsidP="00D8324D">
            <w:pPr>
              <w:pStyle w:val="ConsPlusNormal"/>
              <w:rPr>
                <w:rFonts w:ascii="Times New Roman" w:hAnsi="Times New Roman" w:cs="Times New Roman"/>
              </w:rPr>
            </w:pPr>
            <w:r>
              <w:rPr>
                <w:rFonts w:ascii="Times New Roman" w:hAnsi="Times New Roman" w:cs="Times New Roman"/>
              </w:rPr>
              <w:t>2</w:t>
            </w:r>
          </w:p>
        </w:tc>
        <w:tc>
          <w:tcPr>
            <w:tcW w:w="1499" w:type="dxa"/>
          </w:tcPr>
          <w:p w14:paraId="6BAB3AD3" w14:textId="77777777" w:rsidR="003C2C44" w:rsidRDefault="003C2C44" w:rsidP="00D8324D">
            <w:pPr>
              <w:pStyle w:val="ConsPlusNormal"/>
              <w:rPr>
                <w:rFonts w:ascii="Times New Roman" w:hAnsi="Times New Roman" w:cs="Times New Roman"/>
              </w:rPr>
            </w:pPr>
            <w:r>
              <w:rPr>
                <w:rFonts w:ascii="Times New Roman" w:hAnsi="Times New Roman" w:cs="Times New Roman"/>
              </w:rPr>
              <w:t>Личная карточка работника</w:t>
            </w:r>
          </w:p>
        </w:tc>
        <w:tc>
          <w:tcPr>
            <w:tcW w:w="850" w:type="dxa"/>
          </w:tcPr>
          <w:p w14:paraId="22FCA219" w14:textId="77777777" w:rsidR="003C2C44" w:rsidRDefault="003C2C44" w:rsidP="00D8324D">
            <w:pPr>
              <w:pStyle w:val="ConsPlusNormal"/>
              <w:rPr>
                <w:rFonts w:ascii="Times New Roman" w:hAnsi="Times New Roman" w:cs="Times New Roman"/>
              </w:rPr>
            </w:pPr>
            <w:r>
              <w:rPr>
                <w:rFonts w:ascii="Times New Roman" w:hAnsi="Times New Roman" w:cs="Times New Roman"/>
              </w:rPr>
              <w:t>Т-2</w:t>
            </w:r>
          </w:p>
        </w:tc>
        <w:tc>
          <w:tcPr>
            <w:tcW w:w="1560" w:type="dxa"/>
          </w:tcPr>
          <w:p w14:paraId="50E34CDB" w14:textId="77777777" w:rsidR="003C2C44" w:rsidRPr="00BF65A6" w:rsidRDefault="003C2C44"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222" w:type="dxa"/>
          </w:tcPr>
          <w:p w14:paraId="3B085B1B" w14:textId="77777777" w:rsidR="003C2C44" w:rsidRDefault="003C2C44" w:rsidP="00D8324D">
            <w:pPr>
              <w:pStyle w:val="ConsPlusNormal"/>
              <w:rPr>
                <w:rFonts w:ascii="Times New Roman" w:hAnsi="Times New Roman" w:cs="Times New Roman"/>
              </w:rPr>
            </w:pPr>
            <w:r>
              <w:rPr>
                <w:rFonts w:ascii="Times New Roman" w:hAnsi="Times New Roman" w:cs="Times New Roman"/>
              </w:rPr>
              <w:t>При приеме работника на работу, при внесении изменений</w:t>
            </w:r>
          </w:p>
        </w:tc>
        <w:tc>
          <w:tcPr>
            <w:tcW w:w="1471" w:type="dxa"/>
          </w:tcPr>
          <w:p w14:paraId="4A9BE3B7" w14:textId="77777777" w:rsidR="003C2C44" w:rsidRDefault="003C2C44" w:rsidP="00D8324D">
            <w:pPr>
              <w:pStyle w:val="ConsPlusNormal"/>
              <w:rPr>
                <w:rFonts w:ascii="Times New Roman" w:hAnsi="Times New Roman" w:cs="Times New Roman"/>
              </w:rPr>
            </w:pPr>
            <w:r>
              <w:rPr>
                <w:rFonts w:ascii="Times New Roman" w:hAnsi="Times New Roman" w:cs="Times New Roman"/>
              </w:rPr>
              <w:t>Не представляются</w:t>
            </w:r>
          </w:p>
        </w:tc>
        <w:tc>
          <w:tcPr>
            <w:tcW w:w="1755" w:type="dxa"/>
          </w:tcPr>
          <w:p w14:paraId="597BB334" w14:textId="77777777" w:rsidR="003C2C44" w:rsidRPr="00BF65A6" w:rsidRDefault="003C2C44"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7996B5EB" w14:textId="77777777" w:rsidR="003C2C44" w:rsidRPr="00BF65A6" w:rsidRDefault="003C2C4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C83BCB" w:rsidRPr="00BF65A6" w14:paraId="30E1A9E1" w14:textId="77777777" w:rsidTr="00B35A11">
        <w:tc>
          <w:tcPr>
            <w:tcW w:w="486" w:type="dxa"/>
          </w:tcPr>
          <w:p w14:paraId="66D7B2FA" w14:textId="77777777" w:rsidR="00C83BCB" w:rsidRDefault="00C83BCB" w:rsidP="00D8324D">
            <w:pPr>
              <w:pStyle w:val="ConsPlusNormal"/>
              <w:rPr>
                <w:rFonts w:ascii="Times New Roman" w:hAnsi="Times New Roman" w:cs="Times New Roman"/>
              </w:rPr>
            </w:pPr>
            <w:r>
              <w:rPr>
                <w:rFonts w:ascii="Times New Roman" w:hAnsi="Times New Roman" w:cs="Times New Roman"/>
              </w:rPr>
              <w:t>3</w:t>
            </w:r>
          </w:p>
        </w:tc>
        <w:tc>
          <w:tcPr>
            <w:tcW w:w="1499" w:type="dxa"/>
          </w:tcPr>
          <w:p w14:paraId="7BFA0991" w14:textId="77777777" w:rsidR="00C83BCB" w:rsidRDefault="00C83BCB" w:rsidP="00D8324D">
            <w:pPr>
              <w:pStyle w:val="ConsPlusNormal"/>
              <w:rPr>
                <w:rFonts w:ascii="Times New Roman" w:hAnsi="Times New Roman" w:cs="Times New Roman"/>
              </w:rPr>
            </w:pPr>
            <w:r>
              <w:rPr>
                <w:rFonts w:ascii="Times New Roman" w:hAnsi="Times New Roman" w:cs="Times New Roman"/>
              </w:rPr>
              <w:t>Распоряжение об утверждении штатного расписания</w:t>
            </w:r>
          </w:p>
        </w:tc>
        <w:tc>
          <w:tcPr>
            <w:tcW w:w="850" w:type="dxa"/>
          </w:tcPr>
          <w:p w14:paraId="424DFD55" w14:textId="77777777" w:rsidR="00C83BCB" w:rsidRDefault="00C83BCB" w:rsidP="00D8324D">
            <w:pPr>
              <w:pStyle w:val="ConsPlusNormal"/>
              <w:rPr>
                <w:rFonts w:ascii="Times New Roman" w:hAnsi="Times New Roman" w:cs="Times New Roman"/>
              </w:rPr>
            </w:pPr>
            <w:r>
              <w:rPr>
                <w:rFonts w:ascii="Times New Roman" w:hAnsi="Times New Roman" w:cs="Times New Roman"/>
              </w:rPr>
              <w:t>На бланке</w:t>
            </w:r>
          </w:p>
        </w:tc>
        <w:tc>
          <w:tcPr>
            <w:tcW w:w="1560" w:type="dxa"/>
          </w:tcPr>
          <w:p w14:paraId="44FC70E2" w14:textId="77777777" w:rsidR="00C83BCB" w:rsidRPr="00BF65A6" w:rsidRDefault="00C83BCB"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222" w:type="dxa"/>
          </w:tcPr>
          <w:p w14:paraId="23836120" w14:textId="77777777" w:rsidR="00C83BCB" w:rsidRDefault="00C83BCB" w:rsidP="009F3934">
            <w:pPr>
              <w:pStyle w:val="ConsPlusNormal"/>
              <w:rPr>
                <w:rFonts w:ascii="Times New Roman" w:hAnsi="Times New Roman" w:cs="Times New Roman"/>
              </w:rPr>
            </w:pPr>
            <w:r>
              <w:rPr>
                <w:rFonts w:ascii="Times New Roman" w:hAnsi="Times New Roman" w:cs="Times New Roman"/>
              </w:rPr>
              <w:t>Ежегодно на 01 января, при внесении изменений</w:t>
            </w:r>
          </w:p>
        </w:tc>
        <w:tc>
          <w:tcPr>
            <w:tcW w:w="1471" w:type="dxa"/>
          </w:tcPr>
          <w:p w14:paraId="0231C5FF" w14:textId="77777777" w:rsidR="00C83BCB" w:rsidRDefault="00C83BCB" w:rsidP="009F3934">
            <w:pPr>
              <w:pStyle w:val="ConsPlusNormal"/>
              <w:rPr>
                <w:rFonts w:ascii="Times New Roman" w:hAnsi="Times New Roman" w:cs="Times New Roman"/>
              </w:rPr>
            </w:pPr>
            <w:r>
              <w:rPr>
                <w:rFonts w:ascii="Times New Roman" w:hAnsi="Times New Roman" w:cs="Times New Roman"/>
              </w:rPr>
              <w:t>В день утверждения</w:t>
            </w:r>
          </w:p>
        </w:tc>
        <w:tc>
          <w:tcPr>
            <w:tcW w:w="1755" w:type="dxa"/>
          </w:tcPr>
          <w:p w14:paraId="4A85720C" w14:textId="77777777" w:rsidR="00C83BCB" w:rsidRPr="00BF65A6" w:rsidRDefault="00C83BCB"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7C7508DB" w14:textId="77777777" w:rsidR="00C83BCB" w:rsidRPr="00BF65A6" w:rsidRDefault="00C83BCB" w:rsidP="009F3934">
            <w:pPr>
              <w:pStyle w:val="ConsPlusNormal"/>
              <w:rPr>
                <w:rFonts w:ascii="Times New Roman" w:hAnsi="Times New Roman" w:cs="Times New Roman"/>
              </w:rPr>
            </w:pPr>
            <w:r>
              <w:rPr>
                <w:rFonts w:ascii="Times New Roman" w:hAnsi="Times New Roman" w:cs="Times New Roman"/>
              </w:rPr>
              <w:t>Глава администрации</w:t>
            </w:r>
          </w:p>
        </w:tc>
      </w:tr>
      <w:tr w:rsidR="00C83BCB" w:rsidRPr="00BF65A6" w14:paraId="7A00A4E1" w14:textId="77777777" w:rsidTr="00B35A11">
        <w:tc>
          <w:tcPr>
            <w:tcW w:w="486" w:type="dxa"/>
          </w:tcPr>
          <w:p w14:paraId="5C3EDB01" w14:textId="77777777" w:rsidR="00C83BCB" w:rsidRDefault="00C83BCB" w:rsidP="00D8324D">
            <w:pPr>
              <w:pStyle w:val="ConsPlusNormal"/>
              <w:rPr>
                <w:rFonts w:ascii="Times New Roman" w:hAnsi="Times New Roman" w:cs="Times New Roman"/>
              </w:rPr>
            </w:pPr>
            <w:r>
              <w:rPr>
                <w:rFonts w:ascii="Times New Roman" w:hAnsi="Times New Roman" w:cs="Times New Roman"/>
              </w:rPr>
              <w:t>3</w:t>
            </w:r>
            <w:r w:rsidR="0023426C">
              <w:rPr>
                <w:rFonts w:ascii="Times New Roman" w:hAnsi="Times New Roman" w:cs="Times New Roman"/>
              </w:rPr>
              <w:t>.1</w:t>
            </w:r>
          </w:p>
        </w:tc>
        <w:tc>
          <w:tcPr>
            <w:tcW w:w="1499" w:type="dxa"/>
          </w:tcPr>
          <w:p w14:paraId="72648D07" w14:textId="77777777" w:rsidR="00C83BCB" w:rsidRDefault="00C83BCB" w:rsidP="00D8324D">
            <w:pPr>
              <w:pStyle w:val="ConsPlusNormal"/>
              <w:rPr>
                <w:rFonts w:ascii="Times New Roman" w:hAnsi="Times New Roman" w:cs="Times New Roman"/>
              </w:rPr>
            </w:pPr>
            <w:r>
              <w:rPr>
                <w:rFonts w:ascii="Times New Roman" w:hAnsi="Times New Roman" w:cs="Times New Roman"/>
              </w:rPr>
              <w:t>Штатное расписание</w:t>
            </w:r>
          </w:p>
        </w:tc>
        <w:tc>
          <w:tcPr>
            <w:tcW w:w="850" w:type="dxa"/>
          </w:tcPr>
          <w:p w14:paraId="16833351" w14:textId="77777777" w:rsidR="00C83BCB" w:rsidRDefault="00C83BCB" w:rsidP="00D8324D">
            <w:pPr>
              <w:pStyle w:val="ConsPlusNormal"/>
              <w:rPr>
                <w:rFonts w:ascii="Times New Roman" w:hAnsi="Times New Roman" w:cs="Times New Roman"/>
              </w:rPr>
            </w:pPr>
            <w:r>
              <w:rPr>
                <w:rFonts w:ascii="Times New Roman" w:hAnsi="Times New Roman" w:cs="Times New Roman"/>
              </w:rPr>
              <w:t>Т-3</w:t>
            </w:r>
          </w:p>
        </w:tc>
        <w:tc>
          <w:tcPr>
            <w:tcW w:w="1560" w:type="dxa"/>
          </w:tcPr>
          <w:p w14:paraId="425461F3" w14:textId="77777777" w:rsidR="00C83BCB" w:rsidRDefault="00C83BCB" w:rsidP="003C2C4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3A3E719B" w14:textId="77777777" w:rsidR="00C83BCB" w:rsidRDefault="00C83BCB" w:rsidP="00D8324D">
            <w:pPr>
              <w:pStyle w:val="ConsPlusNormal"/>
              <w:rPr>
                <w:rFonts w:ascii="Times New Roman" w:hAnsi="Times New Roman" w:cs="Times New Roman"/>
              </w:rPr>
            </w:pPr>
            <w:r>
              <w:rPr>
                <w:rFonts w:ascii="Times New Roman" w:hAnsi="Times New Roman" w:cs="Times New Roman"/>
              </w:rPr>
              <w:t>Ежегодно на 01 января, при внесении изменений</w:t>
            </w:r>
          </w:p>
        </w:tc>
        <w:tc>
          <w:tcPr>
            <w:tcW w:w="1471" w:type="dxa"/>
          </w:tcPr>
          <w:p w14:paraId="08992858" w14:textId="77777777" w:rsidR="00C83BCB" w:rsidRDefault="00C83BCB" w:rsidP="00D8324D">
            <w:pPr>
              <w:pStyle w:val="ConsPlusNormal"/>
              <w:rPr>
                <w:rFonts w:ascii="Times New Roman" w:hAnsi="Times New Roman" w:cs="Times New Roman"/>
              </w:rPr>
            </w:pPr>
            <w:r>
              <w:rPr>
                <w:rFonts w:ascii="Times New Roman" w:hAnsi="Times New Roman" w:cs="Times New Roman"/>
              </w:rPr>
              <w:t>В день утверждения</w:t>
            </w:r>
          </w:p>
        </w:tc>
        <w:tc>
          <w:tcPr>
            <w:tcW w:w="1755" w:type="dxa"/>
          </w:tcPr>
          <w:p w14:paraId="76AD740F" w14:textId="77777777" w:rsidR="00C83BCB" w:rsidRDefault="00C83BCB"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774A5736" w14:textId="77777777" w:rsidR="00C83BCB" w:rsidRPr="00BF65A6" w:rsidRDefault="00C83BCB"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23426C" w:rsidRPr="00BF65A6" w14:paraId="0EE25783" w14:textId="77777777" w:rsidTr="00B35A11">
        <w:tc>
          <w:tcPr>
            <w:tcW w:w="486" w:type="dxa"/>
          </w:tcPr>
          <w:p w14:paraId="05C24C18" w14:textId="77777777" w:rsidR="0023426C" w:rsidRDefault="0023426C" w:rsidP="00D8324D">
            <w:pPr>
              <w:pStyle w:val="ConsPlusNormal"/>
              <w:rPr>
                <w:rFonts w:ascii="Times New Roman" w:hAnsi="Times New Roman" w:cs="Times New Roman"/>
              </w:rPr>
            </w:pPr>
            <w:r>
              <w:rPr>
                <w:rFonts w:ascii="Times New Roman" w:hAnsi="Times New Roman" w:cs="Times New Roman"/>
              </w:rPr>
              <w:t>4</w:t>
            </w:r>
          </w:p>
        </w:tc>
        <w:tc>
          <w:tcPr>
            <w:tcW w:w="1499" w:type="dxa"/>
          </w:tcPr>
          <w:p w14:paraId="09EDEE0B" w14:textId="77777777" w:rsidR="0023426C" w:rsidRDefault="0023426C" w:rsidP="00D8324D">
            <w:pPr>
              <w:pStyle w:val="ConsPlusNormal"/>
              <w:rPr>
                <w:rFonts w:ascii="Times New Roman" w:hAnsi="Times New Roman" w:cs="Times New Roman"/>
              </w:rPr>
            </w:pPr>
            <w:r>
              <w:rPr>
                <w:rFonts w:ascii="Times New Roman" w:hAnsi="Times New Roman" w:cs="Times New Roman"/>
              </w:rPr>
              <w:t>Распоряжение о переводе работника на другую работу</w:t>
            </w:r>
          </w:p>
        </w:tc>
        <w:tc>
          <w:tcPr>
            <w:tcW w:w="850" w:type="dxa"/>
          </w:tcPr>
          <w:p w14:paraId="07D1CDC1" w14:textId="77777777" w:rsidR="0023426C" w:rsidRDefault="0023426C" w:rsidP="00D8324D">
            <w:pPr>
              <w:pStyle w:val="ConsPlusNormal"/>
              <w:rPr>
                <w:rFonts w:ascii="Times New Roman" w:hAnsi="Times New Roman" w:cs="Times New Roman"/>
              </w:rPr>
            </w:pPr>
            <w:r>
              <w:rPr>
                <w:rFonts w:ascii="Times New Roman" w:hAnsi="Times New Roman" w:cs="Times New Roman"/>
              </w:rPr>
              <w:t>На бланке</w:t>
            </w:r>
          </w:p>
        </w:tc>
        <w:tc>
          <w:tcPr>
            <w:tcW w:w="1560" w:type="dxa"/>
          </w:tcPr>
          <w:p w14:paraId="16CF099B" w14:textId="77777777" w:rsidR="0023426C" w:rsidRPr="00BF65A6" w:rsidRDefault="0023426C"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222" w:type="dxa"/>
          </w:tcPr>
          <w:p w14:paraId="1FB04465" w14:textId="77777777" w:rsidR="0023426C" w:rsidRDefault="0023426C" w:rsidP="00D8324D">
            <w:pPr>
              <w:pStyle w:val="ConsPlusNormal"/>
              <w:rPr>
                <w:rFonts w:ascii="Times New Roman" w:hAnsi="Times New Roman" w:cs="Times New Roman"/>
              </w:rPr>
            </w:pPr>
            <w:r>
              <w:rPr>
                <w:rFonts w:ascii="Times New Roman" w:hAnsi="Times New Roman" w:cs="Times New Roman"/>
              </w:rPr>
              <w:t>При переводе работника</w:t>
            </w:r>
          </w:p>
        </w:tc>
        <w:tc>
          <w:tcPr>
            <w:tcW w:w="1471" w:type="dxa"/>
          </w:tcPr>
          <w:p w14:paraId="483C9C4D" w14:textId="77777777" w:rsidR="0023426C" w:rsidRDefault="0023426C" w:rsidP="009F3934">
            <w:pPr>
              <w:pStyle w:val="ConsPlusNormal"/>
              <w:rPr>
                <w:rFonts w:ascii="Times New Roman" w:hAnsi="Times New Roman" w:cs="Times New Roman"/>
              </w:rPr>
            </w:pPr>
            <w:r>
              <w:rPr>
                <w:rFonts w:ascii="Times New Roman" w:hAnsi="Times New Roman" w:cs="Times New Roman"/>
              </w:rPr>
              <w:t>В день утверждения</w:t>
            </w:r>
          </w:p>
        </w:tc>
        <w:tc>
          <w:tcPr>
            <w:tcW w:w="1755" w:type="dxa"/>
          </w:tcPr>
          <w:p w14:paraId="584505FF" w14:textId="77777777" w:rsidR="0023426C" w:rsidRPr="00BF65A6" w:rsidRDefault="0023426C"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6B03E12C" w14:textId="77777777" w:rsidR="0023426C" w:rsidRPr="00BF65A6" w:rsidRDefault="0023426C"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23426C" w:rsidRPr="00BF65A6" w14:paraId="6309FE18" w14:textId="77777777" w:rsidTr="00B35A11">
        <w:tc>
          <w:tcPr>
            <w:tcW w:w="486" w:type="dxa"/>
          </w:tcPr>
          <w:p w14:paraId="1C440041" w14:textId="77777777" w:rsidR="0023426C" w:rsidRDefault="0023426C" w:rsidP="00D8324D">
            <w:pPr>
              <w:pStyle w:val="ConsPlusNormal"/>
              <w:rPr>
                <w:rFonts w:ascii="Times New Roman" w:hAnsi="Times New Roman" w:cs="Times New Roman"/>
              </w:rPr>
            </w:pPr>
            <w:r>
              <w:rPr>
                <w:rFonts w:ascii="Times New Roman" w:hAnsi="Times New Roman" w:cs="Times New Roman"/>
              </w:rPr>
              <w:t>5</w:t>
            </w:r>
          </w:p>
        </w:tc>
        <w:tc>
          <w:tcPr>
            <w:tcW w:w="1499" w:type="dxa"/>
          </w:tcPr>
          <w:p w14:paraId="77CA71E9" w14:textId="77777777" w:rsidR="0023426C" w:rsidRDefault="0023426C" w:rsidP="00D8324D">
            <w:pPr>
              <w:pStyle w:val="ConsPlusNormal"/>
              <w:rPr>
                <w:rFonts w:ascii="Times New Roman" w:hAnsi="Times New Roman" w:cs="Times New Roman"/>
              </w:rPr>
            </w:pPr>
            <w:r>
              <w:rPr>
                <w:rFonts w:ascii="Times New Roman" w:hAnsi="Times New Roman" w:cs="Times New Roman"/>
              </w:rPr>
              <w:t>Распоряжение о предоставлении отпуска работнику</w:t>
            </w:r>
          </w:p>
        </w:tc>
        <w:tc>
          <w:tcPr>
            <w:tcW w:w="850" w:type="dxa"/>
          </w:tcPr>
          <w:p w14:paraId="2C80EF9B" w14:textId="77777777" w:rsidR="0023426C" w:rsidRDefault="0023426C" w:rsidP="00D8324D">
            <w:pPr>
              <w:pStyle w:val="ConsPlusNormal"/>
              <w:rPr>
                <w:rFonts w:ascii="Times New Roman" w:hAnsi="Times New Roman" w:cs="Times New Roman"/>
              </w:rPr>
            </w:pPr>
            <w:r>
              <w:rPr>
                <w:rFonts w:ascii="Times New Roman" w:hAnsi="Times New Roman" w:cs="Times New Roman"/>
              </w:rPr>
              <w:t>На бланке</w:t>
            </w:r>
          </w:p>
        </w:tc>
        <w:tc>
          <w:tcPr>
            <w:tcW w:w="1560" w:type="dxa"/>
          </w:tcPr>
          <w:p w14:paraId="6974DFCD" w14:textId="77777777" w:rsidR="0023426C" w:rsidRPr="00BF65A6" w:rsidRDefault="0023426C"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222" w:type="dxa"/>
          </w:tcPr>
          <w:p w14:paraId="43BABB27" w14:textId="77777777" w:rsidR="0023426C" w:rsidRDefault="0023426C" w:rsidP="00D8324D">
            <w:pPr>
              <w:pStyle w:val="ConsPlusNormal"/>
              <w:rPr>
                <w:rFonts w:ascii="Times New Roman" w:hAnsi="Times New Roman" w:cs="Times New Roman"/>
              </w:rPr>
            </w:pPr>
            <w:r>
              <w:rPr>
                <w:rFonts w:ascii="Times New Roman" w:hAnsi="Times New Roman" w:cs="Times New Roman"/>
              </w:rPr>
              <w:t>В течение 3-х дней после подписания заявления</w:t>
            </w:r>
          </w:p>
        </w:tc>
        <w:tc>
          <w:tcPr>
            <w:tcW w:w="1471" w:type="dxa"/>
          </w:tcPr>
          <w:p w14:paraId="6DAA8E6C" w14:textId="77777777" w:rsidR="0023426C" w:rsidRDefault="0023426C" w:rsidP="009F3934">
            <w:pPr>
              <w:pStyle w:val="ConsPlusNormal"/>
              <w:rPr>
                <w:rFonts w:ascii="Times New Roman" w:hAnsi="Times New Roman" w:cs="Times New Roman"/>
              </w:rPr>
            </w:pPr>
            <w:r>
              <w:rPr>
                <w:rFonts w:ascii="Times New Roman" w:hAnsi="Times New Roman" w:cs="Times New Roman"/>
              </w:rPr>
              <w:t>В день утверждения</w:t>
            </w:r>
          </w:p>
        </w:tc>
        <w:tc>
          <w:tcPr>
            <w:tcW w:w="1755" w:type="dxa"/>
          </w:tcPr>
          <w:p w14:paraId="4326BB79" w14:textId="77777777" w:rsidR="0023426C" w:rsidRPr="00BF65A6" w:rsidRDefault="0023426C"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3FF2DCB6" w14:textId="77777777" w:rsidR="0023426C" w:rsidRPr="00BF65A6" w:rsidRDefault="0023426C"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3C2C44" w:rsidRPr="00BF65A6" w14:paraId="1F8FF65A" w14:textId="77777777" w:rsidTr="00B35A11">
        <w:tc>
          <w:tcPr>
            <w:tcW w:w="486" w:type="dxa"/>
          </w:tcPr>
          <w:p w14:paraId="1165BF9B" w14:textId="77777777" w:rsidR="003C2C44" w:rsidRDefault="003C2C44" w:rsidP="00D8324D">
            <w:pPr>
              <w:pStyle w:val="ConsPlusNormal"/>
              <w:rPr>
                <w:rFonts w:ascii="Times New Roman" w:hAnsi="Times New Roman" w:cs="Times New Roman"/>
              </w:rPr>
            </w:pPr>
            <w:r>
              <w:rPr>
                <w:rFonts w:ascii="Times New Roman" w:hAnsi="Times New Roman" w:cs="Times New Roman"/>
              </w:rPr>
              <w:t>6</w:t>
            </w:r>
          </w:p>
        </w:tc>
        <w:tc>
          <w:tcPr>
            <w:tcW w:w="1499" w:type="dxa"/>
          </w:tcPr>
          <w:p w14:paraId="07744B78" w14:textId="77777777" w:rsidR="003C2C44" w:rsidRDefault="003C2C44" w:rsidP="00D8324D">
            <w:pPr>
              <w:pStyle w:val="ConsPlusNormal"/>
              <w:rPr>
                <w:rFonts w:ascii="Times New Roman" w:hAnsi="Times New Roman" w:cs="Times New Roman"/>
              </w:rPr>
            </w:pPr>
            <w:r>
              <w:rPr>
                <w:rFonts w:ascii="Times New Roman" w:hAnsi="Times New Roman" w:cs="Times New Roman"/>
              </w:rPr>
              <w:t>График отпусков</w:t>
            </w:r>
          </w:p>
        </w:tc>
        <w:tc>
          <w:tcPr>
            <w:tcW w:w="850" w:type="dxa"/>
          </w:tcPr>
          <w:p w14:paraId="137FE9E0" w14:textId="77777777" w:rsidR="003C2C44" w:rsidRDefault="003C2C44" w:rsidP="00D8324D">
            <w:pPr>
              <w:pStyle w:val="ConsPlusNormal"/>
              <w:rPr>
                <w:rFonts w:ascii="Times New Roman" w:hAnsi="Times New Roman" w:cs="Times New Roman"/>
              </w:rPr>
            </w:pPr>
            <w:r>
              <w:rPr>
                <w:rFonts w:ascii="Times New Roman" w:hAnsi="Times New Roman" w:cs="Times New Roman"/>
              </w:rPr>
              <w:t>Т-7</w:t>
            </w:r>
          </w:p>
        </w:tc>
        <w:tc>
          <w:tcPr>
            <w:tcW w:w="1560" w:type="dxa"/>
          </w:tcPr>
          <w:p w14:paraId="2D3C0174" w14:textId="77777777" w:rsidR="003C2C44" w:rsidRPr="00BF65A6" w:rsidRDefault="003C2C44"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222" w:type="dxa"/>
          </w:tcPr>
          <w:p w14:paraId="72109920" w14:textId="77777777" w:rsidR="003C2C44" w:rsidRDefault="003C2C44" w:rsidP="00D8324D">
            <w:pPr>
              <w:pStyle w:val="ConsPlusNormal"/>
              <w:rPr>
                <w:rFonts w:ascii="Times New Roman" w:hAnsi="Times New Roman" w:cs="Times New Roman"/>
              </w:rPr>
            </w:pPr>
            <w:r>
              <w:rPr>
                <w:rFonts w:ascii="Times New Roman" w:hAnsi="Times New Roman" w:cs="Times New Roman"/>
              </w:rPr>
              <w:t>Ежегодно, не позднее, чем за две недели до конца года</w:t>
            </w:r>
          </w:p>
        </w:tc>
        <w:tc>
          <w:tcPr>
            <w:tcW w:w="1471" w:type="dxa"/>
          </w:tcPr>
          <w:p w14:paraId="01CF669A" w14:textId="77777777" w:rsidR="003C2C44" w:rsidRDefault="0023426C" w:rsidP="00D8324D">
            <w:pPr>
              <w:pStyle w:val="ConsPlusNormal"/>
              <w:rPr>
                <w:rFonts w:ascii="Times New Roman" w:hAnsi="Times New Roman" w:cs="Times New Roman"/>
              </w:rPr>
            </w:pPr>
            <w:r>
              <w:rPr>
                <w:rFonts w:ascii="Times New Roman" w:hAnsi="Times New Roman" w:cs="Times New Roman"/>
              </w:rPr>
              <w:t>В течение 3-х дней после утверждения</w:t>
            </w:r>
          </w:p>
        </w:tc>
        <w:tc>
          <w:tcPr>
            <w:tcW w:w="1755" w:type="dxa"/>
          </w:tcPr>
          <w:p w14:paraId="0C9FCCBC" w14:textId="77777777" w:rsidR="003C2C44" w:rsidRPr="00BF65A6" w:rsidRDefault="003C2C44"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697DF0E8" w14:textId="77777777" w:rsidR="003C2C44" w:rsidRPr="00BF65A6" w:rsidRDefault="003C2C4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3C2C44" w:rsidRPr="00BF65A6" w14:paraId="6C4EC0AA" w14:textId="77777777" w:rsidTr="00B35A11">
        <w:tc>
          <w:tcPr>
            <w:tcW w:w="486" w:type="dxa"/>
          </w:tcPr>
          <w:p w14:paraId="70EA8B79" w14:textId="77777777" w:rsidR="003C2C44" w:rsidRDefault="003C2C44" w:rsidP="00D8324D">
            <w:pPr>
              <w:pStyle w:val="ConsPlusNormal"/>
              <w:rPr>
                <w:rFonts w:ascii="Times New Roman" w:hAnsi="Times New Roman" w:cs="Times New Roman"/>
              </w:rPr>
            </w:pPr>
            <w:r>
              <w:rPr>
                <w:rFonts w:ascii="Times New Roman" w:hAnsi="Times New Roman" w:cs="Times New Roman"/>
              </w:rPr>
              <w:t>7</w:t>
            </w:r>
          </w:p>
        </w:tc>
        <w:tc>
          <w:tcPr>
            <w:tcW w:w="1499" w:type="dxa"/>
          </w:tcPr>
          <w:p w14:paraId="70F5844F" w14:textId="77777777" w:rsidR="003C2C44" w:rsidRDefault="003C2C44" w:rsidP="00D8324D">
            <w:pPr>
              <w:pStyle w:val="ConsPlusNormal"/>
              <w:rPr>
                <w:rFonts w:ascii="Times New Roman" w:hAnsi="Times New Roman" w:cs="Times New Roman"/>
              </w:rPr>
            </w:pPr>
            <w:r>
              <w:rPr>
                <w:rFonts w:ascii="Times New Roman" w:hAnsi="Times New Roman" w:cs="Times New Roman"/>
              </w:rPr>
              <w:t>Распоряжение о прекращении действия трудового договора (контракта) с работниками</w:t>
            </w:r>
          </w:p>
        </w:tc>
        <w:tc>
          <w:tcPr>
            <w:tcW w:w="850" w:type="dxa"/>
          </w:tcPr>
          <w:p w14:paraId="15E1C582" w14:textId="77777777" w:rsidR="003C2C44" w:rsidRDefault="003C2C44" w:rsidP="00D8324D">
            <w:pPr>
              <w:pStyle w:val="ConsPlusNormal"/>
              <w:rPr>
                <w:rFonts w:ascii="Times New Roman" w:hAnsi="Times New Roman" w:cs="Times New Roman"/>
              </w:rPr>
            </w:pPr>
            <w:r>
              <w:rPr>
                <w:rFonts w:ascii="Times New Roman" w:hAnsi="Times New Roman" w:cs="Times New Roman"/>
              </w:rPr>
              <w:t>На бланке</w:t>
            </w:r>
          </w:p>
        </w:tc>
        <w:tc>
          <w:tcPr>
            <w:tcW w:w="1560" w:type="dxa"/>
          </w:tcPr>
          <w:p w14:paraId="1162DAFB" w14:textId="77777777" w:rsidR="003C2C44" w:rsidRPr="00BF65A6" w:rsidRDefault="003C2C44"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222" w:type="dxa"/>
          </w:tcPr>
          <w:p w14:paraId="18777EFE" w14:textId="77777777" w:rsidR="003C2C44" w:rsidRDefault="003C2C44" w:rsidP="00D8324D">
            <w:pPr>
              <w:pStyle w:val="ConsPlusNormal"/>
              <w:rPr>
                <w:rFonts w:ascii="Times New Roman" w:hAnsi="Times New Roman" w:cs="Times New Roman"/>
              </w:rPr>
            </w:pPr>
            <w:r>
              <w:rPr>
                <w:rFonts w:ascii="Times New Roman" w:hAnsi="Times New Roman" w:cs="Times New Roman"/>
              </w:rPr>
              <w:t>В день увольнения</w:t>
            </w:r>
          </w:p>
        </w:tc>
        <w:tc>
          <w:tcPr>
            <w:tcW w:w="1471" w:type="dxa"/>
          </w:tcPr>
          <w:p w14:paraId="3B4F8567" w14:textId="77777777" w:rsidR="003C2C44" w:rsidRDefault="003C2C44" w:rsidP="00D8324D">
            <w:pPr>
              <w:pStyle w:val="ConsPlusNormal"/>
              <w:rPr>
                <w:rFonts w:ascii="Times New Roman" w:hAnsi="Times New Roman" w:cs="Times New Roman"/>
              </w:rPr>
            </w:pPr>
            <w:r>
              <w:rPr>
                <w:rFonts w:ascii="Times New Roman" w:hAnsi="Times New Roman" w:cs="Times New Roman"/>
              </w:rPr>
              <w:t>В день увольнения</w:t>
            </w:r>
          </w:p>
        </w:tc>
        <w:tc>
          <w:tcPr>
            <w:tcW w:w="1755" w:type="dxa"/>
          </w:tcPr>
          <w:p w14:paraId="74BDA3EB" w14:textId="77777777" w:rsidR="003C2C44" w:rsidRPr="00BF65A6" w:rsidRDefault="003C2C44"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2A4676F8" w14:textId="77777777" w:rsidR="003C2C44" w:rsidRPr="00BF65A6" w:rsidRDefault="003C2C4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3C2C44" w:rsidRPr="00BF65A6" w14:paraId="2B364524" w14:textId="77777777" w:rsidTr="00B35A11">
        <w:tc>
          <w:tcPr>
            <w:tcW w:w="486" w:type="dxa"/>
          </w:tcPr>
          <w:p w14:paraId="244218EB" w14:textId="77777777" w:rsidR="003C2C44" w:rsidRDefault="003C2C44" w:rsidP="00D8324D">
            <w:pPr>
              <w:pStyle w:val="ConsPlusNormal"/>
              <w:rPr>
                <w:rFonts w:ascii="Times New Roman" w:hAnsi="Times New Roman" w:cs="Times New Roman"/>
              </w:rPr>
            </w:pPr>
            <w:r>
              <w:rPr>
                <w:rFonts w:ascii="Times New Roman" w:hAnsi="Times New Roman" w:cs="Times New Roman"/>
              </w:rPr>
              <w:t>8</w:t>
            </w:r>
          </w:p>
        </w:tc>
        <w:tc>
          <w:tcPr>
            <w:tcW w:w="1499" w:type="dxa"/>
          </w:tcPr>
          <w:p w14:paraId="16C2BD39" w14:textId="77777777" w:rsidR="003C2C44" w:rsidRDefault="003C2C44" w:rsidP="00D8324D">
            <w:pPr>
              <w:pStyle w:val="ConsPlusNormal"/>
              <w:rPr>
                <w:rFonts w:ascii="Times New Roman" w:hAnsi="Times New Roman" w:cs="Times New Roman"/>
              </w:rPr>
            </w:pPr>
            <w:r>
              <w:rPr>
                <w:rFonts w:ascii="Times New Roman" w:hAnsi="Times New Roman" w:cs="Times New Roman"/>
              </w:rPr>
              <w:t>Распоряжение о направлении работника в командировку</w:t>
            </w:r>
          </w:p>
        </w:tc>
        <w:tc>
          <w:tcPr>
            <w:tcW w:w="850" w:type="dxa"/>
          </w:tcPr>
          <w:p w14:paraId="47E202FB" w14:textId="77777777" w:rsidR="003C2C44" w:rsidRDefault="003C2C44" w:rsidP="00D8324D">
            <w:pPr>
              <w:pStyle w:val="ConsPlusNormal"/>
              <w:rPr>
                <w:rFonts w:ascii="Times New Roman" w:hAnsi="Times New Roman" w:cs="Times New Roman"/>
              </w:rPr>
            </w:pPr>
            <w:r>
              <w:rPr>
                <w:rFonts w:ascii="Times New Roman" w:hAnsi="Times New Roman" w:cs="Times New Roman"/>
              </w:rPr>
              <w:t>На бланке</w:t>
            </w:r>
          </w:p>
        </w:tc>
        <w:tc>
          <w:tcPr>
            <w:tcW w:w="1560" w:type="dxa"/>
          </w:tcPr>
          <w:p w14:paraId="449937C4" w14:textId="77777777" w:rsidR="003C2C44" w:rsidRPr="00BF65A6" w:rsidRDefault="003C2C44"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222" w:type="dxa"/>
          </w:tcPr>
          <w:p w14:paraId="44FD3936" w14:textId="77777777" w:rsidR="003C2C44" w:rsidRDefault="003C2C44" w:rsidP="00D8324D">
            <w:pPr>
              <w:pStyle w:val="ConsPlusNormal"/>
              <w:rPr>
                <w:rFonts w:ascii="Times New Roman" w:hAnsi="Times New Roman" w:cs="Times New Roman"/>
              </w:rPr>
            </w:pPr>
            <w:r>
              <w:rPr>
                <w:rFonts w:ascii="Times New Roman" w:hAnsi="Times New Roman" w:cs="Times New Roman"/>
              </w:rPr>
              <w:t>За три дня до командировки</w:t>
            </w:r>
          </w:p>
        </w:tc>
        <w:tc>
          <w:tcPr>
            <w:tcW w:w="1471" w:type="dxa"/>
          </w:tcPr>
          <w:p w14:paraId="4188B2BF" w14:textId="77777777" w:rsidR="003C2C44" w:rsidRDefault="003C2C44" w:rsidP="00D8324D">
            <w:pPr>
              <w:pStyle w:val="ConsPlusNormal"/>
              <w:rPr>
                <w:rFonts w:ascii="Times New Roman" w:hAnsi="Times New Roman" w:cs="Times New Roman"/>
              </w:rPr>
            </w:pPr>
            <w:r>
              <w:rPr>
                <w:rFonts w:ascii="Times New Roman" w:hAnsi="Times New Roman" w:cs="Times New Roman"/>
              </w:rPr>
              <w:t>За три дня до командировки</w:t>
            </w:r>
          </w:p>
        </w:tc>
        <w:tc>
          <w:tcPr>
            <w:tcW w:w="1755" w:type="dxa"/>
          </w:tcPr>
          <w:p w14:paraId="343E12F8" w14:textId="77777777" w:rsidR="003C2C44" w:rsidRPr="00BF65A6" w:rsidRDefault="003C2C44"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4C6A75CE" w14:textId="77777777" w:rsidR="003C2C44" w:rsidRPr="00BF65A6" w:rsidRDefault="003C2C4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3C2C44" w:rsidRPr="00BF65A6" w14:paraId="2CAFBB17" w14:textId="77777777" w:rsidTr="00B35A11">
        <w:tc>
          <w:tcPr>
            <w:tcW w:w="486" w:type="dxa"/>
          </w:tcPr>
          <w:p w14:paraId="5C073FBB" w14:textId="77777777" w:rsidR="003C2C44" w:rsidRDefault="003C2C44" w:rsidP="00D8324D">
            <w:pPr>
              <w:pStyle w:val="ConsPlusNormal"/>
              <w:rPr>
                <w:rFonts w:ascii="Times New Roman" w:hAnsi="Times New Roman" w:cs="Times New Roman"/>
              </w:rPr>
            </w:pPr>
            <w:r>
              <w:rPr>
                <w:rFonts w:ascii="Times New Roman" w:hAnsi="Times New Roman" w:cs="Times New Roman"/>
              </w:rPr>
              <w:t>9</w:t>
            </w:r>
          </w:p>
        </w:tc>
        <w:tc>
          <w:tcPr>
            <w:tcW w:w="1499" w:type="dxa"/>
          </w:tcPr>
          <w:p w14:paraId="1D24D7FB" w14:textId="77777777" w:rsidR="003C2C44" w:rsidRDefault="003C2C44" w:rsidP="00D8324D">
            <w:pPr>
              <w:pStyle w:val="ConsPlusNormal"/>
              <w:rPr>
                <w:rFonts w:ascii="Times New Roman" w:hAnsi="Times New Roman" w:cs="Times New Roman"/>
              </w:rPr>
            </w:pPr>
            <w:r>
              <w:rPr>
                <w:rFonts w:ascii="Times New Roman" w:hAnsi="Times New Roman" w:cs="Times New Roman"/>
              </w:rPr>
              <w:t>Командировочное удостоверение</w:t>
            </w:r>
          </w:p>
        </w:tc>
        <w:tc>
          <w:tcPr>
            <w:tcW w:w="850" w:type="dxa"/>
          </w:tcPr>
          <w:p w14:paraId="297E7301" w14:textId="77777777" w:rsidR="003C2C44" w:rsidRDefault="003C2C44" w:rsidP="00D8324D">
            <w:pPr>
              <w:pStyle w:val="ConsPlusNormal"/>
              <w:rPr>
                <w:rFonts w:ascii="Times New Roman" w:hAnsi="Times New Roman" w:cs="Times New Roman"/>
              </w:rPr>
            </w:pPr>
            <w:r>
              <w:rPr>
                <w:rFonts w:ascii="Times New Roman" w:hAnsi="Times New Roman" w:cs="Times New Roman"/>
              </w:rPr>
              <w:t>Т-10</w:t>
            </w:r>
          </w:p>
        </w:tc>
        <w:tc>
          <w:tcPr>
            <w:tcW w:w="1560" w:type="dxa"/>
          </w:tcPr>
          <w:p w14:paraId="730EB764" w14:textId="77777777" w:rsidR="003C2C44" w:rsidRPr="00BF65A6" w:rsidRDefault="003C2C44"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222" w:type="dxa"/>
          </w:tcPr>
          <w:p w14:paraId="169E62DA" w14:textId="77777777" w:rsidR="003C2C44" w:rsidRDefault="003C2C44" w:rsidP="00D8324D">
            <w:pPr>
              <w:pStyle w:val="ConsPlusNormal"/>
              <w:rPr>
                <w:rFonts w:ascii="Times New Roman" w:hAnsi="Times New Roman" w:cs="Times New Roman"/>
              </w:rPr>
            </w:pPr>
            <w:r>
              <w:rPr>
                <w:rFonts w:ascii="Times New Roman" w:hAnsi="Times New Roman" w:cs="Times New Roman"/>
              </w:rPr>
              <w:t>В день составления распоряжения</w:t>
            </w:r>
          </w:p>
        </w:tc>
        <w:tc>
          <w:tcPr>
            <w:tcW w:w="1471" w:type="dxa"/>
          </w:tcPr>
          <w:p w14:paraId="554311D9" w14:textId="77777777" w:rsidR="003C2C44" w:rsidRDefault="003C2C44" w:rsidP="00D8324D">
            <w:pPr>
              <w:pStyle w:val="ConsPlusNormal"/>
              <w:rPr>
                <w:rFonts w:ascii="Times New Roman" w:hAnsi="Times New Roman" w:cs="Times New Roman"/>
              </w:rPr>
            </w:pPr>
            <w:r>
              <w:rPr>
                <w:rFonts w:ascii="Times New Roman" w:hAnsi="Times New Roman" w:cs="Times New Roman"/>
              </w:rPr>
              <w:t>В течение 3-х дней от прибытия из командировки</w:t>
            </w:r>
          </w:p>
        </w:tc>
        <w:tc>
          <w:tcPr>
            <w:tcW w:w="1755" w:type="dxa"/>
          </w:tcPr>
          <w:p w14:paraId="091084B5" w14:textId="77777777" w:rsidR="003C2C44" w:rsidRPr="00BF65A6" w:rsidRDefault="003C2C44"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59BFC32F" w14:textId="77777777" w:rsidR="003C2C44" w:rsidRPr="00BF65A6" w:rsidRDefault="003C2C4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23426C" w:rsidRPr="00BF65A6" w14:paraId="5FC5BD04" w14:textId="77777777" w:rsidTr="00B35A11">
        <w:tc>
          <w:tcPr>
            <w:tcW w:w="486" w:type="dxa"/>
          </w:tcPr>
          <w:p w14:paraId="6CA9331A" w14:textId="77777777" w:rsidR="0023426C" w:rsidRDefault="0023426C" w:rsidP="00D8324D">
            <w:pPr>
              <w:pStyle w:val="ConsPlusNormal"/>
              <w:rPr>
                <w:rFonts w:ascii="Times New Roman" w:hAnsi="Times New Roman" w:cs="Times New Roman"/>
              </w:rPr>
            </w:pPr>
            <w:r>
              <w:rPr>
                <w:rFonts w:ascii="Times New Roman" w:hAnsi="Times New Roman" w:cs="Times New Roman"/>
              </w:rPr>
              <w:t>10</w:t>
            </w:r>
          </w:p>
        </w:tc>
        <w:tc>
          <w:tcPr>
            <w:tcW w:w="1499" w:type="dxa"/>
          </w:tcPr>
          <w:p w14:paraId="321A4CCE" w14:textId="77777777" w:rsidR="0023426C" w:rsidRDefault="0023426C" w:rsidP="00D8324D">
            <w:pPr>
              <w:pStyle w:val="ConsPlusNormal"/>
              <w:rPr>
                <w:rFonts w:ascii="Times New Roman" w:hAnsi="Times New Roman" w:cs="Times New Roman"/>
              </w:rPr>
            </w:pPr>
            <w:r>
              <w:rPr>
                <w:rFonts w:ascii="Times New Roman" w:hAnsi="Times New Roman" w:cs="Times New Roman"/>
              </w:rPr>
              <w:t xml:space="preserve">Распоряжение </w:t>
            </w:r>
            <w:r>
              <w:rPr>
                <w:rFonts w:ascii="Times New Roman" w:hAnsi="Times New Roman" w:cs="Times New Roman"/>
              </w:rPr>
              <w:lastRenderedPageBreak/>
              <w:t>о поощрении работников</w:t>
            </w:r>
          </w:p>
        </w:tc>
        <w:tc>
          <w:tcPr>
            <w:tcW w:w="850" w:type="dxa"/>
          </w:tcPr>
          <w:p w14:paraId="36014517" w14:textId="77777777" w:rsidR="0023426C" w:rsidRDefault="0023426C" w:rsidP="00D8324D">
            <w:pPr>
              <w:pStyle w:val="ConsPlusNormal"/>
              <w:rPr>
                <w:rFonts w:ascii="Times New Roman" w:hAnsi="Times New Roman" w:cs="Times New Roman"/>
              </w:rPr>
            </w:pPr>
            <w:r>
              <w:rPr>
                <w:rFonts w:ascii="Times New Roman" w:hAnsi="Times New Roman" w:cs="Times New Roman"/>
              </w:rPr>
              <w:lastRenderedPageBreak/>
              <w:t xml:space="preserve">На </w:t>
            </w:r>
            <w:r>
              <w:rPr>
                <w:rFonts w:ascii="Times New Roman" w:hAnsi="Times New Roman" w:cs="Times New Roman"/>
              </w:rPr>
              <w:lastRenderedPageBreak/>
              <w:t>бланке</w:t>
            </w:r>
          </w:p>
        </w:tc>
        <w:tc>
          <w:tcPr>
            <w:tcW w:w="1560" w:type="dxa"/>
          </w:tcPr>
          <w:p w14:paraId="69C45D6B" w14:textId="77777777" w:rsidR="0023426C" w:rsidRPr="00BF65A6" w:rsidRDefault="0023426C" w:rsidP="009F3934">
            <w:pPr>
              <w:pStyle w:val="ConsPlusNormal"/>
              <w:rPr>
                <w:rFonts w:ascii="Times New Roman" w:hAnsi="Times New Roman" w:cs="Times New Roman"/>
              </w:rPr>
            </w:pPr>
            <w:r>
              <w:rPr>
                <w:rFonts w:ascii="Times New Roman" w:hAnsi="Times New Roman" w:cs="Times New Roman"/>
              </w:rPr>
              <w:lastRenderedPageBreak/>
              <w:t xml:space="preserve">Сектор </w:t>
            </w:r>
            <w:r>
              <w:rPr>
                <w:rFonts w:ascii="Times New Roman" w:hAnsi="Times New Roman" w:cs="Times New Roman"/>
              </w:rPr>
              <w:lastRenderedPageBreak/>
              <w:t>делопроизводства и кадровой службы</w:t>
            </w:r>
          </w:p>
        </w:tc>
        <w:tc>
          <w:tcPr>
            <w:tcW w:w="1222" w:type="dxa"/>
          </w:tcPr>
          <w:p w14:paraId="2D40B873" w14:textId="77777777" w:rsidR="0023426C" w:rsidRDefault="0023426C" w:rsidP="00D8324D">
            <w:pPr>
              <w:pStyle w:val="ConsPlusNormal"/>
              <w:rPr>
                <w:rFonts w:ascii="Times New Roman" w:hAnsi="Times New Roman" w:cs="Times New Roman"/>
              </w:rPr>
            </w:pPr>
            <w:r>
              <w:rPr>
                <w:rFonts w:ascii="Times New Roman" w:hAnsi="Times New Roman" w:cs="Times New Roman"/>
              </w:rPr>
              <w:lastRenderedPageBreak/>
              <w:t xml:space="preserve">По мере </w:t>
            </w:r>
            <w:r>
              <w:rPr>
                <w:rFonts w:ascii="Times New Roman" w:hAnsi="Times New Roman" w:cs="Times New Roman"/>
              </w:rPr>
              <w:lastRenderedPageBreak/>
              <w:t>возникновения оснований</w:t>
            </w:r>
          </w:p>
        </w:tc>
        <w:tc>
          <w:tcPr>
            <w:tcW w:w="1471" w:type="dxa"/>
          </w:tcPr>
          <w:p w14:paraId="26F0E0CE" w14:textId="77777777" w:rsidR="0023426C" w:rsidRDefault="0023426C" w:rsidP="009F3934">
            <w:pPr>
              <w:pStyle w:val="ConsPlusNormal"/>
              <w:rPr>
                <w:rFonts w:ascii="Times New Roman" w:hAnsi="Times New Roman" w:cs="Times New Roman"/>
              </w:rPr>
            </w:pPr>
            <w:r>
              <w:rPr>
                <w:rFonts w:ascii="Times New Roman" w:hAnsi="Times New Roman" w:cs="Times New Roman"/>
              </w:rPr>
              <w:lastRenderedPageBreak/>
              <w:t xml:space="preserve">В день </w:t>
            </w:r>
            <w:r>
              <w:rPr>
                <w:rFonts w:ascii="Times New Roman" w:hAnsi="Times New Roman" w:cs="Times New Roman"/>
              </w:rPr>
              <w:lastRenderedPageBreak/>
              <w:t>утверждения</w:t>
            </w:r>
          </w:p>
        </w:tc>
        <w:tc>
          <w:tcPr>
            <w:tcW w:w="1755" w:type="dxa"/>
          </w:tcPr>
          <w:p w14:paraId="01ED0E30" w14:textId="77777777" w:rsidR="0023426C" w:rsidRPr="00BF65A6" w:rsidRDefault="0023426C" w:rsidP="009F3934">
            <w:pPr>
              <w:pStyle w:val="ConsPlusNormal"/>
              <w:rPr>
                <w:rFonts w:ascii="Times New Roman" w:hAnsi="Times New Roman" w:cs="Times New Roman"/>
              </w:rPr>
            </w:pPr>
            <w:r>
              <w:rPr>
                <w:rFonts w:ascii="Times New Roman" w:hAnsi="Times New Roman" w:cs="Times New Roman"/>
              </w:rPr>
              <w:lastRenderedPageBreak/>
              <w:t xml:space="preserve">Сектор </w:t>
            </w:r>
            <w:r>
              <w:rPr>
                <w:rFonts w:ascii="Times New Roman" w:hAnsi="Times New Roman" w:cs="Times New Roman"/>
              </w:rPr>
              <w:lastRenderedPageBreak/>
              <w:t>делопроизводства и кадровой службы</w:t>
            </w:r>
          </w:p>
        </w:tc>
        <w:tc>
          <w:tcPr>
            <w:tcW w:w="1647" w:type="dxa"/>
          </w:tcPr>
          <w:p w14:paraId="7E46089F" w14:textId="77777777" w:rsidR="0023426C" w:rsidRPr="00BF65A6" w:rsidRDefault="0023426C" w:rsidP="00D8324D">
            <w:pPr>
              <w:pStyle w:val="ConsPlusNormal"/>
              <w:rPr>
                <w:rFonts w:ascii="Times New Roman" w:hAnsi="Times New Roman" w:cs="Times New Roman"/>
              </w:rPr>
            </w:pPr>
            <w:r>
              <w:rPr>
                <w:rFonts w:ascii="Times New Roman" w:hAnsi="Times New Roman" w:cs="Times New Roman"/>
              </w:rPr>
              <w:lastRenderedPageBreak/>
              <w:t xml:space="preserve">Глава </w:t>
            </w:r>
            <w:r>
              <w:rPr>
                <w:rFonts w:ascii="Times New Roman" w:hAnsi="Times New Roman" w:cs="Times New Roman"/>
              </w:rPr>
              <w:lastRenderedPageBreak/>
              <w:t>администрации</w:t>
            </w:r>
          </w:p>
        </w:tc>
      </w:tr>
      <w:tr w:rsidR="0023426C" w:rsidRPr="00BF65A6" w14:paraId="128F86E0" w14:textId="77777777" w:rsidTr="00B35A11">
        <w:tc>
          <w:tcPr>
            <w:tcW w:w="486" w:type="dxa"/>
          </w:tcPr>
          <w:p w14:paraId="3FF11998" w14:textId="77777777" w:rsidR="0023426C" w:rsidRDefault="0023426C" w:rsidP="00D8324D">
            <w:pPr>
              <w:pStyle w:val="ConsPlusNormal"/>
              <w:rPr>
                <w:rFonts w:ascii="Times New Roman" w:hAnsi="Times New Roman" w:cs="Times New Roman"/>
              </w:rPr>
            </w:pPr>
            <w:r>
              <w:rPr>
                <w:rFonts w:ascii="Times New Roman" w:hAnsi="Times New Roman" w:cs="Times New Roman"/>
              </w:rPr>
              <w:lastRenderedPageBreak/>
              <w:t>11</w:t>
            </w:r>
          </w:p>
        </w:tc>
        <w:tc>
          <w:tcPr>
            <w:tcW w:w="1499" w:type="dxa"/>
          </w:tcPr>
          <w:p w14:paraId="1F6FBF93" w14:textId="77777777" w:rsidR="0023426C" w:rsidRDefault="0023426C" w:rsidP="00D8324D">
            <w:pPr>
              <w:pStyle w:val="ConsPlusNormal"/>
              <w:rPr>
                <w:rFonts w:ascii="Times New Roman" w:hAnsi="Times New Roman" w:cs="Times New Roman"/>
              </w:rPr>
            </w:pPr>
            <w:r>
              <w:rPr>
                <w:rFonts w:ascii="Times New Roman" w:hAnsi="Times New Roman" w:cs="Times New Roman"/>
              </w:rPr>
              <w:t>Табель учета использования рабочего времени</w:t>
            </w:r>
          </w:p>
        </w:tc>
        <w:tc>
          <w:tcPr>
            <w:tcW w:w="850" w:type="dxa"/>
          </w:tcPr>
          <w:p w14:paraId="1D153EB3" w14:textId="77777777" w:rsidR="0023426C" w:rsidRDefault="0023426C" w:rsidP="00D8324D">
            <w:pPr>
              <w:pStyle w:val="ConsPlusNormal"/>
              <w:rPr>
                <w:rFonts w:ascii="Times New Roman" w:hAnsi="Times New Roman" w:cs="Times New Roman"/>
              </w:rPr>
            </w:pPr>
            <w:r>
              <w:rPr>
                <w:rFonts w:ascii="Times New Roman" w:hAnsi="Times New Roman" w:cs="Times New Roman"/>
              </w:rPr>
              <w:t>0504421</w:t>
            </w:r>
          </w:p>
        </w:tc>
        <w:tc>
          <w:tcPr>
            <w:tcW w:w="1560" w:type="dxa"/>
          </w:tcPr>
          <w:p w14:paraId="531319C4" w14:textId="77777777" w:rsidR="0023426C" w:rsidRPr="00BF65A6" w:rsidRDefault="0023426C"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222" w:type="dxa"/>
          </w:tcPr>
          <w:p w14:paraId="1ED04BA6" w14:textId="77777777" w:rsidR="0023426C" w:rsidRDefault="0023426C" w:rsidP="00D8324D">
            <w:pPr>
              <w:pStyle w:val="ConsPlusNormal"/>
              <w:rPr>
                <w:rFonts w:ascii="Times New Roman" w:hAnsi="Times New Roman" w:cs="Times New Roman"/>
              </w:rPr>
            </w:pPr>
            <w:r>
              <w:rPr>
                <w:rFonts w:ascii="Times New Roman" w:hAnsi="Times New Roman" w:cs="Times New Roman"/>
              </w:rPr>
              <w:t>1 раз в месяц</w:t>
            </w:r>
          </w:p>
        </w:tc>
        <w:tc>
          <w:tcPr>
            <w:tcW w:w="1471" w:type="dxa"/>
          </w:tcPr>
          <w:p w14:paraId="37F2D1CF" w14:textId="77777777" w:rsidR="0023426C" w:rsidRDefault="0023426C" w:rsidP="00D8324D">
            <w:pPr>
              <w:pStyle w:val="ConsPlusNormal"/>
              <w:rPr>
                <w:rFonts w:ascii="Times New Roman" w:hAnsi="Times New Roman" w:cs="Times New Roman"/>
              </w:rPr>
            </w:pPr>
            <w:r>
              <w:rPr>
                <w:rFonts w:ascii="Times New Roman" w:hAnsi="Times New Roman" w:cs="Times New Roman"/>
              </w:rPr>
              <w:t>Не позднее 25 числа текущего месяца</w:t>
            </w:r>
          </w:p>
        </w:tc>
        <w:tc>
          <w:tcPr>
            <w:tcW w:w="1755" w:type="dxa"/>
          </w:tcPr>
          <w:p w14:paraId="7967B602" w14:textId="77777777" w:rsidR="0023426C" w:rsidRPr="00BF65A6" w:rsidRDefault="0023426C"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1ABE5354" w14:textId="77777777" w:rsidR="0023426C" w:rsidRPr="00BF65A6" w:rsidRDefault="0023426C"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r>
      <w:tr w:rsidR="0023426C" w:rsidRPr="00BF65A6" w14:paraId="7DF72BFF" w14:textId="77777777" w:rsidTr="00B35A11">
        <w:tc>
          <w:tcPr>
            <w:tcW w:w="486" w:type="dxa"/>
          </w:tcPr>
          <w:p w14:paraId="2735EC2F" w14:textId="77777777" w:rsidR="0023426C" w:rsidRDefault="0023426C" w:rsidP="00D8324D">
            <w:pPr>
              <w:pStyle w:val="ConsPlusNormal"/>
              <w:rPr>
                <w:rFonts w:ascii="Times New Roman" w:hAnsi="Times New Roman" w:cs="Times New Roman"/>
              </w:rPr>
            </w:pPr>
            <w:r>
              <w:rPr>
                <w:rFonts w:ascii="Times New Roman" w:hAnsi="Times New Roman" w:cs="Times New Roman"/>
              </w:rPr>
              <w:t>12</w:t>
            </w:r>
          </w:p>
        </w:tc>
        <w:tc>
          <w:tcPr>
            <w:tcW w:w="1499" w:type="dxa"/>
          </w:tcPr>
          <w:p w14:paraId="5AB29260" w14:textId="77777777" w:rsidR="0023426C" w:rsidRDefault="0023426C" w:rsidP="00D8324D">
            <w:pPr>
              <w:pStyle w:val="ConsPlusNormal"/>
              <w:rPr>
                <w:rFonts w:ascii="Times New Roman" w:hAnsi="Times New Roman" w:cs="Times New Roman"/>
              </w:rPr>
            </w:pPr>
            <w:r>
              <w:rPr>
                <w:rFonts w:ascii="Times New Roman" w:hAnsi="Times New Roman" w:cs="Times New Roman"/>
              </w:rPr>
              <w:t>Расчетная ведомость</w:t>
            </w:r>
          </w:p>
        </w:tc>
        <w:tc>
          <w:tcPr>
            <w:tcW w:w="850" w:type="dxa"/>
          </w:tcPr>
          <w:p w14:paraId="0FA65BC6" w14:textId="77777777" w:rsidR="0023426C" w:rsidRDefault="0023426C" w:rsidP="00D8324D">
            <w:pPr>
              <w:pStyle w:val="ConsPlusNormal"/>
              <w:rPr>
                <w:rFonts w:ascii="Times New Roman" w:hAnsi="Times New Roman" w:cs="Times New Roman"/>
              </w:rPr>
            </w:pPr>
          </w:p>
        </w:tc>
        <w:tc>
          <w:tcPr>
            <w:tcW w:w="1560" w:type="dxa"/>
          </w:tcPr>
          <w:p w14:paraId="7C1B67CF" w14:textId="77777777" w:rsidR="0023426C" w:rsidRDefault="0023426C"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426A68D5" w14:textId="77777777" w:rsidR="0023426C" w:rsidRDefault="0023426C" w:rsidP="00D8324D">
            <w:pPr>
              <w:pStyle w:val="ConsPlusNormal"/>
              <w:rPr>
                <w:rFonts w:ascii="Times New Roman" w:hAnsi="Times New Roman" w:cs="Times New Roman"/>
              </w:rPr>
            </w:pPr>
            <w:r>
              <w:rPr>
                <w:rFonts w:ascii="Times New Roman" w:hAnsi="Times New Roman" w:cs="Times New Roman"/>
              </w:rPr>
              <w:t>При выплате заработной платы</w:t>
            </w:r>
          </w:p>
        </w:tc>
        <w:tc>
          <w:tcPr>
            <w:tcW w:w="1471" w:type="dxa"/>
          </w:tcPr>
          <w:p w14:paraId="07449E4E" w14:textId="77777777" w:rsidR="0023426C" w:rsidRDefault="0023426C" w:rsidP="00D8324D">
            <w:pPr>
              <w:pStyle w:val="ConsPlusNormal"/>
              <w:rPr>
                <w:rFonts w:ascii="Times New Roman" w:hAnsi="Times New Roman" w:cs="Times New Roman"/>
              </w:rPr>
            </w:pPr>
            <w:r>
              <w:rPr>
                <w:rFonts w:ascii="Times New Roman" w:hAnsi="Times New Roman" w:cs="Times New Roman"/>
              </w:rPr>
              <w:t>При выплате заработной платы</w:t>
            </w:r>
          </w:p>
        </w:tc>
        <w:tc>
          <w:tcPr>
            <w:tcW w:w="1755" w:type="dxa"/>
          </w:tcPr>
          <w:p w14:paraId="6E79D187" w14:textId="77777777" w:rsidR="0023426C" w:rsidRDefault="0023426C"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526814EA" w14:textId="77777777" w:rsidR="0023426C" w:rsidRDefault="0023426C"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r>
      <w:tr w:rsidR="0023426C" w:rsidRPr="00BF65A6" w14:paraId="1813B2A5" w14:textId="77777777" w:rsidTr="00B35A11">
        <w:tc>
          <w:tcPr>
            <w:tcW w:w="486" w:type="dxa"/>
          </w:tcPr>
          <w:p w14:paraId="0E5FD16C" w14:textId="77777777" w:rsidR="0023426C" w:rsidRDefault="0023426C" w:rsidP="00D8324D">
            <w:pPr>
              <w:pStyle w:val="ConsPlusNormal"/>
              <w:rPr>
                <w:rFonts w:ascii="Times New Roman" w:hAnsi="Times New Roman" w:cs="Times New Roman"/>
              </w:rPr>
            </w:pPr>
            <w:r>
              <w:rPr>
                <w:rFonts w:ascii="Times New Roman" w:hAnsi="Times New Roman" w:cs="Times New Roman"/>
              </w:rPr>
              <w:t>13</w:t>
            </w:r>
          </w:p>
        </w:tc>
        <w:tc>
          <w:tcPr>
            <w:tcW w:w="1499" w:type="dxa"/>
          </w:tcPr>
          <w:p w14:paraId="0CF1D269" w14:textId="77777777" w:rsidR="0023426C" w:rsidRDefault="0023426C" w:rsidP="00D8324D">
            <w:pPr>
              <w:pStyle w:val="ConsPlusNormal"/>
              <w:rPr>
                <w:rFonts w:ascii="Times New Roman" w:hAnsi="Times New Roman" w:cs="Times New Roman"/>
              </w:rPr>
            </w:pPr>
            <w:r>
              <w:rPr>
                <w:rFonts w:ascii="Times New Roman" w:hAnsi="Times New Roman" w:cs="Times New Roman"/>
              </w:rPr>
              <w:t>Расчетный листок</w:t>
            </w:r>
          </w:p>
        </w:tc>
        <w:tc>
          <w:tcPr>
            <w:tcW w:w="850" w:type="dxa"/>
          </w:tcPr>
          <w:p w14:paraId="3421C622" w14:textId="77777777" w:rsidR="0023426C" w:rsidRDefault="0023426C" w:rsidP="00D8324D">
            <w:pPr>
              <w:pStyle w:val="ConsPlusNormal"/>
              <w:rPr>
                <w:rFonts w:ascii="Times New Roman" w:hAnsi="Times New Roman" w:cs="Times New Roman"/>
              </w:rPr>
            </w:pPr>
          </w:p>
        </w:tc>
        <w:tc>
          <w:tcPr>
            <w:tcW w:w="1560" w:type="dxa"/>
          </w:tcPr>
          <w:p w14:paraId="0EBAE4D7" w14:textId="77777777" w:rsidR="0023426C" w:rsidRDefault="0023426C"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32E9C175" w14:textId="77777777" w:rsidR="0023426C" w:rsidRDefault="0023426C" w:rsidP="00D8324D">
            <w:pPr>
              <w:pStyle w:val="ConsPlusNormal"/>
              <w:rPr>
                <w:rFonts w:ascii="Times New Roman" w:hAnsi="Times New Roman" w:cs="Times New Roman"/>
              </w:rPr>
            </w:pPr>
            <w:r>
              <w:rPr>
                <w:rFonts w:ascii="Times New Roman" w:hAnsi="Times New Roman" w:cs="Times New Roman"/>
              </w:rPr>
              <w:t>При выплате заработной платы</w:t>
            </w:r>
          </w:p>
        </w:tc>
        <w:tc>
          <w:tcPr>
            <w:tcW w:w="1471" w:type="dxa"/>
          </w:tcPr>
          <w:p w14:paraId="4CAF6591" w14:textId="77777777" w:rsidR="0023426C" w:rsidRDefault="0023426C" w:rsidP="00D8324D">
            <w:pPr>
              <w:pStyle w:val="ConsPlusNormal"/>
              <w:rPr>
                <w:rFonts w:ascii="Times New Roman" w:hAnsi="Times New Roman" w:cs="Times New Roman"/>
              </w:rPr>
            </w:pPr>
            <w:r>
              <w:rPr>
                <w:rFonts w:ascii="Times New Roman" w:hAnsi="Times New Roman" w:cs="Times New Roman"/>
              </w:rPr>
              <w:t>При выплате заработной платы</w:t>
            </w:r>
          </w:p>
        </w:tc>
        <w:tc>
          <w:tcPr>
            <w:tcW w:w="1755" w:type="dxa"/>
          </w:tcPr>
          <w:p w14:paraId="7FD85120" w14:textId="77777777" w:rsidR="0023426C" w:rsidRDefault="0023426C"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28AD3695" w14:textId="77777777" w:rsidR="0023426C" w:rsidRDefault="0023426C"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r>
      <w:tr w:rsidR="008416A0" w:rsidRPr="00BF65A6" w14:paraId="4E583415" w14:textId="77777777" w:rsidTr="00B35A11">
        <w:tc>
          <w:tcPr>
            <w:tcW w:w="486" w:type="dxa"/>
          </w:tcPr>
          <w:p w14:paraId="46B9267A" w14:textId="77777777" w:rsidR="008416A0" w:rsidRPr="008416A0" w:rsidRDefault="008416A0" w:rsidP="00D8324D">
            <w:pPr>
              <w:pStyle w:val="ConsPlusNormal"/>
              <w:rPr>
                <w:rFonts w:ascii="Times New Roman" w:hAnsi="Times New Roman" w:cs="Times New Roman"/>
              </w:rPr>
            </w:pPr>
            <w:r w:rsidRPr="008416A0">
              <w:rPr>
                <w:rFonts w:ascii="Times New Roman" w:hAnsi="Times New Roman" w:cs="Times New Roman"/>
              </w:rPr>
              <w:t>14</w:t>
            </w:r>
          </w:p>
        </w:tc>
        <w:tc>
          <w:tcPr>
            <w:tcW w:w="1499" w:type="dxa"/>
          </w:tcPr>
          <w:p w14:paraId="4805FB8C" w14:textId="77777777" w:rsidR="008416A0" w:rsidRDefault="008416A0" w:rsidP="00D8324D">
            <w:pPr>
              <w:pStyle w:val="ConsPlusNormal"/>
              <w:rPr>
                <w:rFonts w:ascii="Times New Roman" w:hAnsi="Times New Roman" w:cs="Times New Roman"/>
              </w:rPr>
            </w:pPr>
            <w:r>
              <w:rPr>
                <w:rFonts w:ascii="Times New Roman" w:hAnsi="Times New Roman" w:cs="Times New Roman"/>
              </w:rPr>
              <w:t>Записка-расчет при увольнении сотрудника</w:t>
            </w:r>
          </w:p>
        </w:tc>
        <w:tc>
          <w:tcPr>
            <w:tcW w:w="850" w:type="dxa"/>
          </w:tcPr>
          <w:p w14:paraId="289012E9" w14:textId="77777777" w:rsidR="008416A0" w:rsidRDefault="008416A0" w:rsidP="00D8324D">
            <w:pPr>
              <w:pStyle w:val="ConsPlusNormal"/>
              <w:rPr>
                <w:rFonts w:ascii="Times New Roman" w:hAnsi="Times New Roman" w:cs="Times New Roman"/>
              </w:rPr>
            </w:pPr>
            <w:r>
              <w:rPr>
                <w:rFonts w:ascii="Times New Roman" w:hAnsi="Times New Roman" w:cs="Times New Roman"/>
              </w:rPr>
              <w:t>0504425</w:t>
            </w:r>
          </w:p>
        </w:tc>
        <w:tc>
          <w:tcPr>
            <w:tcW w:w="1560" w:type="dxa"/>
          </w:tcPr>
          <w:p w14:paraId="3A324172" w14:textId="77777777" w:rsidR="008416A0" w:rsidRPr="00BF65A6" w:rsidRDefault="008416A0"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222" w:type="dxa"/>
          </w:tcPr>
          <w:p w14:paraId="35059339" w14:textId="77777777" w:rsidR="008416A0" w:rsidRDefault="008416A0" w:rsidP="00D8324D">
            <w:pPr>
              <w:pStyle w:val="ConsPlusNormal"/>
              <w:rPr>
                <w:rFonts w:ascii="Times New Roman" w:hAnsi="Times New Roman" w:cs="Times New Roman"/>
              </w:rPr>
            </w:pPr>
            <w:r>
              <w:rPr>
                <w:rFonts w:ascii="Times New Roman" w:hAnsi="Times New Roman" w:cs="Times New Roman"/>
              </w:rPr>
              <w:t>В день увольнения</w:t>
            </w:r>
          </w:p>
        </w:tc>
        <w:tc>
          <w:tcPr>
            <w:tcW w:w="1471" w:type="dxa"/>
          </w:tcPr>
          <w:p w14:paraId="31EDBF42" w14:textId="77777777" w:rsidR="008416A0" w:rsidRDefault="008416A0" w:rsidP="00D8324D">
            <w:pPr>
              <w:pStyle w:val="ConsPlusNormal"/>
              <w:rPr>
                <w:rFonts w:ascii="Times New Roman" w:hAnsi="Times New Roman" w:cs="Times New Roman"/>
              </w:rPr>
            </w:pPr>
            <w:r>
              <w:rPr>
                <w:rFonts w:ascii="Times New Roman" w:hAnsi="Times New Roman" w:cs="Times New Roman"/>
              </w:rPr>
              <w:t>В день увольнения</w:t>
            </w:r>
          </w:p>
        </w:tc>
        <w:tc>
          <w:tcPr>
            <w:tcW w:w="1755" w:type="dxa"/>
          </w:tcPr>
          <w:p w14:paraId="08CF20BF" w14:textId="77777777" w:rsidR="008416A0" w:rsidRPr="00BF65A6" w:rsidRDefault="008416A0"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0D27E3BB" w14:textId="77777777" w:rsidR="008416A0" w:rsidRPr="00BF65A6" w:rsidRDefault="008416A0"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r>
      <w:tr w:rsidR="003C2C44" w:rsidRPr="00BF65A6" w14:paraId="098FB194" w14:textId="77777777" w:rsidTr="00B35A11">
        <w:tc>
          <w:tcPr>
            <w:tcW w:w="486" w:type="dxa"/>
          </w:tcPr>
          <w:p w14:paraId="28D2D77B" w14:textId="77777777" w:rsidR="003C2C44" w:rsidRDefault="003C2C44" w:rsidP="00D8324D">
            <w:pPr>
              <w:pStyle w:val="ConsPlusNormal"/>
              <w:rPr>
                <w:rFonts w:ascii="Times New Roman" w:hAnsi="Times New Roman" w:cs="Times New Roman"/>
              </w:rPr>
            </w:pPr>
            <w:r>
              <w:rPr>
                <w:rFonts w:ascii="Times New Roman" w:hAnsi="Times New Roman" w:cs="Times New Roman"/>
              </w:rPr>
              <w:t>15</w:t>
            </w:r>
          </w:p>
        </w:tc>
        <w:tc>
          <w:tcPr>
            <w:tcW w:w="1499" w:type="dxa"/>
          </w:tcPr>
          <w:p w14:paraId="3BA158F5" w14:textId="77777777" w:rsidR="003C2C44" w:rsidRDefault="003C2C44" w:rsidP="00D8324D">
            <w:pPr>
              <w:pStyle w:val="ConsPlusNormal"/>
              <w:rPr>
                <w:rFonts w:ascii="Times New Roman" w:hAnsi="Times New Roman" w:cs="Times New Roman"/>
              </w:rPr>
            </w:pPr>
            <w:r>
              <w:rPr>
                <w:rFonts w:ascii="Times New Roman" w:hAnsi="Times New Roman" w:cs="Times New Roman"/>
              </w:rPr>
              <w:t>Акт о приемке работ, выполненных по срочному трудовому договору</w:t>
            </w:r>
          </w:p>
          <w:p w14:paraId="37DE8F96" w14:textId="77777777" w:rsidR="003C2C44" w:rsidRDefault="003C2C44" w:rsidP="00D8324D">
            <w:pPr>
              <w:pStyle w:val="ConsPlusNormal"/>
              <w:rPr>
                <w:rFonts w:ascii="Times New Roman" w:hAnsi="Times New Roman" w:cs="Times New Roman"/>
              </w:rPr>
            </w:pPr>
          </w:p>
        </w:tc>
        <w:tc>
          <w:tcPr>
            <w:tcW w:w="850" w:type="dxa"/>
          </w:tcPr>
          <w:p w14:paraId="70374C80" w14:textId="77777777" w:rsidR="003C2C44" w:rsidRDefault="003C2C44" w:rsidP="00D8324D">
            <w:pPr>
              <w:pStyle w:val="ConsPlusNormal"/>
              <w:rPr>
                <w:rFonts w:ascii="Times New Roman" w:hAnsi="Times New Roman" w:cs="Times New Roman"/>
              </w:rPr>
            </w:pPr>
            <w:r>
              <w:rPr>
                <w:rFonts w:ascii="Times New Roman" w:hAnsi="Times New Roman" w:cs="Times New Roman"/>
              </w:rPr>
              <w:t>Т-73</w:t>
            </w:r>
          </w:p>
        </w:tc>
        <w:tc>
          <w:tcPr>
            <w:tcW w:w="1560" w:type="dxa"/>
          </w:tcPr>
          <w:p w14:paraId="147EB0A1" w14:textId="77777777" w:rsidR="003C2C44" w:rsidRDefault="003C2C44" w:rsidP="00D8324D">
            <w:pPr>
              <w:pStyle w:val="ConsPlusNormal"/>
              <w:rPr>
                <w:rFonts w:ascii="Times New Roman" w:hAnsi="Times New Roman" w:cs="Times New Roman"/>
              </w:rPr>
            </w:pPr>
            <w:r>
              <w:rPr>
                <w:rFonts w:ascii="Times New Roman" w:hAnsi="Times New Roman" w:cs="Times New Roman"/>
              </w:rPr>
              <w:t>Работник, выполняющий работы</w:t>
            </w:r>
          </w:p>
        </w:tc>
        <w:tc>
          <w:tcPr>
            <w:tcW w:w="1222" w:type="dxa"/>
          </w:tcPr>
          <w:p w14:paraId="5B4ADA24" w14:textId="77777777" w:rsidR="003C2C44" w:rsidRDefault="003C2C44" w:rsidP="00D8324D">
            <w:pPr>
              <w:pStyle w:val="ConsPlusNormal"/>
              <w:rPr>
                <w:rFonts w:ascii="Times New Roman" w:hAnsi="Times New Roman" w:cs="Times New Roman"/>
              </w:rPr>
            </w:pPr>
            <w:r>
              <w:rPr>
                <w:rFonts w:ascii="Times New Roman" w:hAnsi="Times New Roman" w:cs="Times New Roman"/>
              </w:rPr>
              <w:t>При приемке работ</w:t>
            </w:r>
          </w:p>
        </w:tc>
        <w:tc>
          <w:tcPr>
            <w:tcW w:w="1471" w:type="dxa"/>
          </w:tcPr>
          <w:p w14:paraId="619F861F" w14:textId="77777777" w:rsidR="003C2C44" w:rsidRDefault="003C2C44" w:rsidP="00D8324D">
            <w:pPr>
              <w:pStyle w:val="ConsPlusNormal"/>
              <w:rPr>
                <w:rFonts w:ascii="Times New Roman" w:hAnsi="Times New Roman" w:cs="Times New Roman"/>
              </w:rPr>
            </w:pPr>
            <w:r>
              <w:rPr>
                <w:rFonts w:ascii="Times New Roman" w:hAnsi="Times New Roman" w:cs="Times New Roman"/>
              </w:rPr>
              <w:t>В течение 3-х дней после подписания</w:t>
            </w:r>
          </w:p>
        </w:tc>
        <w:tc>
          <w:tcPr>
            <w:tcW w:w="1755" w:type="dxa"/>
          </w:tcPr>
          <w:p w14:paraId="3FE93472" w14:textId="77777777" w:rsidR="003C2C44" w:rsidRPr="00BF65A6" w:rsidRDefault="003C2C44" w:rsidP="009F3934">
            <w:pPr>
              <w:pStyle w:val="ConsPlusNormal"/>
              <w:rPr>
                <w:rFonts w:ascii="Times New Roman" w:hAnsi="Times New Roman" w:cs="Times New Roman"/>
              </w:rPr>
            </w:pPr>
            <w:r>
              <w:rPr>
                <w:rFonts w:ascii="Times New Roman" w:hAnsi="Times New Roman" w:cs="Times New Roman"/>
              </w:rPr>
              <w:t>Сектор делопроизводства и кадровой службы</w:t>
            </w:r>
          </w:p>
        </w:tc>
        <w:tc>
          <w:tcPr>
            <w:tcW w:w="1647" w:type="dxa"/>
          </w:tcPr>
          <w:p w14:paraId="708DC371" w14:textId="77777777" w:rsidR="003C2C44" w:rsidRDefault="003C2C4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8416A0" w:rsidRPr="00BF65A6" w14:paraId="75605478" w14:textId="77777777" w:rsidTr="00B35A11">
        <w:tc>
          <w:tcPr>
            <w:tcW w:w="486" w:type="dxa"/>
          </w:tcPr>
          <w:p w14:paraId="689C210D" w14:textId="77777777" w:rsidR="008416A0" w:rsidRDefault="008416A0" w:rsidP="00D8324D">
            <w:pPr>
              <w:pStyle w:val="ConsPlusNormal"/>
              <w:rPr>
                <w:rFonts w:ascii="Times New Roman" w:hAnsi="Times New Roman" w:cs="Times New Roman"/>
              </w:rPr>
            </w:pPr>
            <w:r>
              <w:rPr>
                <w:rFonts w:ascii="Times New Roman" w:hAnsi="Times New Roman" w:cs="Times New Roman"/>
              </w:rPr>
              <w:t>16</w:t>
            </w:r>
          </w:p>
        </w:tc>
        <w:tc>
          <w:tcPr>
            <w:tcW w:w="1499" w:type="dxa"/>
          </w:tcPr>
          <w:p w14:paraId="48ACE8F5" w14:textId="77777777" w:rsidR="008416A0" w:rsidRDefault="008416A0" w:rsidP="00D8324D">
            <w:pPr>
              <w:pStyle w:val="ConsPlusNormal"/>
              <w:rPr>
                <w:rFonts w:ascii="Times New Roman" w:hAnsi="Times New Roman" w:cs="Times New Roman"/>
              </w:rPr>
            </w:pPr>
            <w:r>
              <w:rPr>
                <w:rFonts w:ascii="Times New Roman" w:hAnsi="Times New Roman" w:cs="Times New Roman"/>
              </w:rPr>
              <w:t>Доверенность (М-2)</w:t>
            </w:r>
          </w:p>
          <w:p w14:paraId="2C71D4CC" w14:textId="77777777" w:rsidR="008416A0" w:rsidRDefault="008416A0" w:rsidP="00D8324D">
            <w:pPr>
              <w:pStyle w:val="ConsPlusNormal"/>
              <w:rPr>
                <w:rFonts w:ascii="Times New Roman" w:hAnsi="Times New Roman" w:cs="Times New Roman"/>
              </w:rPr>
            </w:pPr>
            <w:r>
              <w:rPr>
                <w:rFonts w:ascii="Times New Roman" w:hAnsi="Times New Roman" w:cs="Times New Roman"/>
              </w:rPr>
              <w:t>Доверенность (М-2а)</w:t>
            </w:r>
          </w:p>
        </w:tc>
        <w:tc>
          <w:tcPr>
            <w:tcW w:w="850" w:type="dxa"/>
          </w:tcPr>
          <w:p w14:paraId="25FD6F20" w14:textId="77777777" w:rsidR="008416A0" w:rsidRDefault="008416A0" w:rsidP="00D8324D">
            <w:pPr>
              <w:pStyle w:val="ConsPlusNormal"/>
              <w:rPr>
                <w:rFonts w:ascii="Times New Roman" w:hAnsi="Times New Roman" w:cs="Times New Roman"/>
              </w:rPr>
            </w:pPr>
            <w:r>
              <w:rPr>
                <w:rFonts w:ascii="Times New Roman" w:hAnsi="Times New Roman" w:cs="Times New Roman"/>
              </w:rPr>
              <w:t>0315001</w:t>
            </w:r>
          </w:p>
          <w:p w14:paraId="069CF060" w14:textId="77777777" w:rsidR="008416A0" w:rsidRDefault="008416A0" w:rsidP="00D8324D">
            <w:pPr>
              <w:pStyle w:val="ConsPlusNormal"/>
              <w:rPr>
                <w:rFonts w:ascii="Times New Roman" w:hAnsi="Times New Roman" w:cs="Times New Roman"/>
              </w:rPr>
            </w:pPr>
          </w:p>
          <w:p w14:paraId="4DBE4CDE" w14:textId="77777777" w:rsidR="008416A0" w:rsidRDefault="008416A0" w:rsidP="00D8324D">
            <w:pPr>
              <w:pStyle w:val="ConsPlusNormal"/>
              <w:rPr>
                <w:rFonts w:ascii="Times New Roman" w:hAnsi="Times New Roman" w:cs="Times New Roman"/>
              </w:rPr>
            </w:pPr>
            <w:r>
              <w:rPr>
                <w:rFonts w:ascii="Times New Roman" w:hAnsi="Times New Roman" w:cs="Times New Roman"/>
              </w:rPr>
              <w:t>0315002</w:t>
            </w:r>
          </w:p>
        </w:tc>
        <w:tc>
          <w:tcPr>
            <w:tcW w:w="1560" w:type="dxa"/>
          </w:tcPr>
          <w:p w14:paraId="1897D11E"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133E3807" w14:textId="77777777" w:rsidR="008416A0" w:rsidRDefault="008416A0"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54F82CFF" w14:textId="77777777" w:rsidR="008416A0" w:rsidRDefault="008416A0" w:rsidP="00D8324D">
            <w:pPr>
              <w:pStyle w:val="ConsPlusNormal"/>
              <w:rPr>
                <w:rFonts w:ascii="Times New Roman" w:hAnsi="Times New Roman" w:cs="Times New Roman"/>
              </w:rPr>
            </w:pPr>
            <w:r>
              <w:rPr>
                <w:rFonts w:ascii="Times New Roman" w:hAnsi="Times New Roman" w:cs="Times New Roman"/>
              </w:rPr>
              <w:t>В день обращения</w:t>
            </w:r>
          </w:p>
        </w:tc>
        <w:tc>
          <w:tcPr>
            <w:tcW w:w="1755" w:type="dxa"/>
          </w:tcPr>
          <w:p w14:paraId="4FE32547"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5819EB2F" w14:textId="77777777" w:rsidR="008416A0" w:rsidRDefault="008416A0"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8416A0" w:rsidRPr="00BF65A6" w14:paraId="5037B27F" w14:textId="77777777" w:rsidTr="00B35A11">
        <w:tc>
          <w:tcPr>
            <w:tcW w:w="486" w:type="dxa"/>
          </w:tcPr>
          <w:p w14:paraId="0B957D1A" w14:textId="77777777" w:rsidR="008416A0" w:rsidRDefault="008416A0" w:rsidP="00D8324D">
            <w:pPr>
              <w:pStyle w:val="ConsPlusNormal"/>
              <w:rPr>
                <w:rFonts w:ascii="Times New Roman" w:hAnsi="Times New Roman" w:cs="Times New Roman"/>
              </w:rPr>
            </w:pPr>
            <w:r>
              <w:rPr>
                <w:rFonts w:ascii="Times New Roman" w:hAnsi="Times New Roman" w:cs="Times New Roman"/>
              </w:rPr>
              <w:t>17</w:t>
            </w:r>
          </w:p>
        </w:tc>
        <w:tc>
          <w:tcPr>
            <w:tcW w:w="1499" w:type="dxa"/>
          </w:tcPr>
          <w:p w14:paraId="00ED0B84" w14:textId="77777777" w:rsidR="008416A0" w:rsidRDefault="008416A0" w:rsidP="00D8324D">
            <w:pPr>
              <w:pStyle w:val="ConsPlusNormal"/>
              <w:rPr>
                <w:rFonts w:ascii="Times New Roman" w:hAnsi="Times New Roman" w:cs="Times New Roman"/>
              </w:rPr>
            </w:pPr>
            <w:r>
              <w:rPr>
                <w:rFonts w:ascii="Times New Roman" w:hAnsi="Times New Roman" w:cs="Times New Roman"/>
              </w:rPr>
              <w:t>Акт о приемке материалов</w:t>
            </w:r>
          </w:p>
        </w:tc>
        <w:tc>
          <w:tcPr>
            <w:tcW w:w="850" w:type="dxa"/>
          </w:tcPr>
          <w:p w14:paraId="20DF7BDB" w14:textId="77777777" w:rsidR="008416A0" w:rsidRDefault="008416A0" w:rsidP="00D8324D">
            <w:pPr>
              <w:pStyle w:val="ConsPlusNormal"/>
              <w:rPr>
                <w:rFonts w:ascii="Times New Roman" w:hAnsi="Times New Roman" w:cs="Times New Roman"/>
              </w:rPr>
            </w:pPr>
            <w:r>
              <w:rPr>
                <w:rFonts w:ascii="Times New Roman" w:hAnsi="Times New Roman" w:cs="Times New Roman"/>
              </w:rPr>
              <w:t>0504220</w:t>
            </w:r>
          </w:p>
        </w:tc>
        <w:tc>
          <w:tcPr>
            <w:tcW w:w="1560" w:type="dxa"/>
          </w:tcPr>
          <w:p w14:paraId="389F3D2D" w14:textId="77777777" w:rsidR="008416A0" w:rsidRDefault="008416A0" w:rsidP="00D8324D">
            <w:pPr>
              <w:pStyle w:val="ConsPlusNormal"/>
              <w:rPr>
                <w:rFonts w:ascii="Times New Roman" w:hAnsi="Times New Roman" w:cs="Times New Roman"/>
              </w:rPr>
            </w:pPr>
            <w:r>
              <w:rPr>
                <w:rFonts w:ascii="Times New Roman" w:hAnsi="Times New Roman" w:cs="Times New Roman"/>
              </w:rPr>
              <w:t>Лицо, осуществляющее закупку</w:t>
            </w:r>
          </w:p>
        </w:tc>
        <w:tc>
          <w:tcPr>
            <w:tcW w:w="1222" w:type="dxa"/>
          </w:tcPr>
          <w:p w14:paraId="4FFACAAA" w14:textId="77777777" w:rsidR="008416A0" w:rsidRDefault="008416A0" w:rsidP="00D8324D">
            <w:pPr>
              <w:pStyle w:val="ConsPlusNormal"/>
              <w:rPr>
                <w:rFonts w:ascii="Times New Roman" w:hAnsi="Times New Roman" w:cs="Times New Roman"/>
              </w:rPr>
            </w:pPr>
            <w:r>
              <w:rPr>
                <w:rFonts w:ascii="Times New Roman" w:hAnsi="Times New Roman" w:cs="Times New Roman"/>
              </w:rPr>
              <w:t>По мере выявления расхождения фактических и указанных в накладной данных</w:t>
            </w:r>
          </w:p>
          <w:p w14:paraId="633DBFB6" w14:textId="77777777" w:rsidR="008416A0" w:rsidRDefault="008416A0" w:rsidP="00D8324D">
            <w:pPr>
              <w:pStyle w:val="ConsPlusNormal"/>
              <w:rPr>
                <w:rFonts w:ascii="Times New Roman" w:hAnsi="Times New Roman" w:cs="Times New Roman"/>
              </w:rPr>
            </w:pPr>
          </w:p>
        </w:tc>
        <w:tc>
          <w:tcPr>
            <w:tcW w:w="1471" w:type="dxa"/>
          </w:tcPr>
          <w:p w14:paraId="52F08ECB" w14:textId="77777777" w:rsidR="008416A0" w:rsidRDefault="008416A0" w:rsidP="00D8324D">
            <w:pPr>
              <w:pStyle w:val="ConsPlusNormal"/>
              <w:rPr>
                <w:rFonts w:ascii="Times New Roman" w:hAnsi="Times New Roman" w:cs="Times New Roman"/>
              </w:rPr>
            </w:pPr>
            <w:r>
              <w:rPr>
                <w:rFonts w:ascii="Times New Roman" w:hAnsi="Times New Roman" w:cs="Times New Roman"/>
              </w:rPr>
              <w:t>В момент выявления</w:t>
            </w:r>
          </w:p>
        </w:tc>
        <w:tc>
          <w:tcPr>
            <w:tcW w:w="1755" w:type="dxa"/>
          </w:tcPr>
          <w:p w14:paraId="71A2EE3D" w14:textId="77777777" w:rsidR="008416A0" w:rsidRDefault="008416A0" w:rsidP="009F3934">
            <w:pPr>
              <w:pStyle w:val="ConsPlusNormal"/>
              <w:rPr>
                <w:rFonts w:ascii="Times New Roman" w:hAnsi="Times New Roman" w:cs="Times New Roman"/>
              </w:rPr>
            </w:pPr>
            <w:r>
              <w:rPr>
                <w:rFonts w:ascii="Times New Roman" w:hAnsi="Times New Roman" w:cs="Times New Roman"/>
              </w:rPr>
              <w:t>Лицо, осуществляющее закупку</w:t>
            </w:r>
          </w:p>
        </w:tc>
        <w:tc>
          <w:tcPr>
            <w:tcW w:w="1647" w:type="dxa"/>
          </w:tcPr>
          <w:p w14:paraId="129A9AF7" w14:textId="77777777" w:rsidR="008416A0" w:rsidRDefault="008416A0"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8416A0" w:rsidRPr="00BF65A6" w14:paraId="48345DE5" w14:textId="77777777" w:rsidTr="00B35A11">
        <w:tc>
          <w:tcPr>
            <w:tcW w:w="486" w:type="dxa"/>
          </w:tcPr>
          <w:p w14:paraId="03C797E5" w14:textId="77777777" w:rsidR="008416A0" w:rsidRDefault="008416A0" w:rsidP="00D8324D">
            <w:pPr>
              <w:pStyle w:val="ConsPlusNormal"/>
              <w:rPr>
                <w:rFonts w:ascii="Times New Roman" w:hAnsi="Times New Roman" w:cs="Times New Roman"/>
              </w:rPr>
            </w:pPr>
            <w:r>
              <w:rPr>
                <w:rFonts w:ascii="Times New Roman" w:hAnsi="Times New Roman" w:cs="Times New Roman"/>
              </w:rPr>
              <w:t>18</w:t>
            </w:r>
          </w:p>
        </w:tc>
        <w:tc>
          <w:tcPr>
            <w:tcW w:w="1499" w:type="dxa"/>
          </w:tcPr>
          <w:p w14:paraId="1B1AD2EF" w14:textId="77777777" w:rsidR="008416A0" w:rsidRDefault="008416A0" w:rsidP="00D8324D">
            <w:pPr>
              <w:pStyle w:val="ConsPlusNormal"/>
              <w:rPr>
                <w:rFonts w:ascii="Times New Roman" w:hAnsi="Times New Roman" w:cs="Times New Roman"/>
              </w:rPr>
            </w:pPr>
            <w:r>
              <w:rPr>
                <w:rFonts w:ascii="Times New Roman" w:hAnsi="Times New Roman" w:cs="Times New Roman"/>
              </w:rPr>
              <w:t>Ведомость на выдачу материальных ценностей на нужды учреждения</w:t>
            </w:r>
          </w:p>
        </w:tc>
        <w:tc>
          <w:tcPr>
            <w:tcW w:w="850" w:type="dxa"/>
          </w:tcPr>
          <w:p w14:paraId="6F1ACAC7" w14:textId="77777777" w:rsidR="008416A0" w:rsidRDefault="008416A0" w:rsidP="00D8324D">
            <w:pPr>
              <w:pStyle w:val="ConsPlusNormal"/>
              <w:rPr>
                <w:rFonts w:ascii="Times New Roman" w:hAnsi="Times New Roman" w:cs="Times New Roman"/>
              </w:rPr>
            </w:pPr>
            <w:r>
              <w:rPr>
                <w:rFonts w:ascii="Times New Roman" w:hAnsi="Times New Roman" w:cs="Times New Roman"/>
              </w:rPr>
              <w:t>0504210</w:t>
            </w:r>
          </w:p>
        </w:tc>
        <w:tc>
          <w:tcPr>
            <w:tcW w:w="1560" w:type="dxa"/>
          </w:tcPr>
          <w:p w14:paraId="71E217B8"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09B4EF8C" w14:textId="77777777" w:rsidR="008416A0" w:rsidRDefault="008416A0" w:rsidP="00D8324D">
            <w:pPr>
              <w:pStyle w:val="ConsPlusNormal"/>
              <w:rPr>
                <w:rFonts w:ascii="Times New Roman" w:hAnsi="Times New Roman" w:cs="Times New Roman"/>
              </w:rPr>
            </w:pPr>
            <w:r>
              <w:rPr>
                <w:rFonts w:ascii="Times New Roman" w:hAnsi="Times New Roman" w:cs="Times New Roman"/>
              </w:rPr>
              <w:t>По мере выдачи</w:t>
            </w:r>
          </w:p>
        </w:tc>
        <w:tc>
          <w:tcPr>
            <w:tcW w:w="1471" w:type="dxa"/>
          </w:tcPr>
          <w:p w14:paraId="7D569184" w14:textId="77777777" w:rsidR="008416A0" w:rsidRDefault="008416A0"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7D1975FA"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54CFEFEE" w14:textId="77777777" w:rsidR="008416A0" w:rsidRDefault="008416A0"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8416A0" w:rsidRPr="00BF65A6" w14:paraId="24666101" w14:textId="77777777" w:rsidTr="00B35A11">
        <w:tc>
          <w:tcPr>
            <w:tcW w:w="486" w:type="dxa"/>
          </w:tcPr>
          <w:p w14:paraId="1C02EB44" w14:textId="77777777" w:rsidR="008416A0" w:rsidRDefault="008416A0" w:rsidP="00D8324D">
            <w:pPr>
              <w:pStyle w:val="ConsPlusNormal"/>
              <w:rPr>
                <w:rFonts w:ascii="Times New Roman" w:hAnsi="Times New Roman" w:cs="Times New Roman"/>
              </w:rPr>
            </w:pPr>
            <w:r>
              <w:rPr>
                <w:rFonts w:ascii="Times New Roman" w:hAnsi="Times New Roman" w:cs="Times New Roman"/>
              </w:rPr>
              <w:t>19</w:t>
            </w:r>
          </w:p>
        </w:tc>
        <w:tc>
          <w:tcPr>
            <w:tcW w:w="1499" w:type="dxa"/>
          </w:tcPr>
          <w:p w14:paraId="370857B6" w14:textId="77777777" w:rsidR="008416A0" w:rsidRDefault="008416A0" w:rsidP="00D8324D">
            <w:pPr>
              <w:pStyle w:val="ConsPlusNormal"/>
              <w:rPr>
                <w:rFonts w:ascii="Times New Roman" w:hAnsi="Times New Roman" w:cs="Times New Roman"/>
              </w:rPr>
            </w:pPr>
            <w:r>
              <w:rPr>
                <w:rFonts w:ascii="Times New Roman" w:hAnsi="Times New Roman" w:cs="Times New Roman"/>
              </w:rPr>
              <w:t>Карточка учета материальных ценностей</w:t>
            </w:r>
          </w:p>
        </w:tc>
        <w:tc>
          <w:tcPr>
            <w:tcW w:w="850" w:type="dxa"/>
          </w:tcPr>
          <w:p w14:paraId="5619A9F2" w14:textId="77777777" w:rsidR="008416A0" w:rsidRDefault="008416A0" w:rsidP="00D8324D">
            <w:pPr>
              <w:pStyle w:val="ConsPlusNormal"/>
              <w:rPr>
                <w:rFonts w:ascii="Times New Roman" w:hAnsi="Times New Roman" w:cs="Times New Roman"/>
              </w:rPr>
            </w:pPr>
            <w:r>
              <w:rPr>
                <w:rFonts w:ascii="Times New Roman" w:hAnsi="Times New Roman" w:cs="Times New Roman"/>
              </w:rPr>
              <w:t>0504043</w:t>
            </w:r>
          </w:p>
        </w:tc>
        <w:tc>
          <w:tcPr>
            <w:tcW w:w="1560" w:type="dxa"/>
          </w:tcPr>
          <w:p w14:paraId="31999809"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6C6A530E" w14:textId="77777777" w:rsidR="008416A0" w:rsidRDefault="008416A0" w:rsidP="00D8324D">
            <w:pPr>
              <w:pStyle w:val="ConsPlusNormal"/>
              <w:rPr>
                <w:rFonts w:ascii="Times New Roman" w:hAnsi="Times New Roman" w:cs="Times New Roman"/>
              </w:rPr>
            </w:pPr>
            <w:r>
              <w:rPr>
                <w:rFonts w:ascii="Times New Roman" w:hAnsi="Times New Roman" w:cs="Times New Roman"/>
              </w:rPr>
              <w:t>По мере движения</w:t>
            </w:r>
          </w:p>
        </w:tc>
        <w:tc>
          <w:tcPr>
            <w:tcW w:w="1471" w:type="dxa"/>
          </w:tcPr>
          <w:p w14:paraId="46012C5B" w14:textId="77777777" w:rsidR="008416A0" w:rsidRDefault="008416A0" w:rsidP="00D8324D">
            <w:pPr>
              <w:pStyle w:val="ConsPlusNormal"/>
              <w:rPr>
                <w:rFonts w:ascii="Times New Roman" w:hAnsi="Times New Roman" w:cs="Times New Roman"/>
              </w:rPr>
            </w:pPr>
            <w:r>
              <w:rPr>
                <w:rFonts w:ascii="Times New Roman" w:hAnsi="Times New Roman" w:cs="Times New Roman"/>
              </w:rPr>
              <w:t>Не позднее 2-го числа месяца</w:t>
            </w:r>
          </w:p>
        </w:tc>
        <w:tc>
          <w:tcPr>
            <w:tcW w:w="1755" w:type="dxa"/>
          </w:tcPr>
          <w:p w14:paraId="360F8B08"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0D5581EF" w14:textId="77777777" w:rsidR="008416A0" w:rsidRDefault="008416A0"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8416A0" w:rsidRPr="00BF65A6" w14:paraId="0219FDC8" w14:textId="77777777" w:rsidTr="00B35A11">
        <w:tc>
          <w:tcPr>
            <w:tcW w:w="486" w:type="dxa"/>
          </w:tcPr>
          <w:p w14:paraId="06A4192A" w14:textId="77777777" w:rsidR="008416A0" w:rsidRDefault="008416A0" w:rsidP="00D8324D">
            <w:pPr>
              <w:pStyle w:val="ConsPlusNormal"/>
              <w:rPr>
                <w:rFonts w:ascii="Times New Roman" w:hAnsi="Times New Roman" w:cs="Times New Roman"/>
              </w:rPr>
            </w:pPr>
            <w:r>
              <w:rPr>
                <w:rFonts w:ascii="Times New Roman" w:hAnsi="Times New Roman" w:cs="Times New Roman"/>
              </w:rPr>
              <w:t>20</w:t>
            </w:r>
          </w:p>
        </w:tc>
        <w:tc>
          <w:tcPr>
            <w:tcW w:w="1499" w:type="dxa"/>
          </w:tcPr>
          <w:p w14:paraId="606623C4" w14:textId="77777777" w:rsidR="008416A0" w:rsidRDefault="008416A0" w:rsidP="00D8324D">
            <w:pPr>
              <w:pStyle w:val="ConsPlusNormal"/>
              <w:rPr>
                <w:rFonts w:ascii="Times New Roman" w:hAnsi="Times New Roman" w:cs="Times New Roman"/>
              </w:rPr>
            </w:pPr>
            <w:r>
              <w:rPr>
                <w:rFonts w:ascii="Times New Roman" w:hAnsi="Times New Roman" w:cs="Times New Roman"/>
              </w:rPr>
              <w:t>Акт о списании материальных запасов</w:t>
            </w:r>
          </w:p>
        </w:tc>
        <w:tc>
          <w:tcPr>
            <w:tcW w:w="850" w:type="dxa"/>
          </w:tcPr>
          <w:p w14:paraId="4977094B" w14:textId="77777777" w:rsidR="008416A0" w:rsidRDefault="008416A0" w:rsidP="00D8324D">
            <w:pPr>
              <w:pStyle w:val="ConsPlusNormal"/>
              <w:rPr>
                <w:rFonts w:ascii="Times New Roman" w:hAnsi="Times New Roman" w:cs="Times New Roman"/>
              </w:rPr>
            </w:pPr>
            <w:r>
              <w:rPr>
                <w:rFonts w:ascii="Times New Roman" w:hAnsi="Times New Roman" w:cs="Times New Roman"/>
              </w:rPr>
              <w:t>0504230</w:t>
            </w:r>
          </w:p>
        </w:tc>
        <w:tc>
          <w:tcPr>
            <w:tcW w:w="1560" w:type="dxa"/>
          </w:tcPr>
          <w:p w14:paraId="76AC5C15"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4D5589AA" w14:textId="77777777" w:rsidR="008416A0" w:rsidRDefault="008416A0" w:rsidP="00D8324D">
            <w:pPr>
              <w:pStyle w:val="ConsPlusNormal"/>
              <w:rPr>
                <w:rFonts w:ascii="Times New Roman" w:hAnsi="Times New Roman" w:cs="Times New Roman"/>
              </w:rPr>
            </w:pPr>
            <w:r>
              <w:rPr>
                <w:rFonts w:ascii="Times New Roman" w:hAnsi="Times New Roman" w:cs="Times New Roman"/>
              </w:rPr>
              <w:t>По факту списания</w:t>
            </w:r>
          </w:p>
        </w:tc>
        <w:tc>
          <w:tcPr>
            <w:tcW w:w="1471" w:type="dxa"/>
          </w:tcPr>
          <w:p w14:paraId="658F184C" w14:textId="77777777" w:rsidR="008416A0" w:rsidRDefault="008416A0" w:rsidP="00D8324D">
            <w:pPr>
              <w:pStyle w:val="ConsPlusNormal"/>
              <w:rPr>
                <w:rFonts w:ascii="Times New Roman" w:hAnsi="Times New Roman" w:cs="Times New Roman"/>
              </w:rPr>
            </w:pPr>
            <w:r>
              <w:rPr>
                <w:rFonts w:ascii="Times New Roman" w:hAnsi="Times New Roman" w:cs="Times New Roman"/>
              </w:rPr>
              <w:t>Не позднее 2-го числа месяца</w:t>
            </w:r>
          </w:p>
        </w:tc>
        <w:tc>
          <w:tcPr>
            <w:tcW w:w="1755" w:type="dxa"/>
          </w:tcPr>
          <w:p w14:paraId="3DA3F7C6"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56652A70" w14:textId="77777777" w:rsidR="008416A0" w:rsidRDefault="008416A0"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8416A0" w:rsidRPr="00BF65A6" w14:paraId="1D99B886" w14:textId="77777777" w:rsidTr="00B35A11">
        <w:tc>
          <w:tcPr>
            <w:tcW w:w="486" w:type="dxa"/>
          </w:tcPr>
          <w:p w14:paraId="3A299522" w14:textId="77777777" w:rsidR="008416A0" w:rsidRDefault="008416A0" w:rsidP="00D8324D">
            <w:pPr>
              <w:pStyle w:val="ConsPlusNormal"/>
              <w:rPr>
                <w:rFonts w:ascii="Times New Roman" w:hAnsi="Times New Roman" w:cs="Times New Roman"/>
              </w:rPr>
            </w:pPr>
            <w:r>
              <w:rPr>
                <w:rFonts w:ascii="Times New Roman" w:hAnsi="Times New Roman" w:cs="Times New Roman"/>
              </w:rPr>
              <w:t>21</w:t>
            </w:r>
          </w:p>
        </w:tc>
        <w:tc>
          <w:tcPr>
            <w:tcW w:w="1499" w:type="dxa"/>
          </w:tcPr>
          <w:p w14:paraId="684B0B06" w14:textId="77777777" w:rsidR="008416A0" w:rsidRDefault="008416A0" w:rsidP="00D8324D">
            <w:pPr>
              <w:pStyle w:val="ConsPlusNormal"/>
              <w:rPr>
                <w:rFonts w:ascii="Times New Roman" w:hAnsi="Times New Roman" w:cs="Times New Roman"/>
              </w:rPr>
            </w:pPr>
            <w:r>
              <w:rPr>
                <w:rFonts w:ascii="Times New Roman" w:hAnsi="Times New Roman" w:cs="Times New Roman"/>
              </w:rPr>
              <w:t>Акт о списании мягкого и хозяйственного инвентаря</w:t>
            </w:r>
          </w:p>
        </w:tc>
        <w:tc>
          <w:tcPr>
            <w:tcW w:w="850" w:type="dxa"/>
          </w:tcPr>
          <w:p w14:paraId="21F2D593" w14:textId="77777777" w:rsidR="008416A0" w:rsidRDefault="008416A0" w:rsidP="00D8324D">
            <w:pPr>
              <w:pStyle w:val="ConsPlusNormal"/>
              <w:rPr>
                <w:rFonts w:ascii="Times New Roman" w:hAnsi="Times New Roman" w:cs="Times New Roman"/>
              </w:rPr>
            </w:pPr>
            <w:r>
              <w:rPr>
                <w:rFonts w:ascii="Times New Roman" w:hAnsi="Times New Roman" w:cs="Times New Roman"/>
              </w:rPr>
              <w:t>0504143</w:t>
            </w:r>
          </w:p>
        </w:tc>
        <w:tc>
          <w:tcPr>
            <w:tcW w:w="1560" w:type="dxa"/>
          </w:tcPr>
          <w:p w14:paraId="7BF82D8F"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7AF8B9E3" w14:textId="77777777" w:rsidR="008416A0" w:rsidRDefault="008416A0" w:rsidP="00D8324D">
            <w:pPr>
              <w:pStyle w:val="ConsPlusNormal"/>
              <w:rPr>
                <w:rFonts w:ascii="Times New Roman" w:hAnsi="Times New Roman" w:cs="Times New Roman"/>
              </w:rPr>
            </w:pPr>
            <w:r>
              <w:rPr>
                <w:rFonts w:ascii="Times New Roman" w:hAnsi="Times New Roman" w:cs="Times New Roman"/>
              </w:rPr>
              <w:t>По факту списания</w:t>
            </w:r>
          </w:p>
        </w:tc>
        <w:tc>
          <w:tcPr>
            <w:tcW w:w="1471" w:type="dxa"/>
          </w:tcPr>
          <w:p w14:paraId="33002BE2" w14:textId="77777777" w:rsidR="008416A0" w:rsidRDefault="008416A0" w:rsidP="00D8324D">
            <w:pPr>
              <w:pStyle w:val="ConsPlusNormal"/>
              <w:rPr>
                <w:rFonts w:ascii="Times New Roman" w:hAnsi="Times New Roman" w:cs="Times New Roman"/>
              </w:rPr>
            </w:pPr>
            <w:r>
              <w:rPr>
                <w:rFonts w:ascii="Times New Roman" w:hAnsi="Times New Roman" w:cs="Times New Roman"/>
              </w:rPr>
              <w:t>Не позднее 2-го числа месяца</w:t>
            </w:r>
          </w:p>
        </w:tc>
        <w:tc>
          <w:tcPr>
            <w:tcW w:w="1755" w:type="dxa"/>
          </w:tcPr>
          <w:p w14:paraId="28A03EAA"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2690D720" w14:textId="77777777" w:rsidR="008416A0" w:rsidRDefault="008416A0"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8416A0" w:rsidRPr="00BF65A6" w14:paraId="30D24C77" w14:textId="77777777" w:rsidTr="00B35A11">
        <w:tc>
          <w:tcPr>
            <w:tcW w:w="486" w:type="dxa"/>
          </w:tcPr>
          <w:p w14:paraId="2D48B49D" w14:textId="77777777" w:rsidR="008416A0" w:rsidRDefault="008416A0" w:rsidP="00D8324D">
            <w:pPr>
              <w:pStyle w:val="ConsPlusNormal"/>
              <w:rPr>
                <w:rFonts w:ascii="Times New Roman" w:hAnsi="Times New Roman" w:cs="Times New Roman"/>
              </w:rPr>
            </w:pPr>
            <w:r>
              <w:rPr>
                <w:rFonts w:ascii="Times New Roman" w:hAnsi="Times New Roman" w:cs="Times New Roman"/>
              </w:rPr>
              <w:t>22</w:t>
            </w:r>
          </w:p>
        </w:tc>
        <w:tc>
          <w:tcPr>
            <w:tcW w:w="1499" w:type="dxa"/>
          </w:tcPr>
          <w:p w14:paraId="5945ACE5" w14:textId="77777777" w:rsidR="008416A0" w:rsidRDefault="008416A0" w:rsidP="00D8324D">
            <w:pPr>
              <w:pStyle w:val="ConsPlusNormal"/>
              <w:rPr>
                <w:rFonts w:ascii="Times New Roman" w:hAnsi="Times New Roman" w:cs="Times New Roman"/>
              </w:rPr>
            </w:pPr>
            <w:r>
              <w:rPr>
                <w:rFonts w:ascii="Times New Roman" w:hAnsi="Times New Roman" w:cs="Times New Roman"/>
              </w:rPr>
              <w:t>Акт о списании бланков строгой отчетности</w:t>
            </w:r>
          </w:p>
        </w:tc>
        <w:tc>
          <w:tcPr>
            <w:tcW w:w="850" w:type="dxa"/>
          </w:tcPr>
          <w:p w14:paraId="6106C06E" w14:textId="77777777" w:rsidR="008416A0" w:rsidRDefault="008416A0" w:rsidP="00D8324D">
            <w:pPr>
              <w:pStyle w:val="ConsPlusNormal"/>
              <w:rPr>
                <w:rFonts w:ascii="Times New Roman" w:hAnsi="Times New Roman" w:cs="Times New Roman"/>
              </w:rPr>
            </w:pPr>
            <w:r>
              <w:rPr>
                <w:rFonts w:ascii="Times New Roman" w:hAnsi="Times New Roman" w:cs="Times New Roman"/>
              </w:rPr>
              <w:t>0504816</w:t>
            </w:r>
          </w:p>
        </w:tc>
        <w:tc>
          <w:tcPr>
            <w:tcW w:w="1560" w:type="dxa"/>
          </w:tcPr>
          <w:p w14:paraId="5B1123BC"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3B94D317" w14:textId="77777777" w:rsidR="008416A0" w:rsidRDefault="008416A0" w:rsidP="00D8324D">
            <w:pPr>
              <w:pStyle w:val="ConsPlusNormal"/>
              <w:rPr>
                <w:rFonts w:ascii="Times New Roman" w:hAnsi="Times New Roman" w:cs="Times New Roman"/>
              </w:rPr>
            </w:pPr>
            <w:r>
              <w:rPr>
                <w:rFonts w:ascii="Times New Roman" w:hAnsi="Times New Roman" w:cs="Times New Roman"/>
              </w:rPr>
              <w:t>По факту списания</w:t>
            </w:r>
          </w:p>
        </w:tc>
        <w:tc>
          <w:tcPr>
            <w:tcW w:w="1471" w:type="dxa"/>
          </w:tcPr>
          <w:p w14:paraId="5772F37E" w14:textId="77777777" w:rsidR="008416A0" w:rsidRDefault="008416A0" w:rsidP="00D8324D">
            <w:pPr>
              <w:pStyle w:val="ConsPlusNormal"/>
              <w:rPr>
                <w:rFonts w:ascii="Times New Roman" w:hAnsi="Times New Roman" w:cs="Times New Roman"/>
              </w:rPr>
            </w:pPr>
            <w:r>
              <w:rPr>
                <w:rFonts w:ascii="Times New Roman" w:hAnsi="Times New Roman" w:cs="Times New Roman"/>
              </w:rPr>
              <w:t>Не позднее 2-го числа месяца</w:t>
            </w:r>
          </w:p>
        </w:tc>
        <w:tc>
          <w:tcPr>
            <w:tcW w:w="1755" w:type="dxa"/>
          </w:tcPr>
          <w:p w14:paraId="6FF41651"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020910B3" w14:textId="77777777" w:rsidR="008416A0" w:rsidRDefault="008416A0"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8416A0" w:rsidRPr="00BF65A6" w14:paraId="78398159" w14:textId="77777777" w:rsidTr="00B35A11">
        <w:tc>
          <w:tcPr>
            <w:tcW w:w="486" w:type="dxa"/>
          </w:tcPr>
          <w:p w14:paraId="0ECC35DF" w14:textId="77777777" w:rsidR="008416A0" w:rsidRDefault="008416A0" w:rsidP="00D8324D">
            <w:pPr>
              <w:pStyle w:val="ConsPlusNormal"/>
              <w:rPr>
                <w:rFonts w:ascii="Times New Roman" w:hAnsi="Times New Roman" w:cs="Times New Roman"/>
              </w:rPr>
            </w:pPr>
            <w:r>
              <w:rPr>
                <w:rFonts w:ascii="Times New Roman" w:hAnsi="Times New Roman" w:cs="Times New Roman"/>
              </w:rPr>
              <w:t>23</w:t>
            </w:r>
          </w:p>
        </w:tc>
        <w:tc>
          <w:tcPr>
            <w:tcW w:w="1499" w:type="dxa"/>
          </w:tcPr>
          <w:p w14:paraId="4B3B5ED0" w14:textId="77777777" w:rsidR="008416A0" w:rsidRDefault="008416A0" w:rsidP="00D8324D">
            <w:pPr>
              <w:pStyle w:val="ConsPlusNormal"/>
              <w:rPr>
                <w:rFonts w:ascii="Times New Roman" w:hAnsi="Times New Roman" w:cs="Times New Roman"/>
              </w:rPr>
            </w:pPr>
            <w:r>
              <w:rPr>
                <w:rFonts w:ascii="Times New Roman" w:hAnsi="Times New Roman" w:cs="Times New Roman"/>
              </w:rPr>
              <w:t xml:space="preserve">Книга по учету бланков </w:t>
            </w:r>
            <w:r>
              <w:rPr>
                <w:rFonts w:ascii="Times New Roman" w:hAnsi="Times New Roman" w:cs="Times New Roman"/>
              </w:rPr>
              <w:lastRenderedPageBreak/>
              <w:t>строгой отчетности</w:t>
            </w:r>
          </w:p>
        </w:tc>
        <w:tc>
          <w:tcPr>
            <w:tcW w:w="850" w:type="dxa"/>
          </w:tcPr>
          <w:p w14:paraId="3FB1313F" w14:textId="77777777" w:rsidR="008416A0" w:rsidRDefault="008416A0" w:rsidP="00D8324D">
            <w:pPr>
              <w:pStyle w:val="ConsPlusNormal"/>
              <w:rPr>
                <w:rFonts w:ascii="Times New Roman" w:hAnsi="Times New Roman" w:cs="Times New Roman"/>
              </w:rPr>
            </w:pPr>
            <w:r>
              <w:rPr>
                <w:rFonts w:ascii="Times New Roman" w:hAnsi="Times New Roman" w:cs="Times New Roman"/>
              </w:rPr>
              <w:lastRenderedPageBreak/>
              <w:t>0504045</w:t>
            </w:r>
          </w:p>
        </w:tc>
        <w:tc>
          <w:tcPr>
            <w:tcW w:w="1560" w:type="dxa"/>
          </w:tcPr>
          <w:p w14:paraId="0BBB1602" w14:textId="77777777" w:rsidR="008416A0" w:rsidRDefault="008416A0" w:rsidP="009F3934">
            <w:pPr>
              <w:pStyle w:val="ConsPlusNormal"/>
              <w:rPr>
                <w:rFonts w:ascii="Times New Roman" w:hAnsi="Times New Roman" w:cs="Times New Roman"/>
              </w:rPr>
            </w:pPr>
            <w:r>
              <w:rPr>
                <w:rFonts w:ascii="Times New Roman" w:hAnsi="Times New Roman" w:cs="Times New Roman"/>
              </w:rPr>
              <w:t xml:space="preserve">Отдел финансов и </w:t>
            </w:r>
            <w:r>
              <w:rPr>
                <w:rFonts w:ascii="Times New Roman" w:hAnsi="Times New Roman" w:cs="Times New Roman"/>
              </w:rPr>
              <w:lastRenderedPageBreak/>
              <w:t>бухгалтерского учета</w:t>
            </w:r>
          </w:p>
        </w:tc>
        <w:tc>
          <w:tcPr>
            <w:tcW w:w="1222" w:type="dxa"/>
          </w:tcPr>
          <w:p w14:paraId="2347EF38" w14:textId="77777777" w:rsidR="008416A0" w:rsidRDefault="008416A0" w:rsidP="00D8324D">
            <w:pPr>
              <w:pStyle w:val="ConsPlusNormal"/>
              <w:rPr>
                <w:rFonts w:ascii="Times New Roman" w:hAnsi="Times New Roman" w:cs="Times New Roman"/>
              </w:rPr>
            </w:pPr>
            <w:r>
              <w:rPr>
                <w:rFonts w:ascii="Times New Roman" w:hAnsi="Times New Roman" w:cs="Times New Roman"/>
              </w:rPr>
              <w:lastRenderedPageBreak/>
              <w:t>При необходим</w:t>
            </w:r>
            <w:r>
              <w:rPr>
                <w:rFonts w:ascii="Times New Roman" w:hAnsi="Times New Roman" w:cs="Times New Roman"/>
              </w:rPr>
              <w:lastRenderedPageBreak/>
              <w:t>ости</w:t>
            </w:r>
          </w:p>
        </w:tc>
        <w:tc>
          <w:tcPr>
            <w:tcW w:w="1471" w:type="dxa"/>
          </w:tcPr>
          <w:p w14:paraId="19B0FC6E" w14:textId="77777777" w:rsidR="008416A0" w:rsidRDefault="008416A0" w:rsidP="00D8324D">
            <w:pPr>
              <w:pStyle w:val="ConsPlusNormal"/>
              <w:rPr>
                <w:rFonts w:ascii="Times New Roman" w:hAnsi="Times New Roman" w:cs="Times New Roman"/>
              </w:rPr>
            </w:pPr>
            <w:r>
              <w:rPr>
                <w:rFonts w:ascii="Times New Roman" w:hAnsi="Times New Roman" w:cs="Times New Roman"/>
              </w:rPr>
              <w:lastRenderedPageBreak/>
              <w:t xml:space="preserve">Не позднее 2-го числа </w:t>
            </w:r>
            <w:r>
              <w:rPr>
                <w:rFonts w:ascii="Times New Roman" w:hAnsi="Times New Roman" w:cs="Times New Roman"/>
              </w:rPr>
              <w:lastRenderedPageBreak/>
              <w:t>месяца</w:t>
            </w:r>
          </w:p>
        </w:tc>
        <w:tc>
          <w:tcPr>
            <w:tcW w:w="1755" w:type="dxa"/>
          </w:tcPr>
          <w:p w14:paraId="35D0CD92" w14:textId="77777777" w:rsidR="008416A0" w:rsidRDefault="008416A0" w:rsidP="009F3934">
            <w:pPr>
              <w:pStyle w:val="ConsPlusNormal"/>
              <w:rPr>
                <w:rFonts w:ascii="Times New Roman" w:hAnsi="Times New Roman" w:cs="Times New Roman"/>
              </w:rPr>
            </w:pPr>
            <w:r>
              <w:rPr>
                <w:rFonts w:ascii="Times New Roman" w:hAnsi="Times New Roman" w:cs="Times New Roman"/>
              </w:rPr>
              <w:lastRenderedPageBreak/>
              <w:t xml:space="preserve">Отдел финансов и бухгалтерского </w:t>
            </w:r>
            <w:r>
              <w:rPr>
                <w:rFonts w:ascii="Times New Roman" w:hAnsi="Times New Roman" w:cs="Times New Roman"/>
              </w:rPr>
              <w:lastRenderedPageBreak/>
              <w:t>учета</w:t>
            </w:r>
          </w:p>
        </w:tc>
        <w:tc>
          <w:tcPr>
            <w:tcW w:w="1647" w:type="dxa"/>
          </w:tcPr>
          <w:p w14:paraId="266B2A10" w14:textId="77777777" w:rsidR="008416A0" w:rsidRDefault="008416A0" w:rsidP="00D8324D">
            <w:pPr>
              <w:pStyle w:val="ConsPlusNormal"/>
              <w:rPr>
                <w:rFonts w:ascii="Times New Roman" w:hAnsi="Times New Roman" w:cs="Times New Roman"/>
              </w:rPr>
            </w:pPr>
            <w:r>
              <w:rPr>
                <w:rFonts w:ascii="Times New Roman" w:hAnsi="Times New Roman" w:cs="Times New Roman"/>
              </w:rPr>
              <w:lastRenderedPageBreak/>
              <w:t>Глава администрации</w:t>
            </w:r>
          </w:p>
        </w:tc>
      </w:tr>
      <w:tr w:rsidR="008416A0" w:rsidRPr="00BF65A6" w14:paraId="1D17790E" w14:textId="77777777" w:rsidTr="00B35A11">
        <w:tc>
          <w:tcPr>
            <w:tcW w:w="486" w:type="dxa"/>
          </w:tcPr>
          <w:p w14:paraId="512435DB" w14:textId="77777777" w:rsidR="008416A0" w:rsidRDefault="008416A0" w:rsidP="00D8324D">
            <w:pPr>
              <w:pStyle w:val="ConsPlusNormal"/>
              <w:rPr>
                <w:rFonts w:ascii="Times New Roman" w:hAnsi="Times New Roman" w:cs="Times New Roman"/>
              </w:rPr>
            </w:pPr>
            <w:r>
              <w:rPr>
                <w:rFonts w:ascii="Times New Roman" w:hAnsi="Times New Roman" w:cs="Times New Roman"/>
              </w:rPr>
              <w:t>24</w:t>
            </w:r>
          </w:p>
        </w:tc>
        <w:tc>
          <w:tcPr>
            <w:tcW w:w="1499" w:type="dxa"/>
          </w:tcPr>
          <w:p w14:paraId="7532FC94" w14:textId="77777777" w:rsidR="008416A0" w:rsidRDefault="008416A0" w:rsidP="00D8324D">
            <w:pPr>
              <w:pStyle w:val="ConsPlusNormal"/>
              <w:rPr>
                <w:rFonts w:ascii="Times New Roman" w:hAnsi="Times New Roman" w:cs="Times New Roman"/>
              </w:rPr>
            </w:pPr>
            <w:r>
              <w:rPr>
                <w:rFonts w:ascii="Times New Roman" w:hAnsi="Times New Roman" w:cs="Times New Roman"/>
              </w:rPr>
              <w:t>Договор о полной индивидуальной материальной ответственности</w:t>
            </w:r>
          </w:p>
        </w:tc>
        <w:tc>
          <w:tcPr>
            <w:tcW w:w="850" w:type="dxa"/>
          </w:tcPr>
          <w:p w14:paraId="4010BACB" w14:textId="77777777" w:rsidR="008416A0" w:rsidRDefault="008416A0" w:rsidP="00D8324D">
            <w:pPr>
              <w:pStyle w:val="ConsPlusNormal"/>
              <w:rPr>
                <w:rFonts w:ascii="Times New Roman" w:hAnsi="Times New Roman" w:cs="Times New Roman"/>
              </w:rPr>
            </w:pPr>
          </w:p>
        </w:tc>
        <w:tc>
          <w:tcPr>
            <w:tcW w:w="1560" w:type="dxa"/>
          </w:tcPr>
          <w:p w14:paraId="5CDACF7E" w14:textId="77777777" w:rsidR="008416A0" w:rsidRDefault="008416A0" w:rsidP="009F3934">
            <w:pPr>
              <w:pStyle w:val="ConsPlusNormal"/>
              <w:rPr>
                <w:rFonts w:ascii="Times New Roman" w:hAnsi="Times New Roman" w:cs="Times New Roman"/>
              </w:rPr>
            </w:pPr>
            <w:r>
              <w:rPr>
                <w:rFonts w:ascii="Times New Roman" w:hAnsi="Times New Roman" w:cs="Times New Roman"/>
              </w:rPr>
              <w:t>Главный специалист сектора по организационной работе и правовому обеспечению (юрист)</w:t>
            </w:r>
          </w:p>
        </w:tc>
        <w:tc>
          <w:tcPr>
            <w:tcW w:w="1222" w:type="dxa"/>
          </w:tcPr>
          <w:p w14:paraId="5156F521" w14:textId="77777777" w:rsidR="008416A0" w:rsidRDefault="008416A0"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1006E375" w14:textId="77777777" w:rsidR="008416A0" w:rsidRDefault="008416A0"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7350CBA1" w14:textId="77777777" w:rsidR="008416A0" w:rsidRDefault="008416A0" w:rsidP="009F3934">
            <w:pPr>
              <w:pStyle w:val="ConsPlusNormal"/>
              <w:rPr>
                <w:rFonts w:ascii="Times New Roman" w:hAnsi="Times New Roman" w:cs="Times New Roman"/>
              </w:rPr>
            </w:pPr>
            <w:r>
              <w:rPr>
                <w:rFonts w:ascii="Times New Roman" w:hAnsi="Times New Roman" w:cs="Times New Roman"/>
              </w:rPr>
              <w:t>Главный специалист сектора по организационной работе и правовому обеспечению (юрист)</w:t>
            </w:r>
          </w:p>
        </w:tc>
        <w:tc>
          <w:tcPr>
            <w:tcW w:w="1647" w:type="dxa"/>
          </w:tcPr>
          <w:p w14:paraId="7DA0CE4E" w14:textId="77777777" w:rsidR="008416A0" w:rsidRDefault="008416A0"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8416A0" w:rsidRPr="00BF65A6" w14:paraId="25BC1649" w14:textId="77777777" w:rsidTr="00B35A11">
        <w:tc>
          <w:tcPr>
            <w:tcW w:w="486" w:type="dxa"/>
          </w:tcPr>
          <w:p w14:paraId="288BC529" w14:textId="77777777" w:rsidR="008416A0" w:rsidRDefault="008416A0" w:rsidP="00D8324D">
            <w:pPr>
              <w:pStyle w:val="ConsPlusNormal"/>
              <w:rPr>
                <w:rFonts w:ascii="Times New Roman" w:hAnsi="Times New Roman" w:cs="Times New Roman"/>
              </w:rPr>
            </w:pPr>
            <w:r>
              <w:rPr>
                <w:rFonts w:ascii="Times New Roman" w:hAnsi="Times New Roman" w:cs="Times New Roman"/>
              </w:rPr>
              <w:t>25</w:t>
            </w:r>
          </w:p>
        </w:tc>
        <w:tc>
          <w:tcPr>
            <w:tcW w:w="1499" w:type="dxa"/>
          </w:tcPr>
          <w:p w14:paraId="15177CC8" w14:textId="77777777" w:rsidR="008416A0" w:rsidRDefault="008416A0" w:rsidP="00D8324D">
            <w:pPr>
              <w:pStyle w:val="ConsPlusNormal"/>
              <w:rPr>
                <w:rFonts w:ascii="Times New Roman" w:hAnsi="Times New Roman" w:cs="Times New Roman"/>
              </w:rPr>
            </w:pPr>
            <w:r>
              <w:rPr>
                <w:rFonts w:ascii="Times New Roman" w:hAnsi="Times New Roman" w:cs="Times New Roman"/>
              </w:rPr>
              <w:t>Реестр карточек</w:t>
            </w:r>
          </w:p>
        </w:tc>
        <w:tc>
          <w:tcPr>
            <w:tcW w:w="850" w:type="dxa"/>
          </w:tcPr>
          <w:p w14:paraId="411AB1B0" w14:textId="77777777" w:rsidR="008416A0" w:rsidRDefault="008416A0" w:rsidP="00D8324D">
            <w:pPr>
              <w:pStyle w:val="ConsPlusNormal"/>
              <w:rPr>
                <w:rFonts w:ascii="Times New Roman" w:hAnsi="Times New Roman" w:cs="Times New Roman"/>
              </w:rPr>
            </w:pPr>
            <w:r>
              <w:rPr>
                <w:rFonts w:ascii="Times New Roman" w:hAnsi="Times New Roman" w:cs="Times New Roman"/>
              </w:rPr>
              <w:t>0504052</w:t>
            </w:r>
          </w:p>
        </w:tc>
        <w:tc>
          <w:tcPr>
            <w:tcW w:w="1560" w:type="dxa"/>
          </w:tcPr>
          <w:p w14:paraId="381F8D25"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2D76A6F9" w14:textId="77777777" w:rsidR="008416A0" w:rsidRDefault="008416A0"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3BF072D4" w14:textId="77777777" w:rsidR="008416A0" w:rsidRDefault="008416A0"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1271F6BA" w14:textId="77777777" w:rsidR="008416A0" w:rsidRDefault="008416A0"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3912EA87" w14:textId="77777777" w:rsidR="008416A0" w:rsidRDefault="008416A0"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20E34D3A" w14:textId="77777777" w:rsidTr="00B35A11">
        <w:tc>
          <w:tcPr>
            <w:tcW w:w="486" w:type="dxa"/>
          </w:tcPr>
          <w:p w14:paraId="3BAFAECF" w14:textId="77777777" w:rsidR="009F3934" w:rsidRDefault="009F3934" w:rsidP="00D8324D">
            <w:pPr>
              <w:pStyle w:val="ConsPlusNormal"/>
              <w:rPr>
                <w:rFonts w:ascii="Times New Roman" w:hAnsi="Times New Roman" w:cs="Times New Roman"/>
              </w:rPr>
            </w:pPr>
            <w:r>
              <w:rPr>
                <w:rFonts w:ascii="Times New Roman" w:hAnsi="Times New Roman" w:cs="Times New Roman"/>
              </w:rPr>
              <w:t>26</w:t>
            </w:r>
          </w:p>
        </w:tc>
        <w:tc>
          <w:tcPr>
            <w:tcW w:w="1499" w:type="dxa"/>
          </w:tcPr>
          <w:p w14:paraId="5DD20F31" w14:textId="77777777" w:rsidR="009F3934" w:rsidRDefault="009F3934" w:rsidP="00D8324D">
            <w:pPr>
              <w:pStyle w:val="ConsPlusNormal"/>
              <w:rPr>
                <w:rFonts w:ascii="Times New Roman" w:hAnsi="Times New Roman" w:cs="Times New Roman"/>
              </w:rPr>
            </w:pPr>
            <w:r>
              <w:rPr>
                <w:rFonts w:ascii="Times New Roman" w:hAnsi="Times New Roman" w:cs="Times New Roman"/>
              </w:rPr>
              <w:t>Платежное поручение</w:t>
            </w:r>
          </w:p>
        </w:tc>
        <w:tc>
          <w:tcPr>
            <w:tcW w:w="850" w:type="dxa"/>
          </w:tcPr>
          <w:p w14:paraId="5E9DBC64" w14:textId="77777777" w:rsidR="009F3934" w:rsidRDefault="009F3934" w:rsidP="00D8324D">
            <w:pPr>
              <w:pStyle w:val="ConsPlusNormal"/>
              <w:rPr>
                <w:rFonts w:ascii="Times New Roman" w:hAnsi="Times New Roman" w:cs="Times New Roman"/>
              </w:rPr>
            </w:pPr>
            <w:r>
              <w:rPr>
                <w:rFonts w:ascii="Times New Roman" w:hAnsi="Times New Roman" w:cs="Times New Roman"/>
              </w:rPr>
              <w:t>0401060</w:t>
            </w:r>
          </w:p>
        </w:tc>
        <w:tc>
          <w:tcPr>
            <w:tcW w:w="1560" w:type="dxa"/>
          </w:tcPr>
          <w:p w14:paraId="64513040" w14:textId="77777777" w:rsidR="009F3934" w:rsidRDefault="009F3934" w:rsidP="00D8324D">
            <w:pPr>
              <w:pStyle w:val="ConsPlusNormal"/>
              <w:rPr>
                <w:rFonts w:ascii="Times New Roman" w:hAnsi="Times New Roman" w:cs="Times New Roman"/>
              </w:rPr>
            </w:pPr>
            <w:r>
              <w:rPr>
                <w:rFonts w:ascii="Times New Roman" w:hAnsi="Times New Roman" w:cs="Times New Roman"/>
              </w:rPr>
              <w:t>УФК по г. Москве</w:t>
            </w:r>
          </w:p>
        </w:tc>
        <w:tc>
          <w:tcPr>
            <w:tcW w:w="1222" w:type="dxa"/>
          </w:tcPr>
          <w:p w14:paraId="19B504FB"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508CE314"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предоставлении выписки</w:t>
            </w:r>
          </w:p>
        </w:tc>
        <w:tc>
          <w:tcPr>
            <w:tcW w:w="1755" w:type="dxa"/>
          </w:tcPr>
          <w:p w14:paraId="47F0648F"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6C4EAA2C" w14:textId="77777777" w:rsidR="009F3934" w:rsidRDefault="009F3934" w:rsidP="00D8324D">
            <w:pPr>
              <w:pStyle w:val="ConsPlusNormal"/>
              <w:rPr>
                <w:rFonts w:ascii="Times New Roman" w:hAnsi="Times New Roman" w:cs="Times New Roman"/>
              </w:rPr>
            </w:pPr>
            <w:r>
              <w:rPr>
                <w:rFonts w:ascii="Times New Roman" w:hAnsi="Times New Roman" w:cs="Times New Roman"/>
              </w:rPr>
              <w:t>нет</w:t>
            </w:r>
          </w:p>
        </w:tc>
      </w:tr>
      <w:tr w:rsidR="009F3934" w:rsidRPr="00BF65A6" w14:paraId="4F034B69" w14:textId="77777777" w:rsidTr="00B35A11">
        <w:tc>
          <w:tcPr>
            <w:tcW w:w="486" w:type="dxa"/>
          </w:tcPr>
          <w:p w14:paraId="4B166BA2" w14:textId="77777777" w:rsidR="009F3934" w:rsidRDefault="009F3934" w:rsidP="00D8324D">
            <w:pPr>
              <w:pStyle w:val="ConsPlusNormal"/>
              <w:rPr>
                <w:rFonts w:ascii="Times New Roman" w:hAnsi="Times New Roman" w:cs="Times New Roman"/>
              </w:rPr>
            </w:pPr>
            <w:r>
              <w:rPr>
                <w:rFonts w:ascii="Times New Roman" w:hAnsi="Times New Roman" w:cs="Times New Roman"/>
              </w:rPr>
              <w:t>27</w:t>
            </w:r>
          </w:p>
        </w:tc>
        <w:tc>
          <w:tcPr>
            <w:tcW w:w="1499" w:type="dxa"/>
          </w:tcPr>
          <w:p w14:paraId="362BFD38" w14:textId="77777777" w:rsidR="009F3934" w:rsidRDefault="009F3934" w:rsidP="00D8324D">
            <w:pPr>
              <w:pStyle w:val="ConsPlusNormal"/>
              <w:rPr>
                <w:rFonts w:ascii="Times New Roman" w:hAnsi="Times New Roman" w:cs="Times New Roman"/>
              </w:rPr>
            </w:pPr>
            <w:r>
              <w:rPr>
                <w:rFonts w:ascii="Times New Roman" w:hAnsi="Times New Roman" w:cs="Times New Roman"/>
              </w:rPr>
              <w:t>Заявка на кассовый расход (полная, сокращенная)</w:t>
            </w:r>
          </w:p>
        </w:tc>
        <w:tc>
          <w:tcPr>
            <w:tcW w:w="850" w:type="dxa"/>
          </w:tcPr>
          <w:p w14:paraId="509E1F3D" w14:textId="77777777" w:rsidR="009F3934" w:rsidRDefault="009F3934" w:rsidP="00D8324D">
            <w:pPr>
              <w:pStyle w:val="ConsPlusNormal"/>
              <w:rPr>
                <w:rFonts w:ascii="Times New Roman" w:hAnsi="Times New Roman" w:cs="Times New Roman"/>
              </w:rPr>
            </w:pPr>
            <w:r>
              <w:rPr>
                <w:rFonts w:ascii="Times New Roman" w:hAnsi="Times New Roman" w:cs="Times New Roman"/>
              </w:rPr>
              <w:t>0531801</w:t>
            </w:r>
          </w:p>
          <w:p w14:paraId="5D215574" w14:textId="77777777" w:rsidR="009F3934" w:rsidRDefault="009F3934" w:rsidP="00D8324D">
            <w:pPr>
              <w:pStyle w:val="ConsPlusNormal"/>
              <w:rPr>
                <w:rFonts w:ascii="Times New Roman" w:hAnsi="Times New Roman" w:cs="Times New Roman"/>
              </w:rPr>
            </w:pPr>
            <w:r>
              <w:rPr>
                <w:rFonts w:ascii="Times New Roman" w:hAnsi="Times New Roman" w:cs="Times New Roman"/>
              </w:rPr>
              <w:t>0531851</w:t>
            </w:r>
          </w:p>
        </w:tc>
        <w:tc>
          <w:tcPr>
            <w:tcW w:w="1560" w:type="dxa"/>
          </w:tcPr>
          <w:p w14:paraId="62D82B5D"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1A048207"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39FD07F5" w14:textId="77777777" w:rsidR="009F3934" w:rsidRDefault="009F3934"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3B270B6F"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63EE7B76"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7C1A1116" w14:textId="77777777" w:rsidTr="00B35A11">
        <w:tc>
          <w:tcPr>
            <w:tcW w:w="486" w:type="dxa"/>
          </w:tcPr>
          <w:p w14:paraId="4C70EA6A" w14:textId="77777777" w:rsidR="009F3934" w:rsidRDefault="009F3934" w:rsidP="00D8324D">
            <w:pPr>
              <w:pStyle w:val="ConsPlusNormal"/>
              <w:rPr>
                <w:rFonts w:ascii="Times New Roman" w:hAnsi="Times New Roman" w:cs="Times New Roman"/>
              </w:rPr>
            </w:pPr>
            <w:r>
              <w:rPr>
                <w:rFonts w:ascii="Times New Roman" w:hAnsi="Times New Roman" w:cs="Times New Roman"/>
              </w:rPr>
              <w:t>28</w:t>
            </w:r>
          </w:p>
        </w:tc>
        <w:tc>
          <w:tcPr>
            <w:tcW w:w="1499" w:type="dxa"/>
          </w:tcPr>
          <w:p w14:paraId="22DDB43C" w14:textId="77777777" w:rsidR="009F3934" w:rsidRDefault="009F3934" w:rsidP="00D8324D">
            <w:pPr>
              <w:pStyle w:val="ConsPlusNormal"/>
              <w:rPr>
                <w:rFonts w:ascii="Times New Roman" w:hAnsi="Times New Roman" w:cs="Times New Roman"/>
              </w:rPr>
            </w:pPr>
            <w:r>
              <w:rPr>
                <w:rFonts w:ascii="Times New Roman" w:hAnsi="Times New Roman" w:cs="Times New Roman"/>
              </w:rPr>
              <w:t>Заявка на возврат</w:t>
            </w:r>
          </w:p>
        </w:tc>
        <w:tc>
          <w:tcPr>
            <w:tcW w:w="850" w:type="dxa"/>
          </w:tcPr>
          <w:p w14:paraId="2E581F77" w14:textId="77777777" w:rsidR="009F3934" w:rsidRDefault="009F3934" w:rsidP="00D8324D">
            <w:pPr>
              <w:pStyle w:val="ConsPlusNormal"/>
              <w:rPr>
                <w:rFonts w:ascii="Times New Roman" w:hAnsi="Times New Roman" w:cs="Times New Roman"/>
              </w:rPr>
            </w:pPr>
            <w:r>
              <w:rPr>
                <w:rFonts w:ascii="Times New Roman" w:hAnsi="Times New Roman" w:cs="Times New Roman"/>
              </w:rPr>
              <w:t>0531803</w:t>
            </w:r>
          </w:p>
        </w:tc>
        <w:tc>
          <w:tcPr>
            <w:tcW w:w="1560" w:type="dxa"/>
          </w:tcPr>
          <w:p w14:paraId="05BBDE84"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13542FF8"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1FC0F18C" w14:textId="77777777" w:rsidR="009F3934" w:rsidRDefault="009F3934"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47FF4108"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266E9A16"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7CA38CE4" w14:textId="77777777" w:rsidTr="00B35A11">
        <w:tc>
          <w:tcPr>
            <w:tcW w:w="486" w:type="dxa"/>
          </w:tcPr>
          <w:p w14:paraId="0F0E63B2" w14:textId="77777777" w:rsidR="009F3934" w:rsidRDefault="009F3934" w:rsidP="00D8324D">
            <w:pPr>
              <w:pStyle w:val="ConsPlusNormal"/>
              <w:rPr>
                <w:rFonts w:ascii="Times New Roman" w:hAnsi="Times New Roman" w:cs="Times New Roman"/>
              </w:rPr>
            </w:pPr>
            <w:r>
              <w:rPr>
                <w:rFonts w:ascii="Times New Roman" w:hAnsi="Times New Roman" w:cs="Times New Roman"/>
              </w:rPr>
              <w:t>29</w:t>
            </w:r>
          </w:p>
        </w:tc>
        <w:tc>
          <w:tcPr>
            <w:tcW w:w="1499" w:type="dxa"/>
          </w:tcPr>
          <w:p w14:paraId="361349F4" w14:textId="77777777" w:rsidR="009F3934" w:rsidRDefault="009F3934" w:rsidP="00D8324D">
            <w:pPr>
              <w:pStyle w:val="ConsPlusNormal"/>
              <w:rPr>
                <w:rFonts w:ascii="Times New Roman" w:hAnsi="Times New Roman" w:cs="Times New Roman"/>
              </w:rPr>
            </w:pPr>
            <w:r>
              <w:rPr>
                <w:rFonts w:ascii="Times New Roman" w:hAnsi="Times New Roman" w:cs="Times New Roman"/>
              </w:rPr>
              <w:t>Уведомление об уточнении вида и принадлежности платежа</w:t>
            </w:r>
          </w:p>
        </w:tc>
        <w:tc>
          <w:tcPr>
            <w:tcW w:w="850" w:type="dxa"/>
          </w:tcPr>
          <w:p w14:paraId="1D08E884" w14:textId="77777777" w:rsidR="009F3934" w:rsidRDefault="009F3934" w:rsidP="00D8324D">
            <w:pPr>
              <w:pStyle w:val="ConsPlusNormal"/>
              <w:rPr>
                <w:rFonts w:ascii="Times New Roman" w:hAnsi="Times New Roman" w:cs="Times New Roman"/>
              </w:rPr>
            </w:pPr>
            <w:r>
              <w:rPr>
                <w:rFonts w:ascii="Times New Roman" w:hAnsi="Times New Roman" w:cs="Times New Roman"/>
              </w:rPr>
              <w:t>0531809</w:t>
            </w:r>
          </w:p>
        </w:tc>
        <w:tc>
          <w:tcPr>
            <w:tcW w:w="1560" w:type="dxa"/>
          </w:tcPr>
          <w:p w14:paraId="79CCBF61"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3ED6EB9E"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5619DE25" w14:textId="77777777" w:rsidR="009F3934" w:rsidRDefault="009F3934"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396C11CD"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01F3AF95"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5AA00C20" w14:textId="77777777" w:rsidTr="00B35A11">
        <w:tc>
          <w:tcPr>
            <w:tcW w:w="486" w:type="dxa"/>
          </w:tcPr>
          <w:p w14:paraId="2960F5A7" w14:textId="77777777" w:rsidR="009F3934" w:rsidRDefault="009F3934" w:rsidP="00D8324D">
            <w:pPr>
              <w:pStyle w:val="ConsPlusNormal"/>
              <w:rPr>
                <w:rFonts w:ascii="Times New Roman" w:hAnsi="Times New Roman" w:cs="Times New Roman"/>
              </w:rPr>
            </w:pPr>
            <w:r>
              <w:rPr>
                <w:rFonts w:ascii="Times New Roman" w:hAnsi="Times New Roman" w:cs="Times New Roman"/>
              </w:rPr>
              <w:t>30</w:t>
            </w:r>
          </w:p>
        </w:tc>
        <w:tc>
          <w:tcPr>
            <w:tcW w:w="1499" w:type="dxa"/>
          </w:tcPr>
          <w:p w14:paraId="07BCC497" w14:textId="77777777" w:rsidR="009F3934" w:rsidRDefault="009F3934" w:rsidP="00D8324D">
            <w:pPr>
              <w:pStyle w:val="ConsPlusNormal"/>
              <w:rPr>
                <w:rFonts w:ascii="Times New Roman" w:hAnsi="Times New Roman" w:cs="Times New Roman"/>
              </w:rPr>
            </w:pPr>
            <w:r>
              <w:rPr>
                <w:rFonts w:ascii="Times New Roman" w:hAnsi="Times New Roman" w:cs="Times New Roman"/>
              </w:rPr>
              <w:t>Заявка на получение денежных средств, перечисляемых на карту</w:t>
            </w:r>
          </w:p>
          <w:p w14:paraId="6FCE7BD1" w14:textId="77777777" w:rsidR="009F3934" w:rsidRDefault="009F3934" w:rsidP="00D8324D">
            <w:pPr>
              <w:pStyle w:val="ConsPlusNormal"/>
              <w:rPr>
                <w:rFonts w:ascii="Times New Roman" w:hAnsi="Times New Roman" w:cs="Times New Roman"/>
              </w:rPr>
            </w:pPr>
          </w:p>
        </w:tc>
        <w:tc>
          <w:tcPr>
            <w:tcW w:w="850" w:type="dxa"/>
          </w:tcPr>
          <w:p w14:paraId="5F70EC26" w14:textId="77777777" w:rsidR="009F3934" w:rsidRDefault="009F3934" w:rsidP="00D8324D">
            <w:pPr>
              <w:pStyle w:val="ConsPlusNormal"/>
              <w:rPr>
                <w:rFonts w:ascii="Times New Roman" w:hAnsi="Times New Roman" w:cs="Times New Roman"/>
              </w:rPr>
            </w:pPr>
            <w:r>
              <w:rPr>
                <w:rFonts w:ascii="Times New Roman" w:hAnsi="Times New Roman" w:cs="Times New Roman"/>
              </w:rPr>
              <w:t>0531243</w:t>
            </w:r>
          </w:p>
        </w:tc>
        <w:tc>
          <w:tcPr>
            <w:tcW w:w="1560" w:type="dxa"/>
          </w:tcPr>
          <w:p w14:paraId="0A2044F3"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1301DB46"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4945BA5C" w14:textId="77777777" w:rsidR="009F3934" w:rsidRDefault="009F3934"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130B4287"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3203E61F"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6559594E" w14:textId="77777777" w:rsidTr="00B35A11">
        <w:tc>
          <w:tcPr>
            <w:tcW w:w="486" w:type="dxa"/>
          </w:tcPr>
          <w:p w14:paraId="48FE11CC" w14:textId="77777777" w:rsidR="009F3934" w:rsidRDefault="009F3934" w:rsidP="00D8324D">
            <w:pPr>
              <w:pStyle w:val="ConsPlusNormal"/>
              <w:rPr>
                <w:rFonts w:ascii="Times New Roman" w:hAnsi="Times New Roman" w:cs="Times New Roman"/>
              </w:rPr>
            </w:pPr>
            <w:r>
              <w:rPr>
                <w:rFonts w:ascii="Times New Roman" w:hAnsi="Times New Roman" w:cs="Times New Roman"/>
              </w:rPr>
              <w:t>31</w:t>
            </w:r>
          </w:p>
        </w:tc>
        <w:tc>
          <w:tcPr>
            <w:tcW w:w="1499" w:type="dxa"/>
          </w:tcPr>
          <w:p w14:paraId="55FDA7B5" w14:textId="77777777" w:rsidR="009F3934" w:rsidRDefault="009F3934" w:rsidP="00D8324D">
            <w:pPr>
              <w:pStyle w:val="ConsPlusNormal"/>
              <w:rPr>
                <w:rFonts w:ascii="Times New Roman" w:hAnsi="Times New Roman" w:cs="Times New Roman"/>
              </w:rPr>
            </w:pPr>
            <w:r>
              <w:rPr>
                <w:rFonts w:ascii="Times New Roman" w:hAnsi="Times New Roman" w:cs="Times New Roman"/>
              </w:rPr>
              <w:t>Расшифровка сумм неиспользованных (внесенных через банкомат или пункт выдачи наличных денежных средств) средств</w:t>
            </w:r>
          </w:p>
          <w:p w14:paraId="7F17BA78" w14:textId="77777777" w:rsidR="009F3934" w:rsidRDefault="009F3934" w:rsidP="00D8324D">
            <w:pPr>
              <w:pStyle w:val="ConsPlusNormal"/>
              <w:rPr>
                <w:rFonts w:ascii="Times New Roman" w:hAnsi="Times New Roman" w:cs="Times New Roman"/>
              </w:rPr>
            </w:pPr>
          </w:p>
        </w:tc>
        <w:tc>
          <w:tcPr>
            <w:tcW w:w="850" w:type="dxa"/>
          </w:tcPr>
          <w:p w14:paraId="4C598721" w14:textId="77777777" w:rsidR="009F3934" w:rsidRDefault="009F3934" w:rsidP="00D8324D">
            <w:pPr>
              <w:pStyle w:val="ConsPlusNormal"/>
              <w:rPr>
                <w:rFonts w:ascii="Times New Roman" w:hAnsi="Times New Roman" w:cs="Times New Roman"/>
              </w:rPr>
            </w:pPr>
            <w:r>
              <w:rPr>
                <w:rFonts w:ascii="Times New Roman" w:hAnsi="Times New Roman" w:cs="Times New Roman"/>
              </w:rPr>
              <w:t>0531251</w:t>
            </w:r>
          </w:p>
        </w:tc>
        <w:tc>
          <w:tcPr>
            <w:tcW w:w="1560" w:type="dxa"/>
          </w:tcPr>
          <w:p w14:paraId="21A1C871"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56936D84"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70DD5251" w14:textId="77777777" w:rsidR="009F3934" w:rsidRDefault="009F3934"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75ABE6CF"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5EC276ED"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0628333A" w14:textId="77777777" w:rsidTr="00B35A11">
        <w:tc>
          <w:tcPr>
            <w:tcW w:w="486" w:type="dxa"/>
          </w:tcPr>
          <w:p w14:paraId="2FC4052A" w14:textId="77777777" w:rsidR="009F3934" w:rsidRDefault="009F3934" w:rsidP="00D8324D">
            <w:pPr>
              <w:pStyle w:val="ConsPlusNormal"/>
              <w:rPr>
                <w:rFonts w:ascii="Times New Roman" w:hAnsi="Times New Roman" w:cs="Times New Roman"/>
              </w:rPr>
            </w:pPr>
            <w:r>
              <w:rPr>
                <w:rFonts w:ascii="Times New Roman" w:hAnsi="Times New Roman" w:cs="Times New Roman"/>
              </w:rPr>
              <w:t>32</w:t>
            </w:r>
          </w:p>
        </w:tc>
        <w:tc>
          <w:tcPr>
            <w:tcW w:w="1499" w:type="dxa"/>
          </w:tcPr>
          <w:p w14:paraId="0E06F174" w14:textId="77777777" w:rsidR="009F3934" w:rsidRDefault="009F3934" w:rsidP="00D8324D">
            <w:pPr>
              <w:pStyle w:val="ConsPlusNormal"/>
              <w:rPr>
                <w:rFonts w:ascii="Times New Roman" w:hAnsi="Times New Roman" w:cs="Times New Roman"/>
              </w:rPr>
            </w:pPr>
            <w:r>
              <w:rPr>
                <w:rFonts w:ascii="Times New Roman" w:hAnsi="Times New Roman" w:cs="Times New Roman"/>
              </w:rPr>
              <w:t>Бухгалтерская справка</w:t>
            </w:r>
          </w:p>
        </w:tc>
        <w:tc>
          <w:tcPr>
            <w:tcW w:w="850" w:type="dxa"/>
          </w:tcPr>
          <w:p w14:paraId="3B69B6C6" w14:textId="77777777" w:rsidR="009F3934" w:rsidRDefault="009F3934" w:rsidP="00D8324D">
            <w:pPr>
              <w:pStyle w:val="ConsPlusNormal"/>
              <w:rPr>
                <w:rFonts w:ascii="Times New Roman" w:hAnsi="Times New Roman" w:cs="Times New Roman"/>
              </w:rPr>
            </w:pPr>
            <w:r>
              <w:rPr>
                <w:rFonts w:ascii="Times New Roman" w:hAnsi="Times New Roman" w:cs="Times New Roman"/>
              </w:rPr>
              <w:t>0504833</w:t>
            </w:r>
          </w:p>
        </w:tc>
        <w:tc>
          <w:tcPr>
            <w:tcW w:w="1560" w:type="dxa"/>
          </w:tcPr>
          <w:p w14:paraId="61959648"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42B32584"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6DB31F3A" w14:textId="77777777" w:rsidR="009F3934" w:rsidRDefault="009F3934" w:rsidP="00D8324D">
            <w:pPr>
              <w:pStyle w:val="ConsPlusNormal"/>
              <w:rPr>
                <w:rFonts w:ascii="Times New Roman" w:hAnsi="Times New Roman" w:cs="Times New Roman"/>
              </w:rPr>
            </w:pPr>
            <w:r>
              <w:rPr>
                <w:rFonts w:ascii="Times New Roman" w:hAnsi="Times New Roman" w:cs="Times New Roman"/>
              </w:rPr>
              <w:t>В день составления</w:t>
            </w:r>
          </w:p>
        </w:tc>
        <w:tc>
          <w:tcPr>
            <w:tcW w:w="1755" w:type="dxa"/>
          </w:tcPr>
          <w:p w14:paraId="0BC1F1F4"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2A6BD71D"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r>
      <w:tr w:rsidR="009F3934" w:rsidRPr="00BF65A6" w14:paraId="763A3A80" w14:textId="77777777" w:rsidTr="00B35A11">
        <w:tc>
          <w:tcPr>
            <w:tcW w:w="486" w:type="dxa"/>
          </w:tcPr>
          <w:p w14:paraId="4F41FAAE" w14:textId="77777777" w:rsidR="009F3934" w:rsidRDefault="009F3934" w:rsidP="00D8324D">
            <w:pPr>
              <w:pStyle w:val="ConsPlusNormal"/>
              <w:rPr>
                <w:rFonts w:ascii="Times New Roman" w:hAnsi="Times New Roman" w:cs="Times New Roman"/>
              </w:rPr>
            </w:pPr>
            <w:r>
              <w:rPr>
                <w:rFonts w:ascii="Times New Roman" w:hAnsi="Times New Roman" w:cs="Times New Roman"/>
              </w:rPr>
              <w:t>33</w:t>
            </w:r>
          </w:p>
        </w:tc>
        <w:tc>
          <w:tcPr>
            <w:tcW w:w="1499" w:type="dxa"/>
          </w:tcPr>
          <w:p w14:paraId="313AD169"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Приходный кассовый ордер</w:t>
            </w:r>
          </w:p>
        </w:tc>
        <w:tc>
          <w:tcPr>
            <w:tcW w:w="850" w:type="dxa"/>
          </w:tcPr>
          <w:p w14:paraId="388067B6" w14:textId="77777777" w:rsidR="009F3934" w:rsidRDefault="009F3934" w:rsidP="00D8324D">
            <w:pPr>
              <w:pStyle w:val="ConsPlusNormal"/>
              <w:rPr>
                <w:rFonts w:ascii="Times New Roman" w:hAnsi="Times New Roman" w:cs="Times New Roman"/>
              </w:rPr>
            </w:pPr>
            <w:r>
              <w:rPr>
                <w:rFonts w:ascii="Times New Roman" w:hAnsi="Times New Roman" w:cs="Times New Roman"/>
              </w:rPr>
              <w:t>0310001</w:t>
            </w:r>
          </w:p>
        </w:tc>
        <w:tc>
          <w:tcPr>
            <w:tcW w:w="1560" w:type="dxa"/>
          </w:tcPr>
          <w:p w14:paraId="31177E4B"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6D54E088"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6C36A0B6" w14:textId="77777777" w:rsidR="009F3934" w:rsidRDefault="009F3934" w:rsidP="00D8324D">
            <w:pPr>
              <w:pStyle w:val="ConsPlusNormal"/>
              <w:rPr>
                <w:rFonts w:ascii="Times New Roman" w:hAnsi="Times New Roman" w:cs="Times New Roman"/>
              </w:rPr>
            </w:pPr>
            <w:r>
              <w:rPr>
                <w:rFonts w:ascii="Times New Roman" w:hAnsi="Times New Roman" w:cs="Times New Roman"/>
              </w:rPr>
              <w:t>В день составления</w:t>
            </w:r>
          </w:p>
        </w:tc>
        <w:tc>
          <w:tcPr>
            <w:tcW w:w="1755" w:type="dxa"/>
          </w:tcPr>
          <w:p w14:paraId="06C0681F"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1E67266F"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r>
      <w:tr w:rsidR="009F3934" w:rsidRPr="00BF65A6" w14:paraId="328938BF" w14:textId="77777777" w:rsidTr="00B35A11">
        <w:tc>
          <w:tcPr>
            <w:tcW w:w="486" w:type="dxa"/>
          </w:tcPr>
          <w:p w14:paraId="32E339F6" w14:textId="77777777" w:rsidR="009F3934" w:rsidRDefault="009F3934" w:rsidP="00D8324D">
            <w:pPr>
              <w:pStyle w:val="ConsPlusNormal"/>
              <w:rPr>
                <w:rFonts w:ascii="Times New Roman" w:hAnsi="Times New Roman" w:cs="Times New Roman"/>
              </w:rPr>
            </w:pPr>
            <w:r>
              <w:rPr>
                <w:rFonts w:ascii="Times New Roman" w:hAnsi="Times New Roman" w:cs="Times New Roman"/>
              </w:rPr>
              <w:t>34</w:t>
            </w:r>
          </w:p>
        </w:tc>
        <w:tc>
          <w:tcPr>
            <w:tcW w:w="1499" w:type="dxa"/>
          </w:tcPr>
          <w:p w14:paraId="523356C7" w14:textId="77777777" w:rsidR="009F3934" w:rsidRDefault="009F3934" w:rsidP="00D8324D">
            <w:pPr>
              <w:pStyle w:val="ConsPlusNormal"/>
              <w:rPr>
                <w:rFonts w:ascii="Times New Roman" w:hAnsi="Times New Roman" w:cs="Times New Roman"/>
              </w:rPr>
            </w:pPr>
            <w:r>
              <w:rPr>
                <w:rFonts w:ascii="Times New Roman" w:hAnsi="Times New Roman" w:cs="Times New Roman"/>
              </w:rPr>
              <w:t>Расходный кассовый ордер</w:t>
            </w:r>
          </w:p>
        </w:tc>
        <w:tc>
          <w:tcPr>
            <w:tcW w:w="850" w:type="dxa"/>
          </w:tcPr>
          <w:p w14:paraId="1694E3EA" w14:textId="77777777" w:rsidR="009F3934" w:rsidRDefault="009F3934" w:rsidP="00D8324D">
            <w:pPr>
              <w:pStyle w:val="ConsPlusNormal"/>
              <w:rPr>
                <w:rFonts w:ascii="Times New Roman" w:hAnsi="Times New Roman" w:cs="Times New Roman"/>
              </w:rPr>
            </w:pPr>
            <w:r>
              <w:rPr>
                <w:rFonts w:ascii="Times New Roman" w:hAnsi="Times New Roman" w:cs="Times New Roman"/>
              </w:rPr>
              <w:t>0310002</w:t>
            </w:r>
          </w:p>
        </w:tc>
        <w:tc>
          <w:tcPr>
            <w:tcW w:w="1560" w:type="dxa"/>
          </w:tcPr>
          <w:p w14:paraId="68F856C1"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1A2526A6"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1E485D70" w14:textId="77777777" w:rsidR="009F3934" w:rsidRDefault="009F3934" w:rsidP="00D8324D">
            <w:pPr>
              <w:pStyle w:val="ConsPlusNormal"/>
              <w:rPr>
                <w:rFonts w:ascii="Times New Roman" w:hAnsi="Times New Roman" w:cs="Times New Roman"/>
              </w:rPr>
            </w:pPr>
            <w:r>
              <w:rPr>
                <w:rFonts w:ascii="Times New Roman" w:hAnsi="Times New Roman" w:cs="Times New Roman"/>
              </w:rPr>
              <w:t>В день составления</w:t>
            </w:r>
          </w:p>
        </w:tc>
        <w:tc>
          <w:tcPr>
            <w:tcW w:w="1755" w:type="dxa"/>
          </w:tcPr>
          <w:p w14:paraId="59354ED4"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6D1DFD3F"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539435D0" w14:textId="77777777" w:rsidTr="00B35A11">
        <w:tc>
          <w:tcPr>
            <w:tcW w:w="486" w:type="dxa"/>
          </w:tcPr>
          <w:p w14:paraId="5552CFBA" w14:textId="77777777" w:rsidR="009F3934" w:rsidRDefault="009F3934" w:rsidP="00D8324D">
            <w:pPr>
              <w:pStyle w:val="ConsPlusNormal"/>
              <w:rPr>
                <w:rFonts w:ascii="Times New Roman" w:hAnsi="Times New Roman" w:cs="Times New Roman"/>
              </w:rPr>
            </w:pPr>
            <w:r>
              <w:rPr>
                <w:rFonts w:ascii="Times New Roman" w:hAnsi="Times New Roman" w:cs="Times New Roman"/>
              </w:rPr>
              <w:t>35</w:t>
            </w:r>
          </w:p>
        </w:tc>
        <w:tc>
          <w:tcPr>
            <w:tcW w:w="1499" w:type="dxa"/>
          </w:tcPr>
          <w:p w14:paraId="64F7F254" w14:textId="77777777" w:rsidR="009F3934" w:rsidRDefault="009F3934" w:rsidP="00D8324D">
            <w:pPr>
              <w:pStyle w:val="ConsPlusNormal"/>
              <w:rPr>
                <w:rFonts w:ascii="Times New Roman" w:hAnsi="Times New Roman" w:cs="Times New Roman"/>
              </w:rPr>
            </w:pPr>
            <w:r>
              <w:rPr>
                <w:rFonts w:ascii="Times New Roman" w:hAnsi="Times New Roman" w:cs="Times New Roman"/>
              </w:rPr>
              <w:t xml:space="preserve">Журнал регистрации приходных и расходных кассовых </w:t>
            </w:r>
            <w:r>
              <w:rPr>
                <w:rFonts w:ascii="Times New Roman" w:hAnsi="Times New Roman" w:cs="Times New Roman"/>
              </w:rPr>
              <w:lastRenderedPageBreak/>
              <w:t>ордеров</w:t>
            </w:r>
          </w:p>
        </w:tc>
        <w:tc>
          <w:tcPr>
            <w:tcW w:w="850" w:type="dxa"/>
          </w:tcPr>
          <w:p w14:paraId="17185F9A" w14:textId="77777777" w:rsidR="009F3934" w:rsidRDefault="009F3934" w:rsidP="00D8324D">
            <w:pPr>
              <w:pStyle w:val="ConsPlusNormal"/>
              <w:rPr>
                <w:rFonts w:ascii="Times New Roman" w:hAnsi="Times New Roman" w:cs="Times New Roman"/>
              </w:rPr>
            </w:pPr>
            <w:r>
              <w:rPr>
                <w:rFonts w:ascii="Times New Roman" w:hAnsi="Times New Roman" w:cs="Times New Roman"/>
              </w:rPr>
              <w:lastRenderedPageBreak/>
              <w:t>031003</w:t>
            </w:r>
          </w:p>
        </w:tc>
        <w:tc>
          <w:tcPr>
            <w:tcW w:w="1560" w:type="dxa"/>
          </w:tcPr>
          <w:p w14:paraId="1D185DAE"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4ACEA1AB"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движении наличных средств</w:t>
            </w:r>
          </w:p>
        </w:tc>
        <w:tc>
          <w:tcPr>
            <w:tcW w:w="1471" w:type="dxa"/>
          </w:tcPr>
          <w:p w14:paraId="741D0591" w14:textId="77777777" w:rsidR="009F3934" w:rsidRDefault="009F3934" w:rsidP="00D8324D">
            <w:pPr>
              <w:pStyle w:val="ConsPlusNormal"/>
              <w:rPr>
                <w:rFonts w:ascii="Times New Roman" w:hAnsi="Times New Roman" w:cs="Times New Roman"/>
              </w:rPr>
            </w:pPr>
            <w:r>
              <w:rPr>
                <w:rFonts w:ascii="Times New Roman" w:hAnsi="Times New Roman" w:cs="Times New Roman"/>
              </w:rPr>
              <w:t xml:space="preserve">На следующий день после проведения отчета </w:t>
            </w:r>
            <w:r>
              <w:rPr>
                <w:rFonts w:ascii="Times New Roman" w:hAnsi="Times New Roman" w:cs="Times New Roman"/>
              </w:rPr>
              <w:lastRenderedPageBreak/>
              <w:t>кассира</w:t>
            </w:r>
          </w:p>
        </w:tc>
        <w:tc>
          <w:tcPr>
            <w:tcW w:w="1755" w:type="dxa"/>
          </w:tcPr>
          <w:p w14:paraId="186B93D3" w14:textId="77777777" w:rsidR="009F3934" w:rsidRDefault="009F3934" w:rsidP="009F3934">
            <w:pPr>
              <w:pStyle w:val="ConsPlusNormal"/>
              <w:rPr>
                <w:rFonts w:ascii="Times New Roman" w:hAnsi="Times New Roman" w:cs="Times New Roman"/>
              </w:rPr>
            </w:pPr>
            <w:r>
              <w:rPr>
                <w:rFonts w:ascii="Times New Roman" w:hAnsi="Times New Roman" w:cs="Times New Roman"/>
              </w:rPr>
              <w:lastRenderedPageBreak/>
              <w:t>Отдел финансов и бухгалтерского учета</w:t>
            </w:r>
          </w:p>
        </w:tc>
        <w:tc>
          <w:tcPr>
            <w:tcW w:w="1647" w:type="dxa"/>
          </w:tcPr>
          <w:p w14:paraId="7212BAC6"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r>
      <w:tr w:rsidR="009F3934" w:rsidRPr="00BF65A6" w14:paraId="4336B2F7" w14:textId="77777777" w:rsidTr="00B35A11">
        <w:tc>
          <w:tcPr>
            <w:tcW w:w="486" w:type="dxa"/>
          </w:tcPr>
          <w:p w14:paraId="77E15E60" w14:textId="77777777" w:rsidR="009F3934" w:rsidRDefault="009F3934" w:rsidP="00D8324D">
            <w:pPr>
              <w:pStyle w:val="ConsPlusNormal"/>
              <w:rPr>
                <w:rFonts w:ascii="Times New Roman" w:hAnsi="Times New Roman" w:cs="Times New Roman"/>
              </w:rPr>
            </w:pPr>
            <w:r>
              <w:rPr>
                <w:rFonts w:ascii="Times New Roman" w:hAnsi="Times New Roman" w:cs="Times New Roman"/>
              </w:rPr>
              <w:t>36</w:t>
            </w:r>
          </w:p>
        </w:tc>
        <w:tc>
          <w:tcPr>
            <w:tcW w:w="1499" w:type="dxa"/>
          </w:tcPr>
          <w:p w14:paraId="1BEE85B5" w14:textId="77777777" w:rsidR="009F3934" w:rsidRDefault="009F3934" w:rsidP="00D8324D">
            <w:pPr>
              <w:pStyle w:val="ConsPlusNormal"/>
              <w:rPr>
                <w:rFonts w:ascii="Times New Roman" w:hAnsi="Times New Roman" w:cs="Times New Roman"/>
              </w:rPr>
            </w:pPr>
            <w:r>
              <w:rPr>
                <w:rFonts w:ascii="Times New Roman" w:hAnsi="Times New Roman" w:cs="Times New Roman"/>
              </w:rPr>
              <w:t>Кассовая книга</w:t>
            </w:r>
          </w:p>
        </w:tc>
        <w:tc>
          <w:tcPr>
            <w:tcW w:w="850" w:type="dxa"/>
          </w:tcPr>
          <w:p w14:paraId="288C3BE9" w14:textId="77777777" w:rsidR="009F3934" w:rsidRDefault="009F3934" w:rsidP="00D8324D">
            <w:pPr>
              <w:pStyle w:val="ConsPlusNormal"/>
              <w:rPr>
                <w:rFonts w:ascii="Times New Roman" w:hAnsi="Times New Roman" w:cs="Times New Roman"/>
              </w:rPr>
            </w:pPr>
            <w:r>
              <w:rPr>
                <w:rFonts w:ascii="Times New Roman" w:hAnsi="Times New Roman" w:cs="Times New Roman"/>
              </w:rPr>
              <w:t>0504514</w:t>
            </w:r>
          </w:p>
        </w:tc>
        <w:tc>
          <w:tcPr>
            <w:tcW w:w="1560" w:type="dxa"/>
          </w:tcPr>
          <w:p w14:paraId="26E3143E"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708C43A5" w14:textId="77777777" w:rsidR="009F3934" w:rsidRDefault="009F3934" w:rsidP="00D8324D">
            <w:pPr>
              <w:pStyle w:val="ConsPlusNormal"/>
              <w:rPr>
                <w:rFonts w:ascii="Times New Roman" w:hAnsi="Times New Roman" w:cs="Times New Roman"/>
              </w:rPr>
            </w:pPr>
            <w:r>
              <w:rPr>
                <w:rFonts w:ascii="Times New Roman" w:hAnsi="Times New Roman" w:cs="Times New Roman"/>
              </w:rPr>
              <w:t>Ежедневно при движении наличных средств</w:t>
            </w:r>
          </w:p>
        </w:tc>
        <w:tc>
          <w:tcPr>
            <w:tcW w:w="1471" w:type="dxa"/>
          </w:tcPr>
          <w:p w14:paraId="500C08D3" w14:textId="77777777" w:rsidR="009F3934" w:rsidRDefault="009F3934" w:rsidP="00D8324D">
            <w:pPr>
              <w:pStyle w:val="ConsPlusNormal"/>
              <w:rPr>
                <w:rFonts w:ascii="Times New Roman" w:hAnsi="Times New Roman" w:cs="Times New Roman"/>
              </w:rPr>
            </w:pPr>
            <w:r>
              <w:rPr>
                <w:rFonts w:ascii="Times New Roman" w:hAnsi="Times New Roman" w:cs="Times New Roman"/>
              </w:rPr>
              <w:t>На следующий день после проведения отчета кассира</w:t>
            </w:r>
          </w:p>
        </w:tc>
        <w:tc>
          <w:tcPr>
            <w:tcW w:w="1755" w:type="dxa"/>
          </w:tcPr>
          <w:p w14:paraId="78BB7877"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4B096A10"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r>
      <w:tr w:rsidR="009F3934" w:rsidRPr="00BF65A6" w14:paraId="4CFA7E0A" w14:textId="77777777" w:rsidTr="00B35A11">
        <w:tc>
          <w:tcPr>
            <w:tcW w:w="486" w:type="dxa"/>
          </w:tcPr>
          <w:p w14:paraId="247C8EB1" w14:textId="77777777" w:rsidR="009F3934" w:rsidRDefault="009F3934" w:rsidP="00D8324D">
            <w:pPr>
              <w:pStyle w:val="ConsPlusNormal"/>
              <w:rPr>
                <w:rFonts w:ascii="Times New Roman" w:hAnsi="Times New Roman" w:cs="Times New Roman"/>
              </w:rPr>
            </w:pPr>
            <w:r>
              <w:rPr>
                <w:rFonts w:ascii="Times New Roman" w:hAnsi="Times New Roman" w:cs="Times New Roman"/>
              </w:rPr>
              <w:t>37</w:t>
            </w:r>
          </w:p>
        </w:tc>
        <w:tc>
          <w:tcPr>
            <w:tcW w:w="1499" w:type="dxa"/>
          </w:tcPr>
          <w:p w14:paraId="597AD16C" w14:textId="77777777" w:rsidR="009F3934" w:rsidRDefault="009F3934" w:rsidP="00D8324D">
            <w:pPr>
              <w:pStyle w:val="ConsPlusNormal"/>
              <w:rPr>
                <w:rFonts w:ascii="Times New Roman" w:hAnsi="Times New Roman" w:cs="Times New Roman"/>
              </w:rPr>
            </w:pPr>
            <w:r>
              <w:rPr>
                <w:rFonts w:ascii="Times New Roman" w:hAnsi="Times New Roman" w:cs="Times New Roman"/>
              </w:rPr>
              <w:t>Авансовый отчет</w:t>
            </w:r>
          </w:p>
        </w:tc>
        <w:tc>
          <w:tcPr>
            <w:tcW w:w="850" w:type="dxa"/>
          </w:tcPr>
          <w:p w14:paraId="57C1141E" w14:textId="77777777" w:rsidR="009F3934" w:rsidRDefault="009F3934" w:rsidP="00D8324D">
            <w:pPr>
              <w:pStyle w:val="ConsPlusNormal"/>
              <w:rPr>
                <w:rFonts w:ascii="Times New Roman" w:hAnsi="Times New Roman" w:cs="Times New Roman"/>
              </w:rPr>
            </w:pPr>
            <w:r>
              <w:rPr>
                <w:rFonts w:ascii="Times New Roman" w:hAnsi="Times New Roman" w:cs="Times New Roman"/>
              </w:rPr>
              <w:t>0504505</w:t>
            </w:r>
          </w:p>
        </w:tc>
        <w:tc>
          <w:tcPr>
            <w:tcW w:w="1560" w:type="dxa"/>
          </w:tcPr>
          <w:p w14:paraId="252DB4B7" w14:textId="77777777" w:rsidR="009F3934" w:rsidRDefault="009F3934" w:rsidP="00D8324D">
            <w:pPr>
              <w:pStyle w:val="ConsPlusNormal"/>
              <w:rPr>
                <w:rFonts w:ascii="Times New Roman" w:hAnsi="Times New Roman" w:cs="Times New Roman"/>
              </w:rPr>
            </w:pPr>
            <w:r>
              <w:rPr>
                <w:rFonts w:ascii="Times New Roman" w:hAnsi="Times New Roman" w:cs="Times New Roman"/>
              </w:rPr>
              <w:t>Сотрудник, подотчетное лицо</w:t>
            </w:r>
          </w:p>
        </w:tc>
        <w:tc>
          <w:tcPr>
            <w:tcW w:w="1222" w:type="dxa"/>
          </w:tcPr>
          <w:p w14:paraId="657AA6F2"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2D638348" w14:textId="77777777" w:rsidR="009F3934" w:rsidRDefault="009F3934"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5DB0342D"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4BCE8614"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367B0479" w14:textId="77777777" w:rsidTr="00B35A11">
        <w:tc>
          <w:tcPr>
            <w:tcW w:w="486" w:type="dxa"/>
          </w:tcPr>
          <w:p w14:paraId="40C21821" w14:textId="77777777" w:rsidR="009F3934" w:rsidRDefault="009F3934" w:rsidP="00D8324D">
            <w:pPr>
              <w:pStyle w:val="ConsPlusNormal"/>
              <w:rPr>
                <w:rFonts w:ascii="Times New Roman" w:hAnsi="Times New Roman" w:cs="Times New Roman"/>
              </w:rPr>
            </w:pPr>
            <w:r>
              <w:rPr>
                <w:rFonts w:ascii="Times New Roman" w:hAnsi="Times New Roman" w:cs="Times New Roman"/>
              </w:rPr>
              <w:t>38</w:t>
            </w:r>
          </w:p>
        </w:tc>
        <w:tc>
          <w:tcPr>
            <w:tcW w:w="1499" w:type="dxa"/>
          </w:tcPr>
          <w:p w14:paraId="7124834D" w14:textId="77777777" w:rsidR="009F3934" w:rsidRDefault="009F3934" w:rsidP="00D8324D">
            <w:pPr>
              <w:pStyle w:val="ConsPlusNormal"/>
              <w:rPr>
                <w:rFonts w:ascii="Times New Roman" w:hAnsi="Times New Roman" w:cs="Times New Roman"/>
              </w:rPr>
            </w:pPr>
            <w:r>
              <w:rPr>
                <w:rFonts w:ascii="Times New Roman" w:hAnsi="Times New Roman" w:cs="Times New Roman"/>
              </w:rPr>
              <w:t>Инвентаризационная опись (сличительная ведомость) по объектам нефинансовых активов</w:t>
            </w:r>
          </w:p>
          <w:p w14:paraId="20CE0E98" w14:textId="77777777" w:rsidR="009F3934" w:rsidRDefault="009F3934" w:rsidP="00D8324D">
            <w:pPr>
              <w:pStyle w:val="ConsPlusNormal"/>
              <w:rPr>
                <w:rFonts w:ascii="Times New Roman" w:hAnsi="Times New Roman" w:cs="Times New Roman"/>
              </w:rPr>
            </w:pPr>
          </w:p>
        </w:tc>
        <w:tc>
          <w:tcPr>
            <w:tcW w:w="850" w:type="dxa"/>
          </w:tcPr>
          <w:p w14:paraId="1C12AD2B" w14:textId="77777777" w:rsidR="009F3934" w:rsidRDefault="009F3934" w:rsidP="00D8324D">
            <w:pPr>
              <w:pStyle w:val="ConsPlusNormal"/>
              <w:rPr>
                <w:rFonts w:ascii="Times New Roman" w:hAnsi="Times New Roman" w:cs="Times New Roman"/>
              </w:rPr>
            </w:pPr>
            <w:r>
              <w:rPr>
                <w:rFonts w:ascii="Times New Roman" w:hAnsi="Times New Roman" w:cs="Times New Roman"/>
              </w:rPr>
              <w:t>0504087</w:t>
            </w:r>
          </w:p>
        </w:tc>
        <w:tc>
          <w:tcPr>
            <w:tcW w:w="1560" w:type="dxa"/>
          </w:tcPr>
          <w:p w14:paraId="138A1D32"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348EC116" w14:textId="77777777" w:rsidR="009F3934" w:rsidRDefault="009F3934" w:rsidP="009F3934">
            <w:pPr>
              <w:pStyle w:val="ConsPlusNormal"/>
              <w:rPr>
                <w:rFonts w:ascii="Times New Roman" w:hAnsi="Times New Roman" w:cs="Times New Roman"/>
              </w:rPr>
            </w:pPr>
            <w:r>
              <w:rPr>
                <w:rFonts w:ascii="Times New Roman" w:hAnsi="Times New Roman" w:cs="Times New Roman"/>
              </w:rPr>
              <w:t>Согласно распоряжению о проведении инвентаризации</w:t>
            </w:r>
          </w:p>
        </w:tc>
        <w:tc>
          <w:tcPr>
            <w:tcW w:w="1471" w:type="dxa"/>
          </w:tcPr>
          <w:p w14:paraId="63922C20" w14:textId="77777777" w:rsidR="009F3934" w:rsidRDefault="009F3934" w:rsidP="00D8324D">
            <w:pPr>
              <w:pStyle w:val="ConsPlusNormal"/>
              <w:rPr>
                <w:rFonts w:ascii="Times New Roman" w:hAnsi="Times New Roman" w:cs="Times New Roman"/>
              </w:rPr>
            </w:pPr>
            <w:r>
              <w:rPr>
                <w:rFonts w:ascii="Times New Roman" w:hAnsi="Times New Roman" w:cs="Times New Roman"/>
              </w:rPr>
              <w:t>Не позднее, чем через 1 месяц после проведения инвентаризации</w:t>
            </w:r>
          </w:p>
        </w:tc>
        <w:tc>
          <w:tcPr>
            <w:tcW w:w="1755" w:type="dxa"/>
          </w:tcPr>
          <w:p w14:paraId="79B3BE3C"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7F95F23D"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73585DA5" w14:textId="77777777" w:rsidTr="00B35A11">
        <w:tc>
          <w:tcPr>
            <w:tcW w:w="486" w:type="dxa"/>
          </w:tcPr>
          <w:p w14:paraId="2867689B" w14:textId="77777777" w:rsidR="009F3934" w:rsidRDefault="009F3934" w:rsidP="00D8324D">
            <w:pPr>
              <w:pStyle w:val="ConsPlusNormal"/>
              <w:rPr>
                <w:rFonts w:ascii="Times New Roman" w:hAnsi="Times New Roman" w:cs="Times New Roman"/>
              </w:rPr>
            </w:pPr>
            <w:r>
              <w:rPr>
                <w:rFonts w:ascii="Times New Roman" w:hAnsi="Times New Roman" w:cs="Times New Roman"/>
              </w:rPr>
              <w:t>39</w:t>
            </w:r>
          </w:p>
        </w:tc>
        <w:tc>
          <w:tcPr>
            <w:tcW w:w="1499" w:type="dxa"/>
          </w:tcPr>
          <w:p w14:paraId="2224C333" w14:textId="77777777" w:rsidR="009F3934" w:rsidRDefault="009F3934" w:rsidP="009F3934">
            <w:pPr>
              <w:pStyle w:val="ConsPlusNormal"/>
              <w:rPr>
                <w:rFonts w:ascii="Times New Roman" w:hAnsi="Times New Roman" w:cs="Times New Roman"/>
              </w:rPr>
            </w:pPr>
            <w:r>
              <w:rPr>
                <w:rFonts w:ascii="Times New Roman" w:hAnsi="Times New Roman" w:cs="Times New Roman"/>
              </w:rPr>
              <w:t>Инвентаризационная опись наличных денежных средств</w:t>
            </w:r>
          </w:p>
        </w:tc>
        <w:tc>
          <w:tcPr>
            <w:tcW w:w="850" w:type="dxa"/>
          </w:tcPr>
          <w:p w14:paraId="77613A8A" w14:textId="77777777" w:rsidR="009F3934" w:rsidRDefault="009F3934" w:rsidP="00D8324D">
            <w:pPr>
              <w:pStyle w:val="ConsPlusNormal"/>
              <w:rPr>
                <w:rFonts w:ascii="Times New Roman" w:hAnsi="Times New Roman" w:cs="Times New Roman"/>
              </w:rPr>
            </w:pPr>
            <w:r>
              <w:rPr>
                <w:rFonts w:ascii="Times New Roman" w:hAnsi="Times New Roman" w:cs="Times New Roman"/>
              </w:rPr>
              <w:t>0504088</w:t>
            </w:r>
          </w:p>
        </w:tc>
        <w:tc>
          <w:tcPr>
            <w:tcW w:w="1560" w:type="dxa"/>
          </w:tcPr>
          <w:p w14:paraId="680FB71E"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3DF0E4D2" w14:textId="77777777" w:rsidR="009F3934" w:rsidRDefault="009F3934" w:rsidP="00D8324D">
            <w:pPr>
              <w:pStyle w:val="ConsPlusNormal"/>
              <w:rPr>
                <w:rFonts w:ascii="Times New Roman" w:hAnsi="Times New Roman" w:cs="Times New Roman"/>
              </w:rPr>
            </w:pPr>
            <w:r>
              <w:rPr>
                <w:rFonts w:ascii="Times New Roman" w:hAnsi="Times New Roman" w:cs="Times New Roman"/>
              </w:rPr>
              <w:t xml:space="preserve">Согласно приказу о проведении </w:t>
            </w:r>
            <w:proofErr w:type="spellStart"/>
            <w:r>
              <w:rPr>
                <w:rFonts w:ascii="Times New Roman" w:hAnsi="Times New Roman" w:cs="Times New Roman"/>
              </w:rPr>
              <w:t>инвентариза</w:t>
            </w:r>
            <w:proofErr w:type="spellEnd"/>
            <w:r>
              <w:rPr>
                <w:rFonts w:ascii="Times New Roman" w:hAnsi="Times New Roman" w:cs="Times New Roman"/>
              </w:rPr>
              <w:t xml:space="preserve">- </w:t>
            </w:r>
            <w:proofErr w:type="spellStart"/>
            <w:r>
              <w:rPr>
                <w:rFonts w:ascii="Times New Roman" w:hAnsi="Times New Roman" w:cs="Times New Roman"/>
              </w:rPr>
              <w:t>ции</w:t>
            </w:r>
            <w:proofErr w:type="spellEnd"/>
          </w:p>
        </w:tc>
        <w:tc>
          <w:tcPr>
            <w:tcW w:w="1471" w:type="dxa"/>
          </w:tcPr>
          <w:p w14:paraId="5D872DD8" w14:textId="77777777" w:rsidR="009F3934" w:rsidRDefault="009F3934" w:rsidP="00D8324D">
            <w:pPr>
              <w:pStyle w:val="ConsPlusNormal"/>
              <w:rPr>
                <w:rFonts w:ascii="Times New Roman" w:hAnsi="Times New Roman" w:cs="Times New Roman"/>
              </w:rPr>
            </w:pPr>
            <w:r>
              <w:rPr>
                <w:rFonts w:ascii="Times New Roman" w:hAnsi="Times New Roman" w:cs="Times New Roman"/>
              </w:rPr>
              <w:t>Не позднее 5 числа месяца, ежемесячно при движении наличных денежных средств</w:t>
            </w:r>
          </w:p>
          <w:p w14:paraId="25F6A457" w14:textId="77777777" w:rsidR="009F3934" w:rsidRDefault="009F3934" w:rsidP="00D8324D">
            <w:pPr>
              <w:pStyle w:val="ConsPlusNormal"/>
              <w:rPr>
                <w:rFonts w:ascii="Times New Roman" w:hAnsi="Times New Roman" w:cs="Times New Roman"/>
              </w:rPr>
            </w:pPr>
          </w:p>
        </w:tc>
        <w:tc>
          <w:tcPr>
            <w:tcW w:w="1755" w:type="dxa"/>
          </w:tcPr>
          <w:p w14:paraId="020B7487"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0C820722"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06029109" w14:textId="77777777" w:rsidTr="00B35A11">
        <w:tc>
          <w:tcPr>
            <w:tcW w:w="486" w:type="dxa"/>
          </w:tcPr>
          <w:p w14:paraId="200D7FEA" w14:textId="77777777" w:rsidR="009F3934" w:rsidRDefault="009F3934" w:rsidP="00D8324D">
            <w:pPr>
              <w:pStyle w:val="ConsPlusNormal"/>
              <w:rPr>
                <w:rFonts w:ascii="Times New Roman" w:hAnsi="Times New Roman" w:cs="Times New Roman"/>
              </w:rPr>
            </w:pPr>
            <w:r>
              <w:rPr>
                <w:rFonts w:ascii="Times New Roman" w:hAnsi="Times New Roman" w:cs="Times New Roman"/>
              </w:rPr>
              <w:t>40</w:t>
            </w:r>
          </w:p>
        </w:tc>
        <w:tc>
          <w:tcPr>
            <w:tcW w:w="1499" w:type="dxa"/>
          </w:tcPr>
          <w:p w14:paraId="40F0FDD0" w14:textId="77777777" w:rsidR="009F3934" w:rsidRDefault="009F3934" w:rsidP="009F3934">
            <w:pPr>
              <w:pStyle w:val="ConsPlusNormal"/>
              <w:rPr>
                <w:rFonts w:ascii="Times New Roman" w:hAnsi="Times New Roman" w:cs="Times New Roman"/>
              </w:rPr>
            </w:pPr>
            <w:r>
              <w:rPr>
                <w:rFonts w:ascii="Times New Roman" w:hAnsi="Times New Roman" w:cs="Times New Roman"/>
              </w:rPr>
              <w:t>Инвентаризационная опись бланков строгой отчетности</w:t>
            </w:r>
          </w:p>
        </w:tc>
        <w:tc>
          <w:tcPr>
            <w:tcW w:w="850" w:type="dxa"/>
          </w:tcPr>
          <w:p w14:paraId="7845EB2D" w14:textId="77777777" w:rsidR="009F3934" w:rsidRDefault="009F3934" w:rsidP="00D8324D">
            <w:pPr>
              <w:pStyle w:val="ConsPlusNormal"/>
              <w:rPr>
                <w:rFonts w:ascii="Times New Roman" w:hAnsi="Times New Roman" w:cs="Times New Roman"/>
              </w:rPr>
            </w:pPr>
            <w:r>
              <w:rPr>
                <w:rFonts w:ascii="Times New Roman" w:hAnsi="Times New Roman" w:cs="Times New Roman"/>
              </w:rPr>
              <w:t>0504086</w:t>
            </w:r>
          </w:p>
        </w:tc>
        <w:tc>
          <w:tcPr>
            <w:tcW w:w="1560" w:type="dxa"/>
          </w:tcPr>
          <w:p w14:paraId="2D5C1CA7"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41C3FD86" w14:textId="77777777" w:rsidR="009F3934" w:rsidRDefault="009F3934" w:rsidP="009F3934">
            <w:pPr>
              <w:pStyle w:val="ConsPlusNormal"/>
              <w:rPr>
                <w:rFonts w:ascii="Times New Roman" w:hAnsi="Times New Roman" w:cs="Times New Roman"/>
              </w:rPr>
            </w:pPr>
            <w:r>
              <w:rPr>
                <w:rFonts w:ascii="Times New Roman" w:hAnsi="Times New Roman" w:cs="Times New Roman"/>
              </w:rPr>
              <w:t>Согласно приказу о проведении инвентаризации</w:t>
            </w:r>
          </w:p>
        </w:tc>
        <w:tc>
          <w:tcPr>
            <w:tcW w:w="1471" w:type="dxa"/>
          </w:tcPr>
          <w:p w14:paraId="16E1C2C4" w14:textId="77777777" w:rsidR="009F3934" w:rsidRDefault="009F3934" w:rsidP="00D8324D">
            <w:pPr>
              <w:pStyle w:val="ConsPlusNormal"/>
              <w:rPr>
                <w:rFonts w:ascii="Times New Roman" w:hAnsi="Times New Roman" w:cs="Times New Roman"/>
              </w:rPr>
            </w:pPr>
            <w:r>
              <w:rPr>
                <w:rFonts w:ascii="Times New Roman" w:hAnsi="Times New Roman" w:cs="Times New Roman"/>
              </w:rPr>
              <w:t>Не позднее, чем через 1 месяц после проведения инвентаризации (при наличии)</w:t>
            </w:r>
          </w:p>
        </w:tc>
        <w:tc>
          <w:tcPr>
            <w:tcW w:w="1755" w:type="dxa"/>
          </w:tcPr>
          <w:p w14:paraId="6DF99ECF"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1C4E6197"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344F31AD" w14:textId="77777777" w:rsidTr="00B35A11">
        <w:tc>
          <w:tcPr>
            <w:tcW w:w="486" w:type="dxa"/>
          </w:tcPr>
          <w:p w14:paraId="2B82BC12" w14:textId="77777777" w:rsidR="009F3934" w:rsidRDefault="009F3934" w:rsidP="00D8324D">
            <w:pPr>
              <w:pStyle w:val="ConsPlusNormal"/>
              <w:rPr>
                <w:rFonts w:ascii="Times New Roman" w:hAnsi="Times New Roman" w:cs="Times New Roman"/>
              </w:rPr>
            </w:pPr>
            <w:r>
              <w:rPr>
                <w:rFonts w:ascii="Times New Roman" w:hAnsi="Times New Roman" w:cs="Times New Roman"/>
              </w:rPr>
              <w:t>41</w:t>
            </w:r>
          </w:p>
        </w:tc>
        <w:tc>
          <w:tcPr>
            <w:tcW w:w="1499" w:type="dxa"/>
          </w:tcPr>
          <w:p w14:paraId="5175C20C" w14:textId="77777777" w:rsidR="009F3934" w:rsidRDefault="009F3934" w:rsidP="00D8324D">
            <w:pPr>
              <w:pStyle w:val="ConsPlusNormal"/>
              <w:rPr>
                <w:rFonts w:ascii="Times New Roman" w:hAnsi="Times New Roman" w:cs="Times New Roman"/>
              </w:rPr>
            </w:pPr>
            <w:r>
              <w:rPr>
                <w:rFonts w:ascii="Times New Roman" w:hAnsi="Times New Roman" w:cs="Times New Roman"/>
              </w:rPr>
              <w:t>Инвентаризационная опись расчетов с покупателями, поставщиками и прочими дебиторами и кредиторами</w:t>
            </w:r>
          </w:p>
          <w:p w14:paraId="2DA23973" w14:textId="77777777" w:rsidR="009F3934" w:rsidRDefault="009F3934" w:rsidP="00D8324D">
            <w:pPr>
              <w:pStyle w:val="ConsPlusNormal"/>
              <w:rPr>
                <w:rFonts w:ascii="Times New Roman" w:hAnsi="Times New Roman" w:cs="Times New Roman"/>
              </w:rPr>
            </w:pPr>
          </w:p>
        </w:tc>
        <w:tc>
          <w:tcPr>
            <w:tcW w:w="850" w:type="dxa"/>
          </w:tcPr>
          <w:p w14:paraId="4382CA9E" w14:textId="77777777" w:rsidR="009F3934" w:rsidRDefault="009F3934" w:rsidP="00D8324D">
            <w:pPr>
              <w:pStyle w:val="ConsPlusNormal"/>
              <w:rPr>
                <w:rFonts w:ascii="Times New Roman" w:hAnsi="Times New Roman" w:cs="Times New Roman"/>
              </w:rPr>
            </w:pPr>
            <w:r>
              <w:rPr>
                <w:rFonts w:ascii="Times New Roman" w:hAnsi="Times New Roman" w:cs="Times New Roman"/>
              </w:rPr>
              <w:t>0504089</w:t>
            </w:r>
          </w:p>
        </w:tc>
        <w:tc>
          <w:tcPr>
            <w:tcW w:w="1560" w:type="dxa"/>
          </w:tcPr>
          <w:p w14:paraId="0BA3E113"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28FE48EE" w14:textId="77777777" w:rsidR="009F3934" w:rsidRDefault="009F3934" w:rsidP="009F3934">
            <w:pPr>
              <w:pStyle w:val="ConsPlusNormal"/>
              <w:rPr>
                <w:rFonts w:ascii="Times New Roman" w:hAnsi="Times New Roman" w:cs="Times New Roman"/>
              </w:rPr>
            </w:pPr>
            <w:r>
              <w:rPr>
                <w:rFonts w:ascii="Times New Roman" w:hAnsi="Times New Roman" w:cs="Times New Roman"/>
              </w:rPr>
              <w:t>Согласно приказу о проведении инвентаризации</w:t>
            </w:r>
          </w:p>
        </w:tc>
        <w:tc>
          <w:tcPr>
            <w:tcW w:w="1471" w:type="dxa"/>
          </w:tcPr>
          <w:p w14:paraId="3E40A0B0" w14:textId="77777777" w:rsidR="009F3934" w:rsidRDefault="009F3934" w:rsidP="00D8324D">
            <w:pPr>
              <w:pStyle w:val="ConsPlusNormal"/>
              <w:rPr>
                <w:rFonts w:ascii="Times New Roman" w:hAnsi="Times New Roman" w:cs="Times New Roman"/>
              </w:rPr>
            </w:pPr>
            <w:r>
              <w:rPr>
                <w:rFonts w:ascii="Times New Roman" w:hAnsi="Times New Roman" w:cs="Times New Roman"/>
              </w:rPr>
              <w:t>Не позднее, чем через 1 месяц после проведения инвентаризации</w:t>
            </w:r>
          </w:p>
        </w:tc>
        <w:tc>
          <w:tcPr>
            <w:tcW w:w="1755" w:type="dxa"/>
          </w:tcPr>
          <w:p w14:paraId="50614BB0"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3FA19147"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45416A77" w14:textId="77777777" w:rsidTr="00B35A11">
        <w:tc>
          <w:tcPr>
            <w:tcW w:w="486" w:type="dxa"/>
          </w:tcPr>
          <w:p w14:paraId="5D318E5E" w14:textId="77777777" w:rsidR="009F3934" w:rsidRDefault="009F3934" w:rsidP="00D8324D">
            <w:pPr>
              <w:pStyle w:val="ConsPlusNormal"/>
              <w:rPr>
                <w:rFonts w:ascii="Times New Roman" w:hAnsi="Times New Roman" w:cs="Times New Roman"/>
              </w:rPr>
            </w:pPr>
            <w:r>
              <w:rPr>
                <w:rFonts w:ascii="Times New Roman" w:hAnsi="Times New Roman" w:cs="Times New Roman"/>
              </w:rPr>
              <w:t>42</w:t>
            </w:r>
          </w:p>
        </w:tc>
        <w:tc>
          <w:tcPr>
            <w:tcW w:w="1499" w:type="dxa"/>
          </w:tcPr>
          <w:p w14:paraId="512F81CA" w14:textId="77777777" w:rsidR="009F3934" w:rsidRDefault="009F3934" w:rsidP="00D8324D">
            <w:pPr>
              <w:pStyle w:val="ConsPlusNormal"/>
              <w:rPr>
                <w:rFonts w:ascii="Times New Roman" w:hAnsi="Times New Roman" w:cs="Times New Roman"/>
              </w:rPr>
            </w:pPr>
            <w:r>
              <w:rPr>
                <w:rFonts w:ascii="Times New Roman" w:hAnsi="Times New Roman" w:cs="Times New Roman"/>
              </w:rPr>
              <w:t>Ведомость расхождений по результатам инвентаризации</w:t>
            </w:r>
          </w:p>
        </w:tc>
        <w:tc>
          <w:tcPr>
            <w:tcW w:w="850" w:type="dxa"/>
          </w:tcPr>
          <w:p w14:paraId="269313D3" w14:textId="77777777" w:rsidR="009F3934" w:rsidRDefault="009F3934" w:rsidP="00D8324D">
            <w:pPr>
              <w:pStyle w:val="ConsPlusNormal"/>
              <w:rPr>
                <w:rFonts w:ascii="Times New Roman" w:hAnsi="Times New Roman" w:cs="Times New Roman"/>
              </w:rPr>
            </w:pPr>
            <w:r>
              <w:rPr>
                <w:rFonts w:ascii="Times New Roman" w:hAnsi="Times New Roman" w:cs="Times New Roman"/>
              </w:rPr>
              <w:t>0504092</w:t>
            </w:r>
          </w:p>
        </w:tc>
        <w:tc>
          <w:tcPr>
            <w:tcW w:w="1560" w:type="dxa"/>
          </w:tcPr>
          <w:p w14:paraId="736C5FA3"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1F9DF630" w14:textId="77777777" w:rsidR="009F3934" w:rsidRDefault="009F3934" w:rsidP="009F3934">
            <w:pPr>
              <w:pStyle w:val="ConsPlusNormal"/>
              <w:rPr>
                <w:rFonts w:ascii="Times New Roman" w:hAnsi="Times New Roman" w:cs="Times New Roman"/>
              </w:rPr>
            </w:pPr>
            <w:r>
              <w:rPr>
                <w:rFonts w:ascii="Times New Roman" w:hAnsi="Times New Roman" w:cs="Times New Roman"/>
              </w:rPr>
              <w:t>Согласно приказу о проведении инвентаризации</w:t>
            </w:r>
          </w:p>
        </w:tc>
        <w:tc>
          <w:tcPr>
            <w:tcW w:w="1471" w:type="dxa"/>
          </w:tcPr>
          <w:p w14:paraId="09FA6097" w14:textId="77777777" w:rsidR="009F3934" w:rsidRDefault="009F3934" w:rsidP="00D8324D">
            <w:pPr>
              <w:pStyle w:val="ConsPlusNormal"/>
              <w:rPr>
                <w:rFonts w:ascii="Times New Roman" w:hAnsi="Times New Roman" w:cs="Times New Roman"/>
              </w:rPr>
            </w:pPr>
            <w:r>
              <w:rPr>
                <w:rFonts w:ascii="Times New Roman" w:hAnsi="Times New Roman" w:cs="Times New Roman"/>
              </w:rPr>
              <w:t>Не позднее, чем через 1 месяц после проведения инвентаризации</w:t>
            </w:r>
          </w:p>
        </w:tc>
        <w:tc>
          <w:tcPr>
            <w:tcW w:w="1755" w:type="dxa"/>
          </w:tcPr>
          <w:p w14:paraId="65582977"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023BA54F"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5453332E" w14:textId="77777777" w:rsidTr="00B35A11">
        <w:tc>
          <w:tcPr>
            <w:tcW w:w="486" w:type="dxa"/>
          </w:tcPr>
          <w:p w14:paraId="799E3BDC" w14:textId="77777777" w:rsidR="009F3934" w:rsidRDefault="009F3934" w:rsidP="00D8324D">
            <w:pPr>
              <w:pStyle w:val="ConsPlusNormal"/>
              <w:rPr>
                <w:rFonts w:ascii="Times New Roman" w:hAnsi="Times New Roman" w:cs="Times New Roman"/>
              </w:rPr>
            </w:pPr>
            <w:r>
              <w:rPr>
                <w:rFonts w:ascii="Times New Roman" w:hAnsi="Times New Roman" w:cs="Times New Roman"/>
              </w:rPr>
              <w:t>43</w:t>
            </w:r>
          </w:p>
        </w:tc>
        <w:tc>
          <w:tcPr>
            <w:tcW w:w="1499" w:type="dxa"/>
          </w:tcPr>
          <w:p w14:paraId="466B5597" w14:textId="77777777" w:rsidR="009F3934" w:rsidRDefault="009F3934" w:rsidP="00D8324D">
            <w:pPr>
              <w:pStyle w:val="ConsPlusNormal"/>
              <w:rPr>
                <w:rFonts w:ascii="Times New Roman" w:hAnsi="Times New Roman" w:cs="Times New Roman"/>
              </w:rPr>
            </w:pPr>
            <w:r>
              <w:rPr>
                <w:rFonts w:ascii="Times New Roman" w:hAnsi="Times New Roman" w:cs="Times New Roman"/>
              </w:rPr>
              <w:t>Акт о результатах инвентаризации</w:t>
            </w:r>
          </w:p>
        </w:tc>
        <w:tc>
          <w:tcPr>
            <w:tcW w:w="850" w:type="dxa"/>
          </w:tcPr>
          <w:p w14:paraId="1EBF66A3" w14:textId="77777777" w:rsidR="009F3934" w:rsidRDefault="009F3934" w:rsidP="00D8324D">
            <w:pPr>
              <w:pStyle w:val="ConsPlusNormal"/>
              <w:rPr>
                <w:rFonts w:ascii="Times New Roman" w:hAnsi="Times New Roman" w:cs="Times New Roman"/>
              </w:rPr>
            </w:pPr>
            <w:r>
              <w:rPr>
                <w:rFonts w:ascii="Times New Roman" w:hAnsi="Times New Roman" w:cs="Times New Roman"/>
              </w:rPr>
              <w:t>0504835</w:t>
            </w:r>
          </w:p>
        </w:tc>
        <w:tc>
          <w:tcPr>
            <w:tcW w:w="1560" w:type="dxa"/>
          </w:tcPr>
          <w:p w14:paraId="2FD13A75"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08BC59AC" w14:textId="77777777" w:rsidR="009F3934" w:rsidRDefault="009F3934" w:rsidP="009F3934">
            <w:pPr>
              <w:pStyle w:val="ConsPlusNormal"/>
              <w:rPr>
                <w:rFonts w:ascii="Times New Roman" w:hAnsi="Times New Roman" w:cs="Times New Roman"/>
              </w:rPr>
            </w:pPr>
            <w:r>
              <w:rPr>
                <w:rFonts w:ascii="Times New Roman" w:hAnsi="Times New Roman" w:cs="Times New Roman"/>
              </w:rPr>
              <w:t>Согласно приказу о проведении инвентаризации</w:t>
            </w:r>
          </w:p>
        </w:tc>
        <w:tc>
          <w:tcPr>
            <w:tcW w:w="1471" w:type="dxa"/>
          </w:tcPr>
          <w:p w14:paraId="3CC8D3AE" w14:textId="77777777" w:rsidR="009F3934" w:rsidRDefault="009F3934" w:rsidP="00D8324D">
            <w:pPr>
              <w:pStyle w:val="ConsPlusNormal"/>
              <w:rPr>
                <w:rFonts w:ascii="Times New Roman" w:hAnsi="Times New Roman" w:cs="Times New Roman"/>
              </w:rPr>
            </w:pPr>
            <w:r>
              <w:rPr>
                <w:rFonts w:ascii="Times New Roman" w:hAnsi="Times New Roman" w:cs="Times New Roman"/>
              </w:rPr>
              <w:t>Не позднее, чем через 1 месяц после проведения инвентаризации</w:t>
            </w:r>
          </w:p>
        </w:tc>
        <w:tc>
          <w:tcPr>
            <w:tcW w:w="1755" w:type="dxa"/>
          </w:tcPr>
          <w:p w14:paraId="7F6D9CE3"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2B28B923"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2D2181EB" w14:textId="77777777" w:rsidTr="00B35A11">
        <w:tc>
          <w:tcPr>
            <w:tcW w:w="486" w:type="dxa"/>
          </w:tcPr>
          <w:p w14:paraId="16DF3FC9" w14:textId="77777777" w:rsidR="009F3934" w:rsidRDefault="009F3934" w:rsidP="00D8324D">
            <w:pPr>
              <w:pStyle w:val="ConsPlusNormal"/>
              <w:rPr>
                <w:rFonts w:ascii="Times New Roman" w:hAnsi="Times New Roman" w:cs="Times New Roman"/>
              </w:rPr>
            </w:pPr>
            <w:r>
              <w:rPr>
                <w:rFonts w:ascii="Times New Roman" w:hAnsi="Times New Roman" w:cs="Times New Roman"/>
              </w:rPr>
              <w:t>44</w:t>
            </w:r>
          </w:p>
        </w:tc>
        <w:tc>
          <w:tcPr>
            <w:tcW w:w="1499" w:type="dxa"/>
          </w:tcPr>
          <w:p w14:paraId="0D9EADDB" w14:textId="77777777" w:rsidR="009F3934" w:rsidRDefault="009F3934" w:rsidP="00D8324D">
            <w:pPr>
              <w:pStyle w:val="ConsPlusNormal"/>
              <w:rPr>
                <w:rFonts w:ascii="Times New Roman" w:hAnsi="Times New Roman" w:cs="Times New Roman"/>
              </w:rPr>
            </w:pPr>
            <w:r>
              <w:rPr>
                <w:rFonts w:ascii="Times New Roman" w:hAnsi="Times New Roman" w:cs="Times New Roman"/>
              </w:rPr>
              <w:t>Путевой лист легкового автомобиля</w:t>
            </w:r>
          </w:p>
        </w:tc>
        <w:tc>
          <w:tcPr>
            <w:tcW w:w="850" w:type="dxa"/>
          </w:tcPr>
          <w:p w14:paraId="1B806801" w14:textId="77777777" w:rsidR="009F3934" w:rsidRDefault="009F3934" w:rsidP="00D8324D">
            <w:pPr>
              <w:pStyle w:val="ConsPlusNormal"/>
              <w:rPr>
                <w:rFonts w:ascii="Times New Roman" w:hAnsi="Times New Roman" w:cs="Times New Roman"/>
              </w:rPr>
            </w:pPr>
            <w:r>
              <w:rPr>
                <w:rFonts w:ascii="Times New Roman" w:hAnsi="Times New Roman" w:cs="Times New Roman"/>
              </w:rPr>
              <w:t>0345001</w:t>
            </w:r>
          </w:p>
        </w:tc>
        <w:tc>
          <w:tcPr>
            <w:tcW w:w="1560" w:type="dxa"/>
          </w:tcPr>
          <w:p w14:paraId="28229FBE"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53570A66" w14:textId="77777777" w:rsidR="009F3934" w:rsidRDefault="009F3934" w:rsidP="00D8324D">
            <w:pPr>
              <w:pStyle w:val="ConsPlusNormal"/>
              <w:rPr>
                <w:rFonts w:ascii="Times New Roman" w:hAnsi="Times New Roman" w:cs="Times New Roman"/>
              </w:rPr>
            </w:pPr>
            <w:r>
              <w:rPr>
                <w:rFonts w:ascii="Times New Roman" w:hAnsi="Times New Roman" w:cs="Times New Roman"/>
              </w:rPr>
              <w:t>Перед выездом автомобиля</w:t>
            </w:r>
          </w:p>
        </w:tc>
        <w:tc>
          <w:tcPr>
            <w:tcW w:w="1471" w:type="dxa"/>
          </w:tcPr>
          <w:p w14:paraId="4D36C4BE" w14:textId="77777777" w:rsidR="009F3934" w:rsidRDefault="009F3934" w:rsidP="00D8324D">
            <w:pPr>
              <w:pStyle w:val="ConsPlusNormal"/>
              <w:rPr>
                <w:rFonts w:ascii="Times New Roman" w:hAnsi="Times New Roman" w:cs="Times New Roman"/>
              </w:rPr>
            </w:pPr>
            <w:r>
              <w:rPr>
                <w:rFonts w:ascii="Times New Roman" w:hAnsi="Times New Roman" w:cs="Times New Roman"/>
              </w:rPr>
              <w:t>По возвращении автомобиля, но не позднее чем 2 числа месяца, следующего за отчетным</w:t>
            </w:r>
          </w:p>
          <w:p w14:paraId="4926971F" w14:textId="77777777" w:rsidR="009F3934" w:rsidRDefault="009F3934" w:rsidP="00D8324D">
            <w:pPr>
              <w:pStyle w:val="ConsPlusNormal"/>
              <w:rPr>
                <w:rFonts w:ascii="Times New Roman" w:hAnsi="Times New Roman" w:cs="Times New Roman"/>
              </w:rPr>
            </w:pPr>
          </w:p>
        </w:tc>
        <w:tc>
          <w:tcPr>
            <w:tcW w:w="1755" w:type="dxa"/>
          </w:tcPr>
          <w:p w14:paraId="688061E4"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20385BAB" w14:textId="77777777" w:rsidR="009F3934" w:rsidRDefault="009F3934" w:rsidP="009F3934">
            <w:pPr>
              <w:pStyle w:val="ConsPlusNormal"/>
              <w:rPr>
                <w:rFonts w:ascii="Times New Roman" w:hAnsi="Times New Roman" w:cs="Times New Roman"/>
              </w:rPr>
            </w:pPr>
            <w:r>
              <w:rPr>
                <w:rFonts w:ascii="Times New Roman" w:hAnsi="Times New Roman" w:cs="Times New Roman"/>
              </w:rPr>
              <w:t>Лицо, пользовавшееся автомобилем</w:t>
            </w:r>
          </w:p>
        </w:tc>
      </w:tr>
      <w:tr w:rsidR="009F3934" w:rsidRPr="00BF65A6" w14:paraId="5241F042" w14:textId="77777777" w:rsidTr="00B35A11">
        <w:tc>
          <w:tcPr>
            <w:tcW w:w="486" w:type="dxa"/>
          </w:tcPr>
          <w:p w14:paraId="7981E331" w14:textId="77777777" w:rsidR="009F3934" w:rsidRDefault="009F3934" w:rsidP="00D8324D">
            <w:pPr>
              <w:pStyle w:val="ConsPlusNormal"/>
              <w:rPr>
                <w:rFonts w:ascii="Times New Roman" w:hAnsi="Times New Roman" w:cs="Times New Roman"/>
              </w:rPr>
            </w:pPr>
            <w:r>
              <w:rPr>
                <w:rFonts w:ascii="Times New Roman" w:hAnsi="Times New Roman" w:cs="Times New Roman"/>
              </w:rPr>
              <w:t>45</w:t>
            </w:r>
          </w:p>
        </w:tc>
        <w:tc>
          <w:tcPr>
            <w:tcW w:w="1499" w:type="dxa"/>
          </w:tcPr>
          <w:p w14:paraId="06F5D24E" w14:textId="77777777" w:rsidR="009F3934" w:rsidRDefault="009F3934" w:rsidP="00D8324D">
            <w:pPr>
              <w:pStyle w:val="ConsPlusNormal"/>
              <w:rPr>
                <w:rFonts w:ascii="Times New Roman" w:hAnsi="Times New Roman" w:cs="Times New Roman"/>
              </w:rPr>
            </w:pPr>
            <w:r>
              <w:rPr>
                <w:rFonts w:ascii="Times New Roman" w:hAnsi="Times New Roman" w:cs="Times New Roman"/>
              </w:rPr>
              <w:t>Акт о приеме-передаче объектов нефинансовых активов</w:t>
            </w:r>
          </w:p>
        </w:tc>
        <w:tc>
          <w:tcPr>
            <w:tcW w:w="850" w:type="dxa"/>
          </w:tcPr>
          <w:p w14:paraId="1F91A56C" w14:textId="77777777" w:rsidR="009F3934" w:rsidRDefault="009F3934" w:rsidP="00D8324D">
            <w:pPr>
              <w:pStyle w:val="ConsPlusNormal"/>
              <w:rPr>
                <w:rFonts w:ascii="Times New Roman" w:hAnsi="Times New Roman" w:cs="Times New Roman"/>
              </w:rPr>
            </w:pPr>
            <w:r>
              <w:rPr>
                <w:rFonts w:ascii="Times New Roman" w:hAnsi="Times New Roman" w:cs="Times New Roman"/>
              </w:rPr>
              <w:t>0504101</w:t>
            </w:r>
          </w:p>
        </w:tc>
        <w:tc>
          <w:tcPr>
            <w:tcW w:w="1560" w:type="dxa"/>
          </w:tcPr>
          <w:p w14:paraId="3183E4B8"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2BEA416F"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поступлении объектов ОС</w:t>
            </w:r>
          </w:p>
        </w:tc>
        <w:tc>
          <w:tcPr>
            <w:tcW w:w="1471" w:type="dxa"/>
          </w:tcPr>
          <w:p w14:paraId="54DD09F4" w14:textId="77777777" w:rsidR="009F3934" w:rsidRDefault="009F3934" w:rsidP="00D8324D">
            <w:pPr>
              <w:pStyle w:val="ConsPlusNormal"/>
              <w:rPr>
                <w:rFonts w:ascii="Times New Roman" w:hAnsi="Times New Roman" w:cs="Times New Roman"/>
              </w:rPr>
            </w:pPr>
            <w:r>
              <w:rPr>
                <w:rFonts w:ascii="Times New Roman" w:hAnsi="Times New Roman" w:cs="Times New Roman"/>
              </w:rPr>
              <w:t>Не позднее чем через три дня после подписания</w:t>
            </w:r>
          </w:p>
        </w:tc>
        <w:tc>
          <w:tcPr>
            <w:tcW w:w="1755" w:type="dxa"/>
          </w:tcPr>
          <w:p w14:paraId="3ED3AC2F"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5981590B"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1E92A73F" w14:textId="77777777" w:rsidTr="00B35A11">
        <w:tc>
          <w:tcPr>
            <w:tcW w:w="486" w:type="dxa"/>
          </w:tcPr>
          <w:p w14:paraId="46AAF815" w14:textId="77777777" w:rsidR="009F3934" w:rsidRDefault="009F3934" w:rsidP="00D8324D">
            <w:pPr>
              <w:pStyle w:val="ConsPlusNormal"/>
              <w:rPr>
                <w:rFonts w:ascii="Times New Roman" w:hAnsi="Times New Roman" w:cs="Times New Roman"/>
              </w:rPr>
            </w:pPr>
            <w:r>
              <w:rPr>
                <w:rFonts w:ascii="Times New Roman" w:hAnsi="Times New Roman" w:cs="Times New Roman"/>
              </w:rPr>
              <w:lastRenderedPageBreak/>
              <w:t>46</w:t>
            </w:r>
          </w:p>
        </w:tc>
        <w:tc>
          <w:tcPr>
            <w:tcW w:w="1499" w:type="dxa"/>
          </w:tcPr>
          <w:p w14:paraId="27FC0AE2" w14:textId="77777777" w:rsidR="009F3934" w:rsidRDefault="009F3934" w:rsidP="009F3934">
            <w:pPr>
              <w:pStyle w:val="ConsPlusNormal"/>
              <w:rPr>
                <w:rFonts w:ascii="Times New Roman" w:hAnsi="Times New Roman" w:cs="Times New Roman"/>
              </w:rPr>
            </w:pPr>
            <w:r>
              <w:rPr>
                <w:rFonts w:ascii="Times New Roman" w:hAnsi="Times New Roman" w:cs="Times New Roman"/>
              </w:rPr>
              <w:t>Акт о приеме-сдаче отремонтированных, модернизированных объектов ОС</w:t>
            </w:r>
          </w:p>
        </w:tc>
        <w:tc>
          <w:tcPr>
            <w:tcW w:w="850" w:type="dxa"/>
          </w:tcPr>
          <w:p w14:paraId="0B3A3DFF" w14:textId="77777777" w:rsidR="009F3934" w:rsidRDefault="009F3934" w:rsidP="00D8324D">
            <w:pPr>
              <w:pStyle w:val="ConsPlusNormal"/>
              <w:rPr>
                <w:rFonts w:ascii="Times New Roman" w:hAnsi="Times New Roman" w:cs="Times New Roman"/>
              </w:rPr>
            </w:pPr>
            <w:r>
              <w:rPr>
                <w:rFonts w:ascii="Times New Roman" w:hAnsi="Times New Roman" w:cs="Times New Roman"/>
              </w:rPr>
              <w:t>0504103</w:t>
            </w:r>
          </w:p>
        </w:tc>
        <w:tc>
          <w:tcPr>
            <w:tcW w:w="1560" w:type="dxa"/>
          </w:tcPr>
          <w:p w14:paraId="54691476"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5E42CEE1"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 ремонта ОС</w:t>
            </w:r>
          </w:p>
        </w:tc>
        <w:tc>
          <w:tcPr>
            <w:tcW w:w="1471" w:type="dxa"/>
          </w:tcPr>
          <w:p w14:paraId="440769AD" w14:textId="77777777" w:rsidR="009F3934" w:rsidRDefault="009F3934" w:rsidP="00D8324D">
            <w:pPr>
              <w:pStyle w:val="ConsPlusNormal"/>
              <w:rPr>
                <w:rFonts w:ascii="Times New Roman" w:hAnsi="Times New Roman" w:cs="Times New Roman"/>
              </w:rPr>
            </w:pPr>
            <w:r>
              <w:rPr>
                <w:rFonts w:ascii="Times New Roman" w:hAnsi="Times New Roman" w:cs="Times New Roman"/>
              </w:rPr>
              <w:t>Не позднее чем через три дня после подписания</w:t>
            </w:r>
          </w:p>
        </w:tc>
        <w:tc>
          <w:tcPr>
            <w:tcW w:w="1755" w:type="dxa"/>
          </w:tcPr>
          <w:p w14:paraId="6B6DE6D0"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723CB903"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0905BF63" w14:textId="77777777" w:rsidTr="00B35A11">
        <w:tc>
          <w:tcPr>
            <w:tcW w:w="486" w:type="dxa"/>
          </w:tcPr>
          <w:p w14:paraId="7B26D8CD" w14:textId="77777777" w:rsidR="009F3934" w:rsidRDefault="009F3934" w:rsidP="00D8324D">
            <w:pPr>
              <w:pStyle w:val="ConsPlusNormal"/>
              <w:rPr>
                <w:rFonts w:ascii="Times New Roman" w:hAnsi="Times New Roman" w:cs="Times New Roman"/>
              </w:rPr>
            </w:pPr>
            <w:r>
              <w:rPr>
                <w:rFonts w:ascii="Times New Roman" w:hAnsi="Times New Roman" w:cs="Times New Roman"/>
              </w:rPr>
              <w:t>47</w:t>
            </w:r>
          </w:p>
        </w:tc>
        <w:tc>
          <w:tcPr>
            <w:tcW w:w="1499" w:type="dxa"/>
          </w:tcPr>
          <w:p w14:paraId="1C58242A" w14:textId="77777777" w:rsidR="009F3934" w:rsidRDefault="009F3934" w:rsidP="00D8324D">
            <w:pPr>
              <w:pStyle w:val="ConsPlusNormal"/>
              <w:rPr>
                <w:rFonts w:ascii="Times New Roman" w:hAnsi="Times New Roman" w:cs="Times New Roman"/>
              </w:rPr>
            </w:pPr>
            <w:r>
              <w:rPr>
                <w:rFonts w:ascii="Times New Roman" w:hAnsi="Times New Roman" w:cs="Times New Roman"/>
              </w:rPr>
              <w:t>Акт о списании объектов нефинансовых активов (кроме транспортных средств)</w:t>
            </w:r>
          </w:p>
        </w:tc>
        <w:tc>
          <w:tcPr>
            <w:tcW w:w="850" w:type="dxa"/>
          </w:tcPr>
          <w:p w14:paraId="7C70241D" w14:textId="77777777" w:rsidR="009F3934" w:rsidRDefault="009F3934" w:rsidP="00D8324D">
            <w:pPr>
              <w:pStyle w:val="ConsPlusNormal"/>
              <w:rPr>
                <w:rFonts w:ascii="Times New Roman" w:hAnsi="Times New Roman" w:cs="Times New Roman"/>
              </w:rPr>
            </w:pPr>
            <w:r>
              <w:rPr>
                <w:rFonts w:ascii="Times New Roman" w:hAnsi="Times New Roman" w:cs="Times New Roman"/>
              </w:rPr>
              <w:t>0504104</w:t>
            </w:r>
          </w:p>
        </w:tc>
        <w:tc>
          <w:tcPr>
            <w:tcW w:w="1560" w:type="dxa"/>
          </w:tcPr>
          <w:p w14:paraId="752669F6"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5DBC0544"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 списания ОС</w:t>
            </w:r>
          </w:p>
        </w:tc>
        <w:tc>
          <w:tcPr>
            <w:tcW w:w="1471" w:type="dxa"/>
          </w:tcPr>
          <w:p w14:paraId="1122E822" w14:textId="77777777" w:rsidR="009F3934" w:rsidRDefault="009F3934" w:rsidP="00D8324D">
            <w:pPr>
              <w:pStyle w:val="ConsPlusNormal"/>
              <w:rPr>
                <w:rFonts w:ascii="Times New Roman" w:hAnsi="Times New Roman" w:cs="Times New Roman"/>
              </w:rPr>
            </w:pPr>
            <w:r>
              <w:rPr>
                <w:rFonts w:ascii="Times New Roman" w:hAnsi="Times New Roman" w:cs="Times New Roman"/>
              </w:rPr>
              <w:t>Не позднее чем через три дня после подписания</w:t>
            </w:r>
          </w:p>
        </w:tc>
        <w:tc>
          <w:tcPr>
            <w:tcW w:w="1755" w:type="dxa"/>
          </w:tcPr>
          <w:p w14:paraId="03301F72"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683309A4"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2D23EB5A" w14:textId="77777777" w:rsidTr="00B35A11">
        <w:tc>
          <w:tcPr>
            <w:tcW w:w="486" w:type="dxa"/>
          </w:tcPr>
          <w:p w14:paraId="3C8BE52C" w14:textId="77777777" w:rsidR="009F3934" w:rsidRDefault="009F3934" w:rsidP="00D8324D">
            <w:pPr>
              <w:pStyle w:val="ConsPlusNormal"/>
              <w:rPr>
                <w:rFonts w:ascii="Times New Roman" w:hAnsi="Times New Roman" w:cs="Times New Roman"/>
              </w:rPr>
            </w:pPr>
            <w:r>
              <w:rPr>
                <w:rFonts w:ascii="Times New Roman" w:hAnsi="Times New Roman" w:cs="Times New Roman"/>
              </w:rPr>
              <w:t>48</w:t>
            </w:r>
          </w:p>
        </w:tc>
        <w:tc>
          <w:tcPr>
            <w:tcW w:w="1499" w:type="dxa"/>
          </w:tcPr>
          <w:p w14:paraId="5DE3A944" w14:textId="77777777" w:rsidR="009F3934" w:rsidRDefault="009F3934" w:rsidP="00D8324D">
            <w:pPr>
              <w:pStyle w:val="ConsPlusNormal"/>
              <w:rPr>
                <w:rFonts w:ascii="Times New Roman" w:hAnsi="Times New Roman" w:cs="Times New Roman"/>
              </w:rPr>
            </w:pPr>
            <w:r>
              <w:rPr>
                <w:rFonts w:ascii="Times New Roman" w:hAnsi="Times New Roman" w:cs="Times New Roman"/>
              </w:rPr>
              <w:t>Акт о списании транспортного средства</w:t>
            </w:r>
          </w:p>
        </w:tc>
        <w:tc>
          <w:tcPr>
            <w:tcW w:w="850" w:type="dxa"/>
          </w:tcPr>
          <w:p w14:paraId="01E17F35" w14:textId="77777777" w:rsidR="009F3934" w:rsidRDefault="009F3934" w:rsidP="00D8324D">
            <w:pPr>
              <w:pStyle w:val="ConsPlusNormal"/>
              <w:rPr>
                <w:rFonts w:ascii="Times New Roman" w:hAnsi="Times New Roman" w:cs="Times New Roman"/>
              </w:rPr>
            </w:pPr>
            <w:r>
              <w:rPr>
                <w:rFonts w:ascii="Times New Roman" w:hAnsi="Times New Roman" w:cs="Times New Roman"/>
              </w:rPr>
              <w:t>0504105</w:t>
            </w:r>
          </w:p>
        </w:tc>
        <w:tc>
          <w:tcPr>
            <w:tcW w:w="1560" w:type="dxa"/>
          </w:tcPr>
          <w:p w14:paraId="42D9BE24"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3660332A"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 списания ОС</w:t>
            </w:r>
          </w:p>
        </w:tc>
        <w:tc>
          <w:tcPr>
            <w:tcW w:w="1471" w:type="dxa"/>
          </w:tcPr>
          <w:p w14:paraId="239792B3" w14:textId="77777777" w:rsidR="009F3934" w:rsidRDefault="009F3934" w:rsidP="00D8324D">
            <w:pPr>
              <w:pStyle w:val="ConsPlusNormal"/>
              <w:rPr>
                <w:rFonts w:ascii="Times New Roman" w:hAnsi="Times New Roman" w:cs="Times New Roman"/>
              </w:rPr>
            </w:pPr>
            <w:r>
              <w:rPr>
                <w:rFonts w:ascii="Times New Roman" w:hAnsi="Times New Roman" w:cs="Times New Roman"/>
              </w:rPr>
              <w:t>Не позднее чем через три дня после подписания</w:t>
            </w:r>
          </w:p>
        </w:tc>
        <w:tc>
          <w:tcPr>
            <w:tcW w:w="1755" w:type="dxa"/>
          </w:tcPr>
          <w:p w14:paraId="08E39899"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1E61E892"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003B8744" w14:textId="77777777" w:rsidTr="00B35A11">
        <w:tc>
          <w:tcPr>
            <w:tcW w:w="486" w:type="dxa"/>
          </w:tcPr>
          <w:p w14:paraId="5608AC04" w14:textId="77777777" w:rsidR="009F3934" w:rsidRDefault="009F3934" w:rsidP="00D8324D">
            <w:pPr>
              <w:pStyle w:val="ConsPlusNormal"/>
              <w:rPr>
                <w:rFonts w:ascii="Times New Roman" w:hAnsi="Times New Roman" w:cs="Times New Roman"/>
              </w:rPr>
            </w:pPr>
            <w:r>
              <w:rPr>
                <w:rFonts w:ascii="Times New Roman" w:hAnsi="Times New Roman" w:cs="Times New Roman"/>
              </w:rPr>
              <w:t>49</w:t>
            </w:r>
          </w:p>
        </w:tc>
        <w:tc>
          <w:tcPr>
            <w:tcW w:w="1499" w:type="dxa"/>
          </w:tcPr>
          <w:p w14:paraId="25BC0ADE" w14:textId="77777777" w:rsidR="009F3934" w:rsidRDefault="009F3934" w:rsidP="00D8324D">
            <w:pPr>
              <w:pStyle w:val="ConsPlusNormal"/>
              <w:rPr>
                <w:rFonts w:ascii="Times New Roman" w:hAnsi="Times New Roman" w:cs="Times New Roman"/>
              </w:rPr>
            </w:pPr>
            <w:r>
              <w:rPr>
                <w:rFonts w:ascii="Times New Roman" w:hAnsi="Times New Roman" w:cs="Times New Roman"/>
              </w:rPr>
              <w:t>Накладная на внутреннее перемещение объектов ОС</w:t>
            </w:r>
          </w:p>
        </w:tc>
        <w:tc>
          <w:tcPr>
            <w:tcW w:w="850" w:type="dxa"/>
          </w:tcPr>
          <w:p w14:paraId="39F9B254" w14:textId="77777777" w:rsidR="009F3934" w:rsidRDefault="009F3934" w:rsidP="00D8324D">
            <w:pPr>
              <w:pStyle w:val="ConsPlusNormal"/>
              <w:rPr>
                <w:rFonts w:ascii="Times New Roman" w:hAnsi="Times New Roman" w:cs="Times New Roman"/>
              </w:rPr>
            </w:pPr>
            <w:r>
              <w:rPr>
                <w:rFonts w:ascii="Times New Roman" w:hAnsi="Times New Roman" w:cs="Times New Roman"/>
              </w:rPr>
              <w:t>0504102</w:t>
            </w:r>
          </w:p>
        </w:tc>
        <w:tc>
          <w:tcPr>
            <w:tcW w:w="1560" w:type="dxa"/>
          </w:tcPr>
          <w:p w14:paraId="3B3B0586"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624FCAAE" w14:textId="77777777" w:rsidR="009F3934" w:rsidRDefault="009F3934" w:rsidP="00D8324D">
            <w:pPr>
              <w:pStyle w:val="ConsPlusNormal"/>
              <w:rPr>
                <w:rFonts w:ascii="Times New Roman" w:hAnsi="Times New Roman" w:cs="Times New Roman"/>
              </w:rPr>
            </w:pPr>
            <w:r>
              <w:rPr>
                <w:rFonts w:ascii="Times New Roman" w:hAnsi="Times New Roman" w:cs="Times New Roman"/>
              </w:rPr>
              <w:t>При необходимости</w:t>
            </w:r>
          </w:p>
        </w:tc>
        <w:tc>
          <w:tcPr>
            <w:tcW w:w="1471" w:type="dxa"/>
          </w:tcPr>
          <w:p w14:paraId="2A1F6FB8" w14:textId="77777777" w:rsidR="009F3934" w:rsidRDefault="009F3934" w:rsidP="00D8324D">
            <w:pPr>
              <w:pStyle w:val="ConsPlusNormal"/>
              <w:rPr>
                <w:rFonts w:ascii="Times New Roman" w:hAnsi="Times New Roman" w:cs="Times New Roman"/>
              </w:rPr>
            </w:pPr>
            <w:r>
              <w:rPr>
                <w:rFonts w:ascii="Times New Roman" w:hAnsi="Times New Roman" w:cs="Times New Roman"/>
              </w:rPr>
              <w:t>Не позднее 2-го числа месяца, следующего за отчетным</w:t>
            </w:r>
          </w:p>
        </w:tc>
        <w:tc>
          <w:tcPr>
            <w:tcW w:w="1755" w:type="dxa"/>
          </w:tcPr>
          <w:p w14:paraId="130DBF03"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11658F6A"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5ABDD2F4" w14:textId="77777777" w:rsidTr="00B35A11">
        <w:tc>
          <w:tcPr>
            <w:tcW w:w="486" w:type="dxa"/>
          </w:tcPr>
          <w:p w14:paraId="06C0E032" w14:textId="77777777" w:rsidR="009F3934" w:rsidRDefault="009F3934" w:rsidP="00D8324D">
            <w:pPr>
              <w:pStyle w:val="ConsPlusNormal"/>
              <w:rPr>
                <w:rFonts w:ascii="Times New Roman" w:hAnsi="Times New Roman" w:cs="Times New Roman"/>
              </w:rPr>
            </w:pPr>
            <w:r>
              <w:rPr>
                <w:rFonts w:ascii="Times New Roman" w:hAnsi="Times New Roman" w:cs="Times New Roman"/>
              </w:rPr>
              <w:t>50</w:t>
            </w:r>
          </w:p>
        </w:tc>
        <w:tc>
          <w:tcPr>
            <w:tcW w:w="1499" w:type="dxa"/>
          </w:tcPr>
          <w:p w14:paraId="3065A340" w14:textId="77777777" w:rsidR="009F3934" w:rsidRDefault="009F3934" w:rsidP="00D8324D">
            <w:pPr>
              <w:pStyle w:val="ConsPlusNormal"/>
              <w:rPr>
                <w:rFonts w:ascii="Times New Roman" w:hAnsi="Times New Roman" w:cs="Times New Roman"/>
              </w:rPr>
            </w:pPr>
            <w:r>
              <w:rPr>
                <w:rFonts w:ascii="Times New Roman" w:hAnsi="Times New Roman" w:cs="Times New Roman"/>
              </w:rPr>
              <w:t>Инвентарная карточка учета объекта ОС</w:t>
            </w:r>
          </w:p>
        </w:tc>
        <w:tc>
          <w:tcPr>
            <w:tcW w:w="850" w:type="dxa"/>
          </w:tcPr>
          <w:p w14:paraId="4634A23C" w14:textId="77777777" w:rsidR="009F3934" w:rsidRDefault="009F3934" w:rsidP="00D8324D">
            <w:pPr>
              <w:pStyle w:val="ConsPlusNormal"/>
              <w:rPr>
                <w:rFonts w:ascii="Times New Roman" w:hAnsi="Times New Roman" w:cs="Times New Roman"/>
              </w:rPr>
            </w:pPr>
            <w:r>
              <w:rPr>
                <w:rFonts w:ascii="Times New Roman" w:hAnsi="Times New Roman" w:cs="Times New Roman"/>
              </w:rPr>
              <w:t>0504031</w:t>
            </w:r>
          </w:p>
        </w:tc>
        <w:tc>
          <w:tcPr>
            <w:tcW w:w="1560" w:type="dxa"/>
          </w:tcPr>
          <w:p w14:paraId="6C40BA23"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0A31CD40" w14:textId="77777777" w:rsidR="009F3934" w:rsidRDefault="009F3934" w:rsidP="00D8324D">
            <w:pPr>
              <w:pStyle w:val="ConsPlusNormal"/>
              <w:rPr>
                <w:rFonts w:ascii="Times New Roman" w:hAnsi="Times New Roman" w:cs="Times New Roman"/>
              </w:rPr>
            </w:pPr>
            <w:r>
              <w:rPr>
                <w:rFonts w:ascii="Times New Roman" w:hAnsi="Times New Roman" w:cs="Times New Roman"/>
              </w:rPr>
              <w:t>В момент принятия ОС к учету</w:t>
            </w:r>
          </w:p>
        </w:tc>
        <w:tc>
          <w:tcPr>
            <w:tcW w:w="1471" w:type="dxa"/>
          </w:tcPr>
          <w:p w14:paraId="339BBF88" w14:textId="77777777" w:rsidR="009F3934" w:rsidRDefault="009F3934" w:rsidP="00D8324D">
            <w:pPr>
              <w:pStyle w:val="ConsPlusNormal"/>
              <w:rPr>
                <w:rFonts w:ascii="Times New Roman" w:hAnsi="Times New Roman" w:cs="Times New Roman"/>
              </w:rPr>
            </w:pPr>
            <w:r>
              <w:rPr>
                <w:rFonts w:ascii="Times New Roman" w:hAnsi="Times New Roman" w:cs="Times New Roman"/>
              </w:rPr>
              <w:t>В момент принятия ОС к учету</w:t>
            </w:r>
          </w:p>
        </w:tc>
        <w:tc>
          <w:tcPr>
            <w:tcW w:w="1755" w:type="dxa"/>
          </w:tcPr>
          <w:p w14:paraId="790F8F7B"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65006209"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r>
      <w:tr w:rsidR="009F3934" w:rsidRPr="00BF65A6" w14:paraId="7CC0686D" w14:textId="77777777" w:rsidTr="00B35A11">
        <w:tc>
          <w:tcPr>
            <w:tcW w:w="486" w:type="dxa"/>
          </w:tcPr>
          <w:p w14:paraId="3F52B2C2" w14:textId="77777777" w:rsidR="009F3934" w:rsidRDefault="009F3934" w:rsidP="00D8324D">
            <w:pPr>
              <w:pStyle w:val="ConsPlusNormal"/>
              <w:rPr>
                <w:rFonts w:ascii="Times New Roman" w:hAnsi="Times New Roman" w:cs="Times New Roman"/>
              </w:rPr>
            </w:pPr>
            <w:r>
              <w:rPr>
                <w:rFonts w:ascii="Times New Roman" w:hAnsi="Times New Roman" w:cs="Times New Roman"/>
              </w:rPr>
              <w:t>51</w:t>
            </w:r>
          </w:p>
        </w:tc>
        <w:tc>
          <w:tcPr>
            <w:tcW w:w="1499" w:type="dxa"/>
          </w:tcPr>
          <w:p w14:paraId="62A08754" w14:textId="77777777" w:rsidR="009F3934" w:rsidRPr="008F1A6F" w:rsidRDefault="009F3934" w:rsidP="00D8324D">
            <w:pPr>
              <w:pStyle w:val="ConsPlusNormal"/>
              <w:rPr>
                <w:rFonts w:ascii="Times New Roman" w:hAnsi="Times New Roman" w:cs="Times New Roman"/>
              </w:rPr>
            </w:pPr>
            <w:r w:rsidRPr="008F1A6F">
              <w:rPr>
                <w:rFonts w:ascii="Times New Roman" w:hAnsi="Times New Roman"/>
                <w:bCs/>
              </w:rPr>
              <w:t>Инвентарная карточка группового учета нефинансовых активов</w:t>
            </w:r>
          </w:p>
        </w:tc>
        <w:tc>
          <w:tcPr>
            <w:tcW w:w="850" w:type="dxa"/>
          </w:tcPr>
          <w:p w14:paraId="43748CF7" w14:textId="77777777" w:rsidR="009F3934" w:rsidRDefault="009F3934" w:rsidP="00D8324D">
            <w:pPr>
              <w:pStyle w:val="ConsPlusNormal"/>
              <w:rPr>
                <w:rFonts w:ascii="Times New Roman" w:hAnsi="Times New Roman" w:cs="Times New Roman"/>
              </w:rPr>
            </w:pPr>
            <w:r>
              <w:rPr>
                <w:rFonts w:ascii="Times New Roman" w:hAnsi="Times New Roman" w:cs="Times New Roman"/>
              </w:rPr>
              <w:t>0504032</w:t>
            </w:r>
          </w:p>
        </w:tc>
        <w:tc>
          <w:tcPr>
            <w:tcW w:w="1560" w:type="dxa"/>
          </w:tcPr>
          <w:p w14:paraId="6950A556"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55E3CAA1" w14:textId="77777777" w:rsidR="009F3934" w:rsidRDefault="009F3934" w:rsidP="00D8324D">
            <w:pPr>
              <w:pStyle w:val="ConsPlusNormal"/>
              <w:rPr>
                <w:rFonts w:ascii="Times New Roman" w:hAnsi="Times New Roman" w:cs="Times New Roman"/>
              </w:rPr>
            </w:pPr>
            <w:r>
              <w:rPr>
                <w:rFonts w:ascii="Times New Roman" w:hAnsi="Times New Roman" w:cs="Times New Roman"/>
              </w:rPr>
              <w:t>В момент принятия ОС к учету</w:t>
            </w:r>
          </w:p>
        </w:tc>
        <w:tc>
          <w:tcPr>
            <w:tcW w:w="1471" w:type="dxa"/>
          </w:tcPr>
          <w:p w14:paraId="1EE15C08" w14:textId="77777777" w:rsidR="009F3934" w:rsidRDefault="009F3934" w:rsidP="00D8324D">
            <w:pPr>
              <w:pStyle w:val="ConsPlusNormal"/>
              <w:rPr>
                <w:rFonts w:ascii="Times New Roman" w:hAnsi="Times New Roman" w:cs="Times New Roman"/>
              </w:rPr>
            </w:pPr>
            <w:r>
              <w:rPr>
                <w:rFonts w:ascii="Times New Roman" w:hAnsi="Times New Roman" w:cs="Times New Roman"/>
              </w:rPr>
              <w:t>В момент принятия ОС к учету</w:t>
            </w:r>
          </w:p>
        </w:tc>
        <w:tc>
          <w:tcPr>
            <w:tcW w:w="1755" w:type="dxa"/>
          </w:tcPr>
          <w:p w14:paraId="469454B4"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43826744"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r>
      <w:tr w:rsidR="009F3934" w:rsidRPr="00BF65A6" w14:paraId="4901C74D" w14:textId="77777777" w:rsidTr="00B35A11">
        <w:tc>
          <w:tcPr>
            <w:tcW w:w="486" w:type="dxa"/>
          </w:tcPr>
          <w:p w14:paraId="7C731DCC" w14:textId="77777777" w:rsidR="009F3934" w:rsidRDefault="009F3934" w:rsidP="00D8324D">
            <w:pPr>
              <w:pStyle w:val="ConsPlusNormal"/>
              <w:rPr>
                <w:rFonts w:ascii="Times New Roman" w:hAnsi="Times New Roman" w:cs="Times New Roman"/>
              </w:rPr>
            </w:pPr>
            <w:r>
              <w:rPr>
                <w:rFonts w:ascii="Times New Roman" w:hAnsi="Times New Roman" w:cs="Times New Roman"/>
              </w:rPr>
              <w:t>52</w:t>
            </w:r>
          </w:p>
        </w:tc>
        <w:tc>
          <w:tcPr>
            <w:tcW w:w="1499" w:type="dxa"/>
          </w:tcPr>
          <w:p w14:paraId="674B1338" w14:textId="77777777" w:rsidR="009F3934" w:rsidRPr="008F1A6F" w:rsidRDefault="009F3934" w:rsidP="00D8324D">
            <w:pPr>
              <w:pStyle w:val="ConsPlusNormal"/>
              <w:rPr>
                <w:rFonts w:ascii="Times New Roman" w:hAnsi="Times New Roman"/>
                <w:bCs/>
              </w:rPr>
            </w:pPr>
            <w:r w:rsidRPr="008F1A6F">
              <w:rPr>
                <w:rFonts w:ascii="Times New Roman" w:hAnsi="Times New Roman"/>
                <w:bCs/>
              </w:rPr>
              <w:t>Опись инвентарных карточек по учету нефинансовых активо</w:t>
            </w:r>
            <w:r>
              <w:rPr>
                <w:rFonts w:ascii="Times New Roman" w:hAnsi="Times New Roman"/>
                <w:bCs/>
              </w:rPr>
              <w:t>в</w:t>
            </w:r>
          </w:p>
        </w:tc>
        <w:tc>
          <w:tcPr>
            <w:tcW w:w="850" w:type="dxa"/>
          </w:tcPr>
          <w:p w14:paraId="462D2BC7" w14:textId="77777777" w:rsidR="009F3934" w:rsidRDefault="009F3934" w:rsidP="00D8324D">
            <w:pPr>
              <w:pStyle w:val="ConsPlusNormal"/>
              <w:rPr>
                <w:rFonts w:ascii="Times New Roman" w:hAnsi="Times New Roman" w:cs="Times New Roman"/>
              </w:rPr>
            </w:pPr>
            <w:r>
              <w:rPr>
                <w:rFonts w:ascii="Times New Roman" w:hAnsi="Times New Roman" w:cs="Times New Roman"/>
              </w:rPr>
              <w:t>0504033</w:t>
            </w:r>
          </w:p>
        </w:tc>
        <w:tc>
          <w:tcPr>
            <w:tcW w:w="1560" w:type="dxa"/>
          </w:tcPr>
          <w:p w14:paraId="4DF5425D"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54FFD827" w14:textId="77777777" w:rsidR="009F3934" w:rsidRDefault="009F3934" w:rsidP="00D8324D">
            <w:pPr>
              <w:pStyle w:val="ConsPlusNormal"/>
              <w:rPr>
                <w:rFonts w:ascii="Times New Roman" w:hAnsi="Times New Roman" w:cs="Times New Roman"/>
              </w:rPr>
            </w:pPr>
            <w:r>
              <w:rPr>
                <w:rFonts w:ascii="Times New Roman" w:hAnsi="Times New Roman" w:cs="Times New Roman"/>
              </w:rPr>
              <w:t>В момент принятия ОС к учету</w:t>
            </w:r>
          </w:p>
        </w:tc>
        <w:tc>
          <w:tcPr>
            <w:tcW w:w="1471" w:type="dxa"/>
          </w:tcPr>
          <w:p w14:paraId="76143F5C" w14:textId="77777777" w:rsidR="009F3934" w:rsidRDefault="009F3934" w:rsidP="00D8324D">
            <w:pPr>
              <w:pStyle w:val="ConsPlusNormal"/>
              <w:rPr>
                <w:rFonts w:ascii="Times New Roman" w:hAnsi="Times New Roman" w:cs="Times New Roman"/>
              </w:rPr>
            </w:pPr>
            <w:r>
              <w:rPr>
                <w:rFonts w:ascii="Times New Roman" w:hAnsi="Times New Roman" w:cs="Times New Roman"/>
              </w:rPr>
              <w:t>В момент принятия ОС к учету</w:t>
            </w:r>
          </w:p>
        </w:tc>
        <w:tc>
          <w:tcPr>
            <w:tcW w:w="1755" w:type="dxa"/>
          </w:tcPr>
          <w:p w14:paraId="01CF9B8B"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148EE55C"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r>
      <w:tr w:rsidR="009F3934" w:rsidRPr="00BF65A6" w14:paraId="220A2715" w14:textId="77777777" w:rsidTr="00B35A11">
        <w:tc>
          <w:tcPr>
            <w:tcW w:w="486" w:type="dxa"/>
          </w:tcPr>
          <w:p w14:paraId="6447AD63" w14:textId="77777777" w:rsidR="009F3934" w:rsidRDefault="009F3934" w:rsidP="00D8324D">
            <w:pPr>
              <w:pStyle w:val="ConsPlusNormal"/>
              <w:rPr>
                <w:rFonts w:ascii="Times New Roman" w:hAnsi="Times New Roman" w:cs="Times New Roman"/>
              </w:rPr>
            </w:pPr>
            <w:r>
              <w:rPr>
                <w:rFonts w:ascii="Times New Roman" w:hAnsi="Times New Roman" w:cs="Times New Roman"/>
              </w:rPr>
              <w:t>53</w:t>
            </w:r>
          </w:p>
        </w:tc>
        <w:tc>
          <w:tcPr>
            <w:tcW w:w="1499" w:type="dxa"/>
          </w:tcPr>
          <w:p w14:paraId="2CD395B1" w14:textId="77777777" w:rsidR="009F3934" w:rsidRPr="008F1A6F" w:rsidRDefault="009F3934" w:rsidP="00D8324D">
            <w:pPr>
              <w:pStyle w:val="ConsPlusNormal"/>
              <w:rPr>
                <w:rFonts w:ascii="Times New Roman" w:hAnsi="Times New Roman"/>
                <w:bCs/>
              </w:rPr>
            </w:pPr>
            <w:r>
              <w:rPr>
                <w:rFonts w:ascii="Times New Roman" w:hAnsi="Times New Roman"/>
                <w:bCs/>
              </w:rPr>
              <w:t>Налоговая отчетность</w:t>
            </w:r>
          </w:p>
        </w:tc>
        <w:tc>
          <w:tcPr>
            <w:tcW w:w="850" w:type="dxa"/>
          </w:tcPr>
          <w:p w14:paraId="4C228243" w14:textId="77777777" w:rsidR="009F3934" w:rsidRDefault="009F3934" w:rsidP="00D8324D">
            <w:pPr>
              <w:pStyle w:val="ConsPlusNormal"/>
              <w:rPr>
                <w:rFonts w:ascii="Times New Roman" w:hAnsi="Times New Roman" w:cs="Times New Roman"/>
              </w:rPr>
            </w:pPr>
            <w:r>
              <w:rPr>
                <w:rFonts w:ascii="Times New Roman" w:hAnsi="Times New Roman" w:cs="Times New Roman"/>
              </w:rPr>
              <w:t xml:space="preserve">По уст. </w:t>
            </w:r>
            <w:proofErr w:type="spellStart"/>
            <w:r>
              <w:rPr>
                <w:rFonts w:ascii="Times New Roman" w:hAnsi="Times New Roman" w:cs="Times New Roman"/>
              </w:rPr>
              <w:t>зак-вом</w:t>
            </w:r>
            <w:proofErr w:type="spellEnd"/>
            <w:r>
              <w:rPr>
                <w:rFonts w:ascii="Times New Roman" w:hAnsi="Times New Roman" w:cs="Times New Roman"/>
              </w:rPr>
              <w:t xml:space="preserve"> формам</w:t>
            </w:r>
          </w:p>
        </w:tc>
        <w:tc>
          <w:tcPr>
            <w:tcW w:w="1560" w:type="dxa"/>
          </w:tcPr>
          <w:p w14:paraId="62EC31CF"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1A3FBA81" w14:textId="77777777" w:rsidR="009F3934" w:rsidRDefault="009F3934" w:rsidP="00D8324D">
            <w:pPr>
              <w:pStyle w:val="ConsPlusNormal"/>
              <w:rPr>
                <w:rFonts w:ascii="Times New Roman" w:hAnsi="Times New Roman" w:cs="Times New Roman"/>
              </w:rPr>
            </w:pPr>
            <w:r>
              <w:rPr>
                <w:rFonts w:ascii="Times New Roman" w:hAnsi="Times New Roman" w:cs="Times New Roman"/>
              </w:rPr>
              <w:t>Ежеквартально, ежегодно по установленным срокам</w:t>
            </w:r>
          </w:p>
        </w:tc>
        <w:tc>
          <w:tcPr>
            <w:tcW w:w="1471" w:type="dxa"/>
          </w:tcPr>
          <w:p w14:paraId="19E29459" w14:textId="77777777" w:rsidR="009F3934" w:rsidRDefault="009F3934"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2461D7A0"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5899DEEE"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7682BC02" w14:textId="77777777" w:rsidTr="00B35A11">
        <w:tc>
          <w:tcPr>
            <w:tcW w:w="486" w:type="dxa"/>
          </w:tcPr>
          <w:p w14:paraId="7A8A0334" w14:textId="77777777" w:rsidR="009F3934" w:rsidRDefault="009F3934" w:rsidP="00D8324D">
            <w:pPr>
              <w:pStyle w:val="ConsPlusNormal"/>
              <w:rPr>
                <w:rFonts w:ascii="Times New Roman" w:hAnsi="Times New Roman" w:cs="Times New Roman"/>
              </w:rPr>
            </w:pPr>
            <w:r>
              <w:rPr>
                <w:rFonts w:ascii="Times New Roman" w:hAnsi="Times New Roman" w:cs="Times New Roman"/>
              </w:rPr>
              <w:t>54</w:t>
            </w:r>
          </w:p>
        </w:tc>
        <w:tc>
          <w:tcPr>
            <w:tcW w:w="1499" w:type="dxa"/>
          </w:tcPr>
          <w:p w14:paraId="1BA9D309" w14:textId="77777777" w:rsidR="009F3934" w:rsidRDefault="009F3934" w:rsidP="00D8324D">
            <w:pPr>
              <w:pStyle w:val="ConsPlusNormal"/>
              <w:rPr>
                <w:rFonts w:ascii="Times New Roman" w:hAnsi="Times New Roman"/>
                <w:bCs/>
              </w:rPr>
            </w:pPr>
            <w:r>
              <w:rPr>
                <w:rFonts w:ascii="Times New Roman" w:hAnsi="Times New Roman"/>
                <w:bCs/>
              </w:rPr>
              <w:t>Отчетность во внебюджетные фонды</w:t>
            </w:r>
          </w:p>
        </w:tc>
        <w:tc>
          <w:tcPr>
            <w:tcW w:w="850" w:type="dxa"/>
          </w:tcPr>
          <w:p w14:paraId="5D11BE89" w14:textId="77777777" w:rsidR="009F3934" w:rsidRDefault="009F3934" w:rsidP="00D8324D">
            <w:pPr>
              <w:pStyle w:val="ConsPlusNormal"/>
              <w:rPr>
                <w:rFonts w:ascii="Times New Roman" w:hAnsi="Times New Roman" w:cs="Times New Roman"/>
              </w:rPr>
            </w:pPr>
            <w:r>
              <w:rPr>
                <w:rFonts w:ascii="Times New Roman" w:hAnsi="Times New Roman" w:cs="Times New Roman"/>
              </w:rPr>
              <w:t xml:space="preserve">По уст. </w:t>
            </w:r>
            <w:proofErr w:type="spellStart"/>
            <w:r>
              <w:rPr>
                <w:rFonts w:ascii="Times New Roman" w:hAnsi="Times New Roman" w:cs="Times New Roman"/>
              </w:rPr>
              <w:t>зак-вом</w:t>
            </w:r>
            <w:proofErr w:type="spellEnd"/>
            <w:r>
              <w:rPr>
                <w:rFonts w:ascii="Times New Roman" w:hAnsi="Times New Roman" w:cs="Times New Roman"/>
              </w:rPr>
              <w:t xml:space="preserve"> формам</w:t>
            </w:r>
          </w:p>
        </w:tc>
        <w:tc>
          <w:tcPr>
            <w:tcW w:w="1560" w:type="dxa"/>
          </w:tcPr>
          <w:p w14:paraId="0CC76570"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588B4118" w14:textId="77777777" w:rsidR="009F3934" w:rsidRDefault="009F3934" w:rsidP="00D8324D">
            <w:pPr>
              <w:pStyle w:val="ConsPlusNormal"/>
              <w:rPr>
                <w:rFonts w:ascii="Times New Roman" w:hAnsi="Times New Roman" w:cs="Times New Roman"/>
              </w:rPr>
            </w:pPr>
            <w:r>
              <w:rPr>
                <w:rFonts w:ascii="Times New Roman" w:hAnsi="Times New Roman" w:cs="Times New Roman"/>
              </w:rPr>
              <w:t>Ежемесячно, ежеквартально, ежегодно по установленным срокам</w:t>
            </w:r>
          </w:p>
        </w:tc>
        <w:tc>
          <w:tcPr>
            <w:tcW w:w="1471" w:type="dxa"/>
          </w:tcPr>
          <w:p w14:paraId="714D1387" w14:textId="77777777" w:rsidR="009F3934" w:rsidRDefault="009F3934"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34F30BC5"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6B17436E"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9F3934" w:rsidRPr="00BF65A6" w14:paraId="392A09CD" w14:textId="77777777" w:rsidTr="00B35A11">
        <w:tc>
          <w:tcPr>
            <w:tcW w:w="486" w:type="dxa"/>
          </w:tcPr>
          <w:p w14:paraId="10738C0B" w14:textId="77777777" w:rsidR="009F3934" w:rsidRDefault="009F3934" w:rsidP="00D8324D">
            <w:pPr>
              <w:pStyle w:val="ConsPlusNormal"/>
              <w:rPr>
                <w:rFonts w:ascii="Times New Roman" w:hAnsi="Times New Roman" w:cs="Times New Roman"/>
              </w:rPr>
            </w:pPr>
            <w:r>
              <w:rPr>
                <w:rFonts w:ascii="Times New Roman" w:hAnsi="Times New Roman" w:cs="Times New Roman"/>
              </w:rPr>
              <w:t>55</w:t>
            </w:r>
          </w:p>
        </w:tc>
        <w:tc>
          <w:tcPr>
            <w:tcW w:w="1499" w:type="dxa"/>
          </w:tcPr>
          <w:p w14:paraId="3BD04A74" w14:textId="77777777" w:rsidR="009F3934" w:rsidRDefault="009F3934" w:rsidP="00D8324D">
            <w:pPr>
              <w:pStyle w:val="ConsPlusNormal"/>
              <w:rPr>
                <w:rFonts w:ascii="Times New Roman" w:hAnsi="Times New Roman"/>
                <w:bCs/>
              </w:rPr>
            </w:pPr>
            <w:r>
              <w:rPr>
                <w:rFonts w:ascii="Times New Roman" w:hAnsi="Times New Roman"/>
                <w:bCs/>
              </w:rPr>
              <w:t>Отчетность в департаменты</w:t>
            </w:r>
          </w:p>
        </w:tc>
        <w:tc>
          <w:tcPr>
            <w:tcW w:w="850" w:type="dxa"/>
          </w:tcPr>
          <w:p w14:paraId="40C5106B" w14:textId="77777777" w:rsidR="009F3934" w:rsidRDefault="009F3934" w:rsidP="00D8324D">
            <w:pPr>
              <w:pStyle w:val="ConsPlusNormal"/>
              <w:rPr>
                <w:rFonts w:ascii="Times New Roman" w:hAnsi="Times New Roman" w:cs="Times New Roman"/>
              </w:rPr>
            </w:pPr>
            <w:r>
              <w:rPr>
                <w:rFonts w:ascii="Times New Roman" w:hAnsi="Times New Roman" w:cs="Times New Roman"/>
              </w:rPr>
              <w:t xml:space="preserve">По уст. </w:t>
            </w:r>
            <w:proofErr w:type="spellStart"/>
            <w:r>
              <w:rPr>
                <w:rFonts w:ascii="Times New Roman" w:hAnsi="Times New Roman" w:cs="Times New Roman"/>
              </w:rPr>
              <w:t>зак-вом</w:t>
            </w:r>
            <w:proofErr w:type="spellEnd"/>
            <w:r>
              <w:rPr>
                <w:rFonts w:ascii="Times New Roman" w:hAnsi="Times New Roman" w:cs="Times New Roman"/>
              </w:rPr>
              <w:t xml:space="preserve"> формам</w:t>
            </w:r>
          </w:p>
        </w:tc>
        <w:tc>
          <w:tcPr>
            <w:tcW w:w="1560" w:type="dxa"/>
          </w:tcPr>
          <w:p w14:paraId="6313AF43"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222" w:type="dxa"/>
          </w:tcPr>
          <w:p w14:paraId="053787BE" w14:textId="77777777" w:rsidR="009F3934" w:rsidRDefault="009F3934" w:rsidP="00D8324D">
            <w:pPr>
              <w:pStyle w:val="ConsPlusNormal"/>
              <w:rPr>
                <w:rFonts w:ascii="Times New Roman" w:hAnsi="Times New Roman" w:cs="Times New Roman"/>
              </w:rPr>
            </w:pPr>
            <w:r>
              <w:rPr>
                <w:rFonts w:ascii="Times New Roman" w:hAnsi="Times New Roman" w:cs="Times New Roman"/>
              </w:rPr>
              <w:t>Ежемесячно, ежеквартально, ежегодно по установленным срокам</w:t>
            </w:r>
          </w:p>
        </w:tc>
        <w:tc>
          <w:tcPr>
            <w:tcW w:w="1471" w:type="dxa"/>
          </w:tcPr>
          <w:p w14:paraId="3E5F34CD" w14:textId="77777777" w:rsidR="009F3934" w:rsidRDefault="009F3934" w:rsidP="00D8324D">
            <w:pPr>
              <w:pStyle w:val="ConsPlusNormal"/>
              <w:rPr>
                <w:rFonts w:ascii="Times New Roman" w:hAnsi="Times New Roman" w:cs="Times New Roman"/>
              </w:rPr>
            </w:pPr>
            <w:r>
              <w:rPr>
                <w:rFonts w:ascii="Times New Roman" w:hAnsi="Times New Roman" w:cs="Times New Roman"/>
              </w:rPr>
              <w:t>После подписания</w:t>
            </w:r>
          </w:p>
        </w:tc>
        <w:tc>
          <w:tcPr>
            <w:tcW w:w="1755" w:type="dxa"/>
          </w:tcPr>
          <w:p w14:paraId="65797FD3" w14:textId="77777777" w:rsidR="009F3934" w:rsidRDefault="009F3934" w:rsidP="009F3934">
            <w:pPr>
              <w:pStyle w:val="ConsPlusNormal"/>
              <w:rPr>
                <w:rFonts w:ascii="Times New Roman" w:hAnsi="Times New Roman" w:cs="Times New Roman"/>
              </w:rPr>
            </w:pPr>
            <w:r>
              <w:rPr>
                <w:rFonts w:ascii="Times New Roman" w:hAnsi="Times New Roman" w:cs="Times New Roman"/>
              </w:rPr>
              <w:t>Отдел финансов и бухгалтерского учета</w:t>
            </w:r>
          </w:p>
        </w:tc>
        <w:tc>
          <w:tcPr>
            <w:tcW w:w="1647" w:type="dxa"/>
          </w:tcPr>
          <w:p w14:paraId="0129BC50" w14:textId="77777777" w:rsidR="009F3934" w:rsidRDefault="009F3934" w:rsidP="00D8324D">
            <w:pPr>
              <w:pStyle w:val="ConsPlusNormal"/>
              <w:rPr>
                <w:rFonts w:ascii="Times New Roman" w:hAnsi="Times New Roman" w:cs="Times New Roman"/>
              </w:rPr>
            </w:pPr>
            <w:r>
              <w:rPr>
                <w:rFonts w:ascii="Times New Roman" w:hAnsi="Times New Roman" w:cs="Times New Roman"/>
              </w:rPr>
              <w:t>Глава администрации</w:t>
            </w:r>
          </w:p>
        </w:tc>
      </w:tr>
      <w:tr w:rsidR="00826762" w:rsidRPr="00BF65A6" w14:paraId="28554D71" w14:textId="77777777" w:rsidTr="00B35A11">
        <w:tc>
          <w:tcPr>
            <w:tcW w:w="486" w:type="dxa"/>
          </w:tcPr>
          <w:p w14:paraId="1CC6D4EB" w14:textId="77777777" w:rsidR="00826762" w:rsidRDefault="00826762" w:rsidP="00D8324D">
            <w:pPr>
              <w:pStyle w:val="ConsPlusNormal"/>
              <w:rPr>
                <w:rFonts w:ascii="Times New Roman" w:hAnsi="Times New Roman" w:cs="Times New Roman"/>
              </w:rPr>
            </w:pPr>
            <w:r>
              <w:rPr>
                <w:rFonts w:ascii="Times New Roman" w:hAnsi="Times New Roman" w:cs="Times New Roman"/>
              </w:rPr>
              <w:t>56</w:t>
            </w:r>
          </w:p>
        </w:tc>
        <w:tc>
          <w:tcPr>
            <w:tcW w:w="1499" w:type="dxa"/>
          </w:tcPr>
          <w:p w14:paraId="12E2F957" w14:textId="77777777" w:rsidR="00826762" w:rsidRDefault="00826762" w:rsidP="00D8324D">
            <w:pPr>
              <w:pStyle w:val="ConsPlusNormal"/>
              <w:rPr>
                <w:rFonts w:ascii="Times New Roman" w:hAnsi="Times New Roman"/>
                <w:bCs/>
              </w:rPr>
            </w:pPr>
            <w:r>
              <w:rPr>
                <w:rFonts w:ascii="Times New Roman" w:hAnsi="Times New Roman"/>
                <w:bCs/>
              </w:rPr>
              <w:t xml:space="preserve">Налоговый регистр по </w:t>
            </w:r>
            <w:r>
              <w:rPr>
                <w:rFonts w:ascii="Times New Roman" w:hAnsi="Times New Roman"/>
                <w:bCs/>
              </w:rPr>
              <w:lastRenderedPageBreak/>
              <w:t>налогу на доходы физических лиц</w:t>
            </w:r>
          </w:p>
        </w:tc>
        <w:tc>
          <w:tcPr>
            <w:tcW w:w="850" w:type="dxa"/>
          </w:tcPr>
          <w:p w14:paraId="28843A66" w14:textId="77777777" w:rsidR="00826762" w:rsidRDefault="00826762" w:rsidP="00D8324D">
            <w:pPr>
              <w:pStyle w:val="ConsPlusNormal"/>
              <w:rPr>
                <w:rFonts w:ascii="Times New Roman" w:hAnsi="Times New Roman" w:cs="Times New Roman"/>
              </w:rPr>
            </w:pPr>
            <w:r>
              <w:rPr>
                <w:rFonts w:ascii="Times New Roman" w:hAnsi="Times New Roman" w:cs="Times New Roman"/>
              </w:rPr>
              <w:lastRenderedPageBreak/>
              <w:t xml:space="preserve">По уст. </w:t>
            </w:r>
            <w:proofErr w:type="spellStart"/>
            <w:r>
              <w:rPr>
                <w:rFonts w:ascii="Times New Roman" w:hAnsi="Times New Roman" w:cs="Times New Roman"/>
              </w:rPr>
              <w:t>зак-</w:t>
            </w:r>
            <w:r>
              <w:rPr>
                <w:rFonts w:ascii="Times New Roman" w:hAnsi="Times New Roman" w:cs="Times New Roman"/>
              </w:rPr>
              <w:lastRenderedPageBreak/>
              <w:t>вом</w:t>
            </w:r>
            <w:proofErr w:type="spellEnd"/>
            <w:r>
              <w:rPr>
                <w:rFonts w:ascii="Times New Roman" w:hAnsi="Times New Roman" w:cs="Times New Roman"/>
              </w:rPr>
              <w:t xml:space="preserve"> формам</w:t>
            </w:r>
          </w:p>
        </w:tc>
        <w:tc>
          <w:tcPr>
            <w:tcW w:w="1560" w:type="dxa"/>
          </w:tcPr>
          <w:p w14:paraId="73C132F1" w14:textId="77777777" w:rsidR="00826762" w:rsidRDefault="00826762" w:rsidP="00136CA2">
            <w:pPr>
              <w:pStyle w:val="ConsPlusNormal"/>
              <w:rPr>
                <w:rFonts w:ascii="Times New Roman" w:hAnsi="Times New Roman" w:cs="Times New Roman"/>
              </w:rPr>
            </w:pPr>
            <w:r>
              <w:rPr>
                <w:rFonts w:ascii="Times New Roman" w:hAnsi="Times New Roman" w:cs="Times New Roman"/>
              </w:rPr>
              <w:lastRenderedPageBreak/>
              <w:t xml:space="preserve">Отдел финансов и </w:t>
            </w:r>
            <w:r>
              <w:rPr>
                <w:rFonts w:ascii="Times New Roman" w:hAnsi="Times New Roman" w:cs="Times New Roman"/>
              </w:rPr>
              <w:lastRenderedPageBreak/>
              <w:t>бухгалтерского учета</w:t>
            </w:r>
          </w:p>
        </w:tc>
        <w:tc>
          <w:tcPr>
            <w:tcW w:w="1222" w:type="dxa"/>
          </w:tcPr>
          <w:p w14:paraId="55CC4A3A" w14:textId="77777777" w:rsidR="00826762" w:rsidRDefault="00826762" w:rsidP="00D8324D">
            <w:pPr>
              <w:pStyle w:val="ConsPlusNormal"/>
              <w:rPr>
                <w:rFonts w:ascii="Times New Roman" w:hAnsi="Times New Roman" w:cs="Times New Roman"/>
              </w:rPr>
            </w:pPr>
            <w:r>
              <w:rPr>
                <w:rFonts w:ascii="Times New Roman" w:hAnsi="Times New Roman" w:cs="Times New Roman"/>
              </w:rPr>
              <w:lastRenderedPageBreak/>
              <w:t xml:space="preserve">Ежегодно по </w:t>
            </w:r>
            <w:r>
              <w:rPr>
                <w:rFonts w:ascii="Times New Roman" w:hAnsi="Times New Roman" w:cs="Times New Roman"/>
              </w:rPr>
              <w:lastRenderedPageBreak/>
              <w:t>установленным срокам</w:t>
            </w:r>
          </w:p>
        </w:tc>
        <w:tc>
          <w:tcPr>
            <w:tcW w:w="1471" w:type="dxa"/>
          </w:tcPr>
          <w:p w14:paraId="19486485" w14:textId="77777777" w:rsidR="00826762" w:rsidRDefault="00826762" w:rsidP="00D8324D">
            <w:pPr>
              <w:pStyle w:val="ConsPlusNormal"/>
              <w:rPr>
                <w:rFonts w:ascii="Times New Roman" w:hAnsi="Times New Roman" w:cs="Times New Roman"/>
              </w:rPr>
            </w:pPr>
            <w:r>
              <w:rPr>
                <w:rFonts w:ascii="Times New Roman" w:hAnsi="Times New Roman" w:cs="Times New Roman"/>
              </w:rPr>
              <w:lastRenderedPageBreak/>
              <w:t>После подписания</w:t>
            </w:r>
          </w:p>
        </w:tc>
        <w:tc>
          <w:tcPr>
            <w:tcW w:w="1755" w:type="dxa"/>
          </w:tcPr>
          <w:p w14:paraId="094506CE" w14:textId="77777777" w:rsidR="00826762" w:rsidRDefault="00826762" w:rsidP="00136CA2">
            <w:pPr>
              <w:pStyle w:val="ConsPlusNormal"/>
              <w:rPr>
                <w:rFonts w:ascii="Times New Roman" w:hAnsi="Times New Roman" w:cs="Times New Roman"/>
              </w:rPr>
            </w:pPr>
            <w:r>
              <w:rPr>
                <w:rFonts w:ascii="Times New Roman" w:hAnsi="Times New Roman" w:cs="Times New Roman"/>
              </w:rPr>
              <w:t xml:space="preserve">Отдел финансов и бухгалтерского </w:t>
            </w:r>
            <w:r>
              <w:rPr>
                <w:rFonts w:ascii="Times New Roman" w:hAnsi="Times New Roman" w:cs="Times New Roman"/>
              </w:rPr>
              <w:lastRenderedPageBreak/>
              <w:t>учета</w:t>
            </w:r>
          </w:p>
        </w:tc>
        <w:tc>
          <w:tcPr>
            <w:tcW w:w="1647" w:type="dxa"/>
          </w:tcPr>
          <w:p w14:paraId="3822C110" w14:textId="77777777" w:rsidR="00826762" w:rsidRDefault="00826762" w:rsidP="00136CA2">
            <w:pPr>
              <w:pStyle w:val="ConsPlusNormal"/>
              <w:rPr>
                <w:rFonts w:ascii="Times New Roman" w:hAnsi="Times New Roman" w:cs="Times New Roman"/>
              </w:rPr>
            </w:pPr>
            <w:r>
              <w:rPr>
                <w:rFonts w:ascii="Times New Roman" w:hAnsi="Times New Roman" w:cs="Times New Roman"/>
              </w:rPr>
              <w:lastRenderedPageBreak/>
              <w:t xml:space="preserve">Отдел финансов и </w:t>
            </w:r>
            <w:r>
              <w:rPr>
                <w:rFonts w:ascii="Times New Roman" w:hAnsi="Times New Roman" w:cs="Times New Roman"/>
              </w:rPr>
              <w:lastRenderedPageBreak/>
              <w:t>бухгалтерского учета</w:t>
            </w:r>
          </w:p>
        </w:tc>
      </w:tr>
    </w:tbl>
    <w:p w14:paraId="6B88BE97" w14:textId="77777777" w:rsidR="00554BD3" w:rsidRPr="00167FCF" w:rsidRDefault="00554BD3" w:rsidP="00554BD3">
      <w:pPr>
        <w:pStyle w:val="ConsPlusNormal"/>
        <w:jc w:val="right"/>
        <w:rPr>
          <w:rFonts w:ascii="Times New Roman" w:hAnsi="Times New Roman" w:cs="Times New Roman"/>
          <w:sz w:val="24"/>
          <w:szCs w:val="24"/>
        </w:rPr>
      </w:pPr>
    </w:p>
    <w:p w14:paraId="78049F30" w14:textId="77777777" w:rsidR="00554BD3" w:rsidRPr="00167FCF" w:rsidRDefault="00554BD3" w:rsidP="00D3553B">
      <w:pPr>
        <w:pStyle w:val="ConsPlusNormal"/>
        <w:jc w:val="both"/>
        <w:rPr>
          <w:rFonts w:ascii="Times New Roman" w:hAnsi="Times New Roman" w:cs="Times New Roman"/>
          <w:sz w:val="24"/>
          <w:szCs w:val="24"/>
        </w:rPr>
        <w:sectPr w:rsidR="00554BD3" w:rsidRPr="00167FCF" w:rsidSect="00C52548">
          <w:headerReference w:type="default" r:id="rId175"/>
          <w:headerReference w:type="first" r:id="rId176"/>
          <w:pgSz w:w="11906" w:h="16838"/>
          <w:pgMar w:top="-426" w:right="991" w:bottom="426" w:left="1134" w:header="284" w:footer="0" w:gutter="0"/>
          <w:pgNumType w:start="1"/>
          <w:cols w:space="720"/>
          <w:noEndnote/>
          <w:titlePg/>
          <w:docGrid w:linePitch="299"/>
        </w:sectPr>
      </w:pPr>
    </w:p>
    <w:p w14:paraId="645BE9D9" w14:textId="77777777" w:rsidR="00D3553B" w:rsidRPr="00167FCF" w:rsidRDefault="00D3553B" w:rsidP="00D3553B">
      <w:pPr>
        <w:pStyle w:val="ConsPlusNormal"/>
        <w:jc w:val="both"/>
        <w:rPr>
          <w:rFonts w:ascii="Times New Roman" w:hAnsi="Times New Roman" w:cs="Times New Roman"/>
          <w:sz w:val="24"/>
          <w:szCs w:val="24"/>
        </w:rPr>
      </w:pPr>
      <w:bookmarkStart w:id="257" w:name="Par2172"/>
      <w:bookmarkEnd w:id="257"/>
    </w:p>
    <w:p w14:paraId="35271BF3" w14:textId="77777777" w:rsidR="00D3553B" w:rsidRPr="00167FCF" w:rsidRDefault="00D3553B" w:rsidP="00D3553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r w:rsidRPr="00167FCF">
        <w:rPr>
          <w:rFonts w:ascii="Times New Roman" w:hAnsi="Times New Roman" w:cs="Times New Roman"/>
          <w:sz w:val="24"/>
          <w:szCs w:val="24"/>
        </w:rPr>
        <w:t xml:space="preserve"> </w:t>
      </w:r>
      <w:r>
        <w:rPr>
          <w:rFonts w:ascii="Times New Roman" w:hAnsi="Times New Roman" w:cs="Times New Roman"/>
          <w:sz w:val="24"/>
          <w:szCs w:val="24"/>
        </w:rPr>
        <w:t>4</w:t>
      </w:r>
    </w:p>
    <w:p w14:paraId="38680541"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099E6F80"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(бюджетного) учета</w:t>
      </w:r>
    </w:p>
    <w:p w14:paraId="1E282FA9" w14:textId="77777777" w:rsidR="00D3553B" w:rsidRPr="00167FCF" w:rsidRDefault="00D3553B" w:rsidP="00D3553B">
      <w:pPr>
        <w:pStyle w:val="ConsPlusNormal"/>
        <w:jc w:val="both"/>
        <w:rPr>
          <w:rFonts w:ascii="Times New Roman" w:hAnsi="Times New Roman" w:cs="Times New Roman"/>
          <w:sz w:val="24"/>
          <w:szCs w:val="24"/>
        </w:rPr>
      </w:pPr>
    </w:p>
    <w:p w14:paraId="06B915AE" w14:textId="77777777" w:rsidR="00D3553B" w:rsidRPr="00167FCF" w:rsidRDefault="00D3553B" w:rsidP="00D3553B">
      <w:pPr>
        <w:pStyle w:val="ConsPlusNormal"/>
        <w:jc w:val="center"/>
        <w:rPr>
          <w:rFonts w:ascii="Times New Roman" w:hAnsi="Times New Roman" w:cs="Times New Roman"/>
          <w:sz w:val="24"/>
          <w:szCs w:val="24"/>
        </w:rPr>
      </w:pPr>
      <w:bookmarkStart w:id="258" w:name="Par4675"/>
      <w:bookmarkEnd w:id="258"/>
      <w:r w:rsidRPr="00167FCF">
        <w:rPr>
          <w:rFonts w:ascii="Times New Roman" w:hAnsi="Times New Roman" w:cs="Times New Roman"/>
          <w:b/>
          <w:bCs/>
          <w:sz w:val="24"/>
          <w:szCs w:val="24"/>
        </w:rPr>
        <w:t>Периодичность формирования регистров бухгалтерского учета</w:t>
      </w:r>
    </w:p>
    <w:p w14:paraId="058158EE" w14:textId="77777777" w:rsidR="00D3553B" w:rsidRPr="00167FCF" w:rsidRDefault="00D3553B" w:rsidP="00D3553B">
      <w:pPr>
        <w:pStyle w:val="ConsPlusNormal"/>
        <w:jc w:val="center"/>
        <w:rPr>
          <w:rFonts w:ascii="Times New Roman" w:hAnsi="Times New Roman" w:cs="Times New Roman"/>
          <w:sz w:val="24"/>
          <w:szCs w:val="24"/>
        </w:rPr>
      </w:pPr>
      <w:r w:rsidRPr="00167FCF">
        <w:rPr>
          <w:rFonts w:ascii="Times New Roman" w:hAnsi="Times New Roman" w:cs="Times New Roman"/>
          <w:b/>
          <w:bCs/>
          <w:sz w:val="24"/>
          <w:szCs w:val="24"/>
        </w:rPr>
        <w:t>на бумажных носителях</w:t>
      </w:r>
    </w:p>
    <w:p w14:paraId="4E3D5616" w14:textId="77777777" w:rsidR="00D3553B" w:rsidRPr="00167FCF" w:rsidRDefault="00D3553B" w:rsidP="00D3553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4535"/>
        <w:gridCol w:w="2270"/>
      </w:tblGrid>
      <w:tr w:rsidR="00D3553B" w:rsidRPr="00A4003C" w14:paraId="412D4A01" w14:textId="77777777" w:rsidTr="00B35A11">
        <w:tc>
          <w:tcPr>
            <w:tcW w:w="567" w:type="dxa"/>
            <w:tcBorders>
              <w:top w:val="single" w:sz="4" w:space="0" w:color="auto"/>
              <w:left w:val="single" w:sz="4" w:space="0" w:color="auto"/>
              <w:bottom w:val="single" w:sz="4" w:space="0" w:color="auto"/>
              <w:right w:val="single" w:sz="4" w:space="0" w:color="auto"/>
            </w:tcBorders>
            <w:vAlign w:val="center"/>
          </w:tcPr>
          <w:p w14:paraId="221C699A"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N п/п</w:t>
            </w:r>
          </w:p>
        </w:tc>
        <w:tc>
          <w:tcPr>
            <w:tcW w:w="1984" w:type="dxa"/>
            <w:tcBorders>
              <w:top w:val="single" w:sz="4" w:space="0" w:color="auto"/>
              <w:left w:val="single" w:sz="4" w:space="0" w:color="auto"/>
              <w:bottom w:val="single" w:sz="4" w:space="0" w:color="auto"/>
              <w:right w:val="single" w:sz="4" w:space="0" w:color="auto"/>
            </w:tcBorders>
            <w:vAlign w:val="center"/>
          </w:tcPr>
          <w:p w14:paraId="370C0A18"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Код формы документа</w:t>
            </w:r>
          </w:p>
        </w:tc>
        <w:tc>
          <w:tcPr>
            <w:tcW w:w="4535" w:type="dxa"/>
            <w:tcBorders>
              <w:top w:val="single" w:sz="4" w:space="0" w:color="auto"/>
              <w:left w:val="single" w:sz="4" w:space="0" w:color="auto"/>
              <w:bottom w:val="single" w:sz="4" w:space="0" w:color="auto"/>
              <w:right w:val="single" w:sz="4" w:space="0" w:color="auto"/>
            </w:tcBorders>
            <w:vAlign w:val="center"/>
          </w:tcPr>
          <w:p w14:paraId="63EC09B1"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Наименование регистра</w:t>
            </w:r>
          </w:p>
        </w:tc>
        <w:tc>
          <w:tcPr>
            <w:tcW w:w="2270" w:type="dxa"/>
            <w:tcBorders>
              <w:top w:val="single" w:sz="4" w:space="0" w:color="auto"/>
              <w:left w:val="single" w:sz="4" w:space="0" w:color="auto"/>
              <w:bottom w:val="single" w:sz="4" w:space="0" w:color="auto"/>
              <w:right w:val="single" w:sz="4" w:space="0" w:color="auto"/>
            </w:tcBorders>
            <w:vAlign w:val="center"/>
          </w:tcPr>
          <w:p w14:paraId="713CB65F"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Периодичность</w:t>
            </w:r>
          </w:p>
        </w:tc>
      </w:tr>
      <w:tr w:rsidR="00D3553B" w:rsidRPr="00A4003C" w14:paraId="12FE4870" w14:textId="77777777" w:rsidTr="00B35A11">
        <w:tc>
          <w:tcPr>
            <w:tcW w:w="567" w:type="dxa"/>
            <w:tcBorders>
              <w:top w:val="single" w:sz="4" w:space="0" w:color="auto"/>
              <w:left w:val="single" w:sz="4" w:space="0" w:color="auto"/>
              <w:bottom w:val="single" w:sz="4" w:space="0" w:color="auto"/>
              <w:right w:val="single" w:sz="4" w:space="0" w:color="auto"/>
            </w:tcBorders>
            <w:vAlign w:val="center"/>
          </w:tcPr>
          <w:p w14:paraId="017CECFF"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14:paraId="309CA3F1"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2</w:t>
            </w:r>
          </w:p>
        </w:tc>
        <w:tc>
          <w:tcPr>
            <w:tcW w:w="4535" w:type="dxa"/>
            <w:tcBorders>
              <w:top w:val="single" w:sz="4" w:space="0" w:color="auto"/>
              <w:left w:val="single" w:sz="4" w:space="0" w:color="auto"/>
              <w:bottom w:val="single" w:sz="4" w:space="0" w:color="auto"/>
              <w:right w:val="single" w:sz="4" w:space="0" w:color="auto"/>
            </w:tcBorders>
            <w:vAlign w:val="center"/>
          </w:tcPr>
          <w:p w14:paraId="044A1BF6"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3</w:t>
            </w:r>
          </w:p>
        </w:tc>
        <w:tc>
          <w:tcPr>
            <w:tcW w:w="2270" w:type="dxa"/>
            <w:tcBorders>
              <w:top w:val="single" w:sz="4" w:space="0" w:color="auto"/>
              <w:left w:val="single" w:sz="4" w:space="0" w:color="auto"/>
              <w:bottom w:val="single" w:sz="4" w:space="0" w:color="auto"/>
              <w:right w:val="single" w:sz="4" w:space="0" w:color="auto"/>
            </w:tcBorders>
            <w:vAlign w:val="center"/>
          </w:tcPr>
          <w:p w14:paraId="2A1F6F51"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4</w:t>
            </w:r>
          </w:p>
        </w:tc>
      </w:tr>
      <w:tr w:rsidR="00D3553B" w:rsidRPr="00A4003C" w14:paraId="315B192E" w14:textId="77777777" w:rsidTr="00B35A11">
        <w:tc>
          <w:tcPr>
            <w:tcW w:w="567" w:type="dxa"/>
            <w:tcBorders>
              <w:top w:val="single" w:sz="4" w:space="0" w:color="auto"/>
              <w:left w:val="single" w:sz="4" w:space="0" w:color="auto"/>
              <w:bottom w:val="single" w:sz="4" w:space="0" w:color="auto"/>
              <w:right w:val="single" w:sz="4" w:space="0" w:color="auto"/>
            </w:tcBorders>
            <w:vAlign w:val="center"/>
          </w:tcPr>
          <w:p w14:paraId="402DAFE4" w14:textId="77777777" w:rsidR="00D3553B" w:rsidRPr="00A4003C" w:rsidRDefault="00D3553B" w:rsidP="0066437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14:paraId="33C18CB1"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0504035</w:t>
            </w:r>
          </w:p>
        </w:tc>
        <w:tc>
          <w:tcPr>
            <w:tcW w:w="4535" w:type="dxa"/>
            <w:tcBorders>
              <w:top w:val="single" w:sz="4" w:space="0" w:color="auto"/>
              <w:left w:val="single" w:sz="4" w:space="0" w:color="auto"/>
              <w:bottom w:val="single" w:sz="4" w:space="0" w:color="auto"/>
              <w:right w:val="single" w:sz="4" w:space="0" w:color="auto"/>
            </w:tcBorders>
            <w:vAlign w:val="center"/>
          </w:tcPr>
          <w:p w14:paraId="233F2FC7"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Оборотная ведомость по нефинансовым активам</w:t>
            </w:r>
          </w:p>
        </w:tc>
        <w:tc>
          <w:tcPr>
            <w:tcW w:w="2270" w:type="dxa"/>
            <w:tcBorders>
              <w:top w:val="single" w:sz="4" w:space="0" w:color="auto"/>
              <w:left w:val="single" w:sz="4" w:space="0" w:color="auto"/>
              <w:bottom w:val="single" w:sz="4" w:space="0" w:color="auto"/>
              <w:right w:val="single" w:sz="4" w:space="0" w:color="auto"/>
            </w:tcBorders>
            <w:vAlign w:val="center"/>
          </w:tcPr>
          <w:p w14:paraId="4A18B817" w14:textId="77777777" w:rsidR="00D3553B" w:rsidRPr="00A4003C" w:rsidRDefault="00D3553B" w:rsidP="00664370">
            <w:pPr>
              <w:pStyle w:val="ConsPlusNormal"/>
              <w:jc w:val="center"/>
              <w:rPr>
                <w:rFonts w:ascii="Times New Roman" w:hAnsi="Times New Roman" w:cs="Times New Roman"/>
                <w:sz w:val="24"/>
                <w:szCs w:val="24"/>
              </w:rPr>
            </w:pPr>
            <w:r>
              <w:rPr>
                <w:rFonts w:ascii="Times New Roman" w:hAnsi="Times New Roman" w:cs="Times New Roman"/>
                <w:sz w:val="24"/>
                <w:szCs w:val="24"/>
              </w:rPr>
              <w:t>Ежегодно</w:t>
            </w:r>
          </w:p>
        </w:tc>
      </w:tr>
      <w:tr w:rsidR="00D3553B" w:rsidRPr="00A4003C" w14:paraId="3694C40C" w14:textId="77777777" w:rsidTr="00B35A11">
        <w:tc>
          <w:tcPr>
            <w:tcW w:w="567" w:type="dxa"/>
            <w:tcBorders>
              <w:top w:val="single" w:sz="4" w:space="0" w:color="auto"/>
              <w:left w:val="single" w:sz="4" w:space="0" w:color="auto"/>
              <w:bottom w:val="single" w:sz="4" w:space="0" w:color="auto"/>
              <w:right w:val="single" w:sz="4" w:space="0" w:color="auto"/>
            </w:tcBorders>
            <w:vAlign w:val="center"/>
          </w:tcPr>
          <w:p w14:paraId="0EE1D6DA" w14:textId="77777777" w:rsidR="00D3553B" w:rsidRPr="00A4003C" w:rsidRDefault="00D3553B" w:rsidP="0066437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14:paraId="08FC1435"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0504036</w:t>
            </w:r>
          </w:p>
        </w:tc>
        <w:tc>
          <w:tcPr>
            <w:tcW w:w="4535" w:type="dxa"/>
            <w:tcBorders>
              <w:top w:val="single" w:sz="4" w:space="0" w:color="auto"/>
              <w:left w:val="single" w:sz="4" w:space="0" w:color="auto"/>
              <w:bottom w:val="single" w:sz="4" w:space="0" w:color="auto"/>
              <w:right w:val="single" w:sz="4" w:space="0" w:color="auto"/>
            </w:tcBorders>
            <w:vAlign w:val="center"/>
          </w:tcPr>
          <w:p w14:paraId="499FF2C5" w14:textId="77777777" w:rsidR="00D3553B" w:rsidRPr="00A4003C" w:rsidRDefault="00D3553B" w:rsidP="00664370">
            <w:pPr>
              <w:pStyle w:val="ConsPlusNormal"/>
              <w:rPr>
                <w:rFonts w:ascii="Times New Roman" w:hAnsi="Times New Roman" w:cs="Times New Roman"/>
                <w:sz w:val="24"/>
                <w:szCs w:val="24"/>
              </w:rPr>
            </w:pPr>
            <w:r>
              <w:rPr>
                <w:rFonts w:ascii="Times New Roman" w:hAnsi="Times New Roman" w:cs="Times New Roman"/>
                <w:sz w:val="24"/>
                <w:szCs w:val="24"/>
              </w:rPr>
              <w:t xml:space="preserve">Оборотно-сальдовая </w:t>
            </w:r>
            <w:r w:rsidRPr="00A4003C">
              <w:rPr>
                <w:rFonts w:ascii="Times New Roman" w:hAnsi="Times New Roman" w:cs="Times New Roman"/>
                <w:sz w:val="24"/>
                <w:szCs w:val="24"/>
              </w:rPr>
              <w:t>ведомость</w:t>
            </w:r>
          </w:p>
        </w:tc>
        <w:tc>
          <w:tcPr>
            <w:tcW w:w="2270" w:type="dxa"/>
            <w:tcBorders>
              <w:top w:val="single" w:sz="4" w:space="0" w:color="auto"/>
              <w:left w:val="single" w:sz="4" w:space="0" w:color="auto"/>
              <w:bottom w:val="single" w:sz="4" w:space="0" w:color="auto"/>
              <w:right w:val="single" w:sz="4" w:space="0" w:color="auto"/>
            </w:tcBorders>
            <w:vAlign w:val="center"/>
          </w:tcPr>
          <w:p w14:paraId="18314E47" w14:textId="77777777" w:rsidR="00D3553B" w:rsidRPr="00A4003C" w:rsidRDefault="00D3553B" w:rsidP="00664370">
            <w:pPr>
              <w:pStyle w:val="ConsPlusNormal"/>
              <w:jc w:val="center"/>
              <w:rPr>
                <w:rFonts w:ascii="Times New Roman" w:hAnsi="Times New Roman" w:cs="Times New Roman"/>
                <w:sz w:val="24"/>
                <w:szCs w:val="24"/>
              </w:rPr>
            </w:pPr>
            <w:r>
              <w:rPr>
                <w:rFonts w:ascii="Times New Roman" w:hAnsi="Times New Roman" w:cs="Times New Roman"/>
                <w:sz w:val="24"/>
                <w:szCs w:val="24"/>
              </w:rPr>
              <w:t>Ежегодно</w:t>
            </w:r>
          </w:p>
        </w:tc>
      </w:tr>
      <w:tr w:rsidR="00D3553B" w:rsidRPr="00A4003C" w14:paraId="57947D71" w14:textId="77777777" w:rsidTr="00B35A11">
        <w:tc>
          <w:tcPr>
            <w:tcW w:w="567" w:type="dxa"/>
            <w:tcBorders>
              <w:top w:val="single" w:sz="4" w:space="0" w:color="auto"/>
              <w:left w:val="single" w:sz="4" w:space="0" w:color="auto"/>
              <w:bottom w:val="single" w:sz="4" w:space="0" w:color="auto"/>
              <w:right w:val="single" w:sz="4" w:space="0" w:color="auto"/>
            </w:tcBorders>
            <w:vAlign w:val="center"/>
          </w:tcPr>
          <w:p w14:paraId="0431DA6D" w14:textId="77777777" w:rsidR="00D3553B" w:rsidRPr="00A4003C" w:rsidRDefault="00D3553B" w:rsidP="0066437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tcPr>
          <w:p w14:paraId="079547D1"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0504045</w:t>
            </w:r>
          </w:p>
        </w:tc>
        <w:tc>
          <w:tcPr>
            <w:tcW w:w="4535" w:type="dxa"/>
            <w:tcBorders>
              <w:top w:val="single" w:sz="4" w:space="0" w:color="auto"/>
              <w:left w:val="single" w:sz="4" w:space="0" w:color="auto"/>
              <w:bottom w:val="single" w:sz="4" w:space="0" w:color="auto"/>
              <w:right w:val="single" w:sz="4" w:space="0" w:color="auto"/>
            </w:tcBorders>
            <w:vAlign w:val="center"/>
          </w:tcPr>
          <w:p w14:paraId="04F0C398"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Книга учета бланков строгой отчетности</w:t>
            </w:r>
            <w:r w:rsidR="00040019">
              <w:rPr>
                <w:rFonts w:ascii="Times New Roman" w:hAnsi="Times New Roman" w:cs="Times New Roman"/>
                <w:sz w:val="24"/>
                <w:szCs w:val="24"/>
              </w:rPr>
              <w:t xml:space="preserve"> (при наличии)</w:t>
            </w:r>
          </w:p>
        </w:tc>
        <w:tc>
          <w:tcPr>
            <w:tcW w:w="2270" w:type="dxa"/>
            <w:tcBorders>
              <w:top w:val="single" w:sz="4" w:space="0" w:color="auto"/>
              <w:left w:val="single" w:sz="4" w:space="0" w:color="auto"/>
              <w:bottom w:val="single" w:sz="4" w:space="0" w:color="auto"/>
              <w:right w:val="single" w:sz="4" w:space="0" w:color="auto"/>
            </w:tcBorders>
            <w:vAlign w:val="center"/>
          </w:tcPr>
          <w:p w14:paraId="238C4735"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Ежегодно</w:t>
            </w:r>
          </w:p>
        </w:tc>
      </w:tr>
      <w:tr w:rsidR="00D3553B" w:rsidRPr="00A4003C" w14:paraId="21088D02" w14:textId="77777777" w:rsidTr="00B35A11">
        <w:tc>
          <w:tcPr>
            <w:tcW w:w="567" w:type="dxa"/>
            <w:tcBorders>
              <w:top w:val="single" w:sz="4" w:space="0" w:color="auto"/>
              <w:left w:val="single" w:sz="4" w:space="0" w:color="auto"/>
              <w:bottom w:val="single" w:sz="4" w:space="0" w:color="auto"/>
              <w:right w:val="single" w:sz="4" w:space="0" w:color="auto"/>
            </w:tcBorders>
            <w:vAlign w:val="center"/>
          </w:tcPr>
          <w:p w14:paraId="769D32F0" w14:textId="77777777" w:rsidR="00D3553B" w:rsidRPr="00A4003C" w:rsidRDefault="00D3553B" w:rsidP="0066437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14:paraId="07B807B1"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0504071</w:t>
            </w:r>
          </w:p>
        </w:tc>
        <w:tc>
          <w:tcPr>
            <w:tcW w:w="4535" w:type="dxa"/>
            <w:tcBorders>
              <w:top w:val="single" w:sz="4" w:space="0" w:color="auto"/>
              <w:left w:val="single" w:sz="4" w:space="0" w:color="auto"/>
              <w:bottom w:val="single" w:sz="4" w:space="0" w:color="auto"/>
              <w:right w:val="single" w:sz="4" w:space="0" w:color="auto"/>
            </w:tcBorders>
            <w:vAlign w:val="center"/>
          </w:tcPr>
          <w:p w14:paraId="3A0BD75C"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Журналы операций</w:t>
            </w:r>
          </w:p>
        </w:tc>
        <w:tc>
          <w:tcPr>
            <w:tcW w:w="2270" w:type="dxa"/>
            <w:tcBorders>
              <w:top w:val="single" w:sz="4" w:space="0" w:color="auto"/>
              <w:left w:val="single" w:sz="4" w:space="0" w:color="auto"/>
              <w:bottom w:val="single" w:sz="4" w:space="0" w:color="auto"/>
              <w:right w:val="single" w:sz="4" w:space="0" w:color="auto"/>
            </w:tcBorders>
            <w:vAlign w:val="center"/>
          </w:tcPr>
          <w:p w14:paraId="7351B7E4"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Ежемесячно</w:t>
            </w:r>
          </w:p>
        </w:tc>
      </w:tr>
      <w:tr w:rsidR="00D3553B" w:rsidRPr="00A4003C" w14:paraId="3EF11707" w14:textId="77777777" w:rsidTr="00B35A11">
        <w:tc>
          <w:tcPr>
            <w:tcW w:w="567" w:type="dxa"/>
            <w:tcBorders>
              <w:top w:val="single" w:sz="4" w:space="0" w:color="auto"/>
              <w:left w:val="single" w:sz="4" w:space="0" w:color="auto"/>
              <w:bottom w:val="single" w:sz="4" w:space="0" w:color="auto"/>
              <w:right w:val="single" w:sz="4" w:space="0" w:color="auto"/>
            </w:tcBorders>
            <w:vAlign w:val="center"/>
          </w:tcPr>
          <w:p w14:paraId="60163DD9" w14:textId="77777777" w:rsidR="00D3553B" w:rsidRPr="00A4003C" w:rsidRDefault="00D3553B" w:rsidP="00664370">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tcPr>
          <w:p w14:paraId="504F898B"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0504072</w:t>
            </w:r>
          </w:p>
        </w:tc>
        <w:tc>
          <w:tcPr>
            <w:tcW w:w="4535" w:type="dxa"/>
            <w:tcBorders>
              <w:top w:val="single" w:sz="4" w:space="0" w:color="auto"/>
              <w:left w:val="single" w:sz="4" w:space="0" w:color="auto"/>
              <w:bottom w:val="single" w:sz="4" w:space="0" w:color="auto"/>
              <w:right w:val="single" w:sz="4" w:space="0" w:color="auto"/>
            </w:tcBorders>
            <w:vAlign w:val="center"/>
          </w:tcPr>
          <w:p w14:paraId="165C7FED"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Главная книга</w:t>
            </w:r>
          </w:p>
        </w:tc>
        <w:tc>
          <w:tcPr>
            <w:tcW w:w="2270" w:type="dxa"/>
            <w:tcBorders>
              <w:top w:val="single" w:sz="4" w:space="0" w:color="auto"/>
              <w:left w:val="single" w:sz="4" w:space="0" w:color="auto"/>
              <w:bottom w:val="single" w:sz="4" w:space="0" w:color="auto"/>
              <w:right w:val="single" w:sz="4" w:space="0" w:color="auto"/>
            </w:tcBorders>
            <w:vAlign w:val="center"/>
          </w:tcPr>
          <w:p w14:paraId="75A4662F"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Ежемесячно</w:t>
            </w:r>
          </w:p>
        </w:tc>
      </w:tr>
      <w:tr w:rsidR="00D3553B" w:rsidRPr="00A4003C" w14:paraId="71077FE9" w14:textId="77777777" w:rsidTr="00B35A11">
        <w:tc>
          <w:tcPr>
            <w:tcW w:w="567" w:type="dxa"/>
            <w:tcBorders>
              <w:top w:val="single" w:sz="4" w:space="0" w:color="auto"/>
              <w:left w:val="single" w:sz="4" w:space="0" w:color="auto"/>
              <w:bottom w:val="single" w:sz="4" w:space="0" w:color="auto"/>
              <w:right w:val="single" w:sz="4" w:space="0" w:color="auto"/>
            </w:tcBorders>
          </w:tcPr>
          <w:p w14:paraId="420D4E6B"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138647C6" w14:textId="77777777" w:rsidR="00D3553B" w:rsidRPr="00A4003C" w:rsidRDefault="00D3553B" w:rsidP="00664370">
            <w:pPr>
              <w:pStyle w:val="ConsPlusNormal"/>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14:paraId="217C35CC"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Иные регистры</w:t>
            </w:r>
          </w:p>
        </w:tc>
        <w:tc>
          <w:tcPr>
            <w:tcW w:w="2270" w:type="dxa"/>
            <w:tcBorders>
              <w:top w:val="single" w:sz="4" w:space="0" w:color="auto"/>
              <w:left w:val="single" w:sz="4" w:space="0" w:color="auto"/>
              <w:bottom w:val="single" w:sz="4" w:space="0" w:color="auto"/>
              <w:right w:val="single" w:sz="4" w:space="0" w:color="auto"/>
            </w:tcBorders>
          </w:tcPr>
          <w:p w14:paraId="352895CC"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Ежегодно или по мере необходимости формирования регистра</w:t>
            </w:r>
          </w:p>
        </w:tc>
      </w:tr>
    </w:tbl>
    <w:p w14:paraId="47C2EE74" w14:textId="77777777" w:rsidR="00D3553B" w:rsidRPr="00167FCF" w:rsidRDefault="00D3553B" w:rsidP="00D3553B">
      <w:pPr>
        <w:pStyle w:val="ConsPlusNormal"/>
        <w:jc w:val="both"/>
        <w:rPr>
          <w:rFonts w:ascii="Times New Roman" w:hAnsi="Times New Roman" w:cs="Times New Roman"/>
          <w:sz w:val="24"/>
          <w:szCs w:val="24"/>
        </w:rPr>
      </w:pPr>
    </w:p>
    <w:p w14:paraId="1C42A5B2" w14:textId="77777777" w:rsidR="00D3553B" w:rsidRPr="00167FCF" w:rsidRDefault="00D3553B" w:rsidP="00D3553B">
      <w:pPr>
        <w:pStyle w:val="ConsPlusNormal"/>
        <w:jc w:val="both"/>
        <w:rPr>
          <w:rFonts w:ascii="Times New Roman" w:hAnsi="Times New Roman" w:cs="Times New Roman"/>
          <w:sz w:val="24"/>
          <w:szCs w:val="24"/>
        </w:rPr>
      </w:pPr>
    </w:p>
    <w:p w14:paraId="43DB5111" w14:textId="77777777" w:rsidR="00D3553B" w:rsidRPr="00167FCF" w:rsidRDefault="00D3553B" w:rsidP="00D3553B">
      <w:pPr>
        <w:pStyle w:val="ConsPlusNormal"/>
        <w:jc w:val="both"/>
        <w:rPr>
          <w:rFonts w:ascii="Times New Roman" w:hAnsi="Times New Roman" w:cs="Times New Roman"/>
          <w:sz w:val="24"/>
          <w:szCs w:val="24"/>
        </w:rPr>
      </w:pPr>
    </w:p>
    <w:p w14:paraId="4FC1C3E1" w14:textId="77777777" w:rsidR="00D3553B" w:rsidRDefault="00D3553B" w:rsidP="00D3553B">
      <w:pPr>
        <w:pStyle w:val="ConsPlusNormal"/>
        <w:jc w:val="both"/>
        <w:rPr>
          <w:rFonts w:ascii="Times New Roman" w:hAnsi="Times New Roman" w:cs="Times New Roman"/>
          <w:sz w:val="24"/>
          <w:szCs w:val="24"/>
        </w:rPr>
      </w:pPr>
    </w:p>
    <w:p w14:paraId="57846C3F" w14:textId="77777777" w:rsidR="00D3553B" w:rsidRDefault="00D3553B" w:rsidP="00D3553B">
      <w:pPr>
        <w:pStyle w:val="ConsPlusNormal"/>
        <w:jc w:val="both"/>
        <w:rPr>
          <w:rFonts w:ascii="Times New Roman" w:hAnsi="Times New Roman" w:cs="Times New Roman"/>
          <w:sz w:val="24"/>
          <w:szCs w:val="24"/>
        </w:rPr>
      </w:pPr>
    </w:p>
    <w:p w14:paraId="0E39A11B" w14:textId="77777777" w:rsidR="00D3553B" w:rsidRPr="00167FCF" w:rsidRDefault="00D3553B" w:rsidP="00D3553B">
      <w:pPr>
        <w:pStyle w:val="ConsPlusNormal"/>
        <w:jc w:val="both"/>
        <w:rPr>
          <w:rFonts w:ascii="Times New Roman" w:hAnsi="Times New Roman" w:cs="Times New Roman"/>
          <w:sz w:val="24"/>
          <w:szCs w:val="24"/>
        </w:rPr>
      </w:pPr>
    </w:p>
    <w:p w14:paraId="53E631B8" w14:textId="77777777" w:rsidR="00D3553B" w:rsidRDefault="00D3553B" w:rsidP="00D3553B">
      <w:pPr>
        <w:pStyle w:val="ConsPlusNormal"/>
        <w:jc w:val="both"/>
        <w:rPr>
          <w:rFonts w:ascii="Times New Roman" w:hAnsi="Times New Roman" w:cs="Times New Roman"/>
          <w:sz w:val="24"/>
          <w:szCs w:val="24"/>
        </w:rPr>
      </w:pPr>
    </w:p>
    <w:p w14:paraId="410E406D" w14:textId="77777777" w:rsidR="00D3553B" w:rsidRDefault="00D3553B" w:rsidP="00D3553B">
      <w:pPr>
        <w:pStyle w:val="ConsPlusNormal"/>
        <w:jc w:val="both"/>
        <w:rPr>
          <w:rFonts w:ascii="Times New Roman" w:hAnsi="Times New Roman" w:cs="Times New Roman"/>
          <w:sz w:val="24"/>
          <w:szCs w:val="24"/>
        </w:rPr>
      </w:pPr>
    </w:p>
    <w:p w14:paraId="5ACA749B" w14:textId="77777777" w:rsidR="00D3553B" w:rsidRDefault="00D3553B" w:rsidP="00D3553B">
      <w:pPr>
        <w:pStyle w:val="ConsPlusNormal"/>
        <w:jc w:val="both"/>
        <w:rPr>
          <w:rFonts w:ascii="Times New Roman" w:hAnsi="Times New Roman" w:cs="Times New Roman"/>
          <w:sz w:val="24"/>
          <w:szCs w:val="24"/>
        </w:rPr>
      </w:pPr>
    </w:p>
    <w:p w14:paraId="23E84470" w14:textId="77777777" w:rsidR="00D3553B" w:rsidRDefault="00D3553B" w:rsidP="00D3553B">
      <w:pPr>
        <w:pStyle w:val="ConsPlusNormal"/>
        <w:jc w:val="both"/>
        <w:rPr>
          <w:rFonts w:ascii="Times New Roman" w:hAnsi="Times New Roman" w:cs="Times New Roman"/>
          <w:sz w:val="24"/>
          <w:szCs w:val="24"/>
        </w:rPr>
      </w:pPr>
    </w:p>
    <w:p w14:paraId="20964645" w14:textId="77777777" w:rsidR="00D3553B" w:rsidRDefault="00D3553B" w:rsidP="00D3553B">
      <w:pPr>
        <w:pStyle w:val="ConsPlusNormal"/>
        <w:jc w:val="both"/>
        <w:rPr>
          <w:rFonts w:ascii="Times New Roman" w:hAnsi="Times New Roman" w:cs="Times New Roman"/>
          <w:sz w:val="24"/>
          <w:szCs w:val="24"/>
        </w:rPr>
      </w:pPr>
    </w:p>
    <w:p w14:paraId="401286C7" w14:textId="77777777" w:rsidR="00D3553B" w:rsidRDefault="00D3553B" w:rsidP="00D3553B">
      <w:pPr>
        <w:pStyle w:val="ConsPlusNormal"/>
        <w:jc w:val="both"/>
        <w:rPr>
          <w:rFonts w:ascii="Times New Roman" w:hAnsi="Times New Roman" w:cs="Times New Roman"/>
          <w:sz w:val="24"/>
          <w:szCs w:val="24"/>
        </w:rPr>
      </w:pPr>
    </w:p>
    <w:p w14:paraId="21C96599" w14:textId="77777777" w:rsidR="00D3553B" w:rsidRDefault="00D3553B" w:rsidP="00D3553B">
      <w:pPr>
        <w:pStyle w:val="ConsPlusNormal"/>
        <w:jc w:val="both"/>
        <w:rPr>
          <w:rFonts w:ascii="Times New Roman" w:hAnsi="Times New Roman" w:cs="Times New Roman"/>
          <w:sz w:val="24"/>
          <w:szCs w:val="24"/>
        </w:rPr>
      </w:pPr>
    </w:p>
    <w:p w14:paraId="464B683D" w14:textId="77777777" w:rsidR="00D3553B" w:rsidRDefault="00D3553B" w:rsidP="00D3553B">
      <w:pPr>
        <w:pStyle w:val="ConsPlusNormal"/>
        <w:jc w:val="both"/>
        <w:rPr>
          <w:rFonts w:ascii="Times New Roman" w:hAnsi="Times New Roman" w:cs="Times New Roman"/>
          <w:sz w:val="24"/>
          <w:szCs w:val="24"/>
        </w:rPr>
      </w:pPr>
    </w:p>
    <w:p w14:paraId="55EAB4D7" w14:textId="77777777" w:rsidR="00D3553B" w:rsidRDefault="00D3553B" w:rsidP="00D3553B">
      <w:pPr>
        <w:pStyle w:val="ConsPlusNormal"/>
        <w:jc w:val="both"/>
        <w:rPr>
          <w:rFonts w:ascii="Times New Roman" w:hAnsi="Times New Roman" w:cs="Times New Roman"/>
          <w:sz w:val="24"/>
          <w:szCs w:val="24"/>
        </w:rPr>
      </w:pPr>
    </w:p>
    <w:p w14:paraId="28287D4A" w14:textId="77777777" w:rsidR="00D3553B" w:rsidRDefault="00D3553B" w:rsidP="00D3553B">
      <w:pPr>
        <w:pStyle w:val="ConsPlusNormal"/>
        <w:jc w:val="both"/>
        <w:rPr>
          <w:rFonts w:ascii="Times New Roman" w:hAnsi="Times New Roman" w:cs="Times New Roman"/>
          <w:sz w:val="24"/>
          <w:szCs w:val="24"/>
        </w:rPr>
      </w:pPr>
    </w:p>
    <w:p w14:paraId="345B49EA" w14:textId="77777777" w:rsidR="00D3553B" w:rsidRDefault="00D3553B" w:rsidP="00D3553B">
      <w:pPr>
        <w:pStyle w:val="ConsPlusNormal"/>
        <w:jc w:val="both"/>
        <w:rPr>
          <w:rFonts w:ascii="Times New Roman" w:hAnsi="Times New Roman" w:cs="Times New Roman"/>
          <w:sz w:val="24"/>
          <w:szCs w:val="24"/>
        </w:rPr>
      </w:pPr>
    </w:p>
    <w:p w14:paraId="2D2F5B2B" w14:textId="77777777" w:rsidR="00D3553B" w:rsidRDefault="00D3553B" w:rsidP="00D3553B">
      <w:pPr>
        <w:pStyle w:val="ConsPlusNormal"/>
        <w:jc w:val="both"/>
        <w:rPr>
          <w:rFonts w:ascii="Times New Roman" w:hAnsi="Times New Roman" w:cs="Times New Roman"/>
          <w:sz w:val="24"/>
          <w:szCs w:val="24"/>
        </w:rPr>
      </w:pPr>
    </w:p>
    <w:p w14:paraId="0CC94D34" w14:textId="77777777" w:rsidR="00D3553B" w:rsidRDefault="00D3553B" w:rsidP="00D3553B">
      <w:pPr>
        <w:pStyle w:val="ConsPlusNormal"/>
        <w:jc w:val="both"/>
        <w:rPr>
          <w:rFonts w:ascii="Times New Roman" w:hAnsi="Times New Roman" w:cs="Times New Roman"/>
          <w:sz w:val="24"/>
          <w:szCs w:val="24"/>
        </w:rPr>
      </w:pPr>
    </w:p>
    <w:p w14:paraId="21A3696F" w14:textId="77777777" w:rsidR="00D3553B" w:rsidRDefault="00D3553B" w:rsidP="00D3553B">
      <w:pPr>
        <w:pStyle w:val="ConsPlusNormal"/>
        <w:jc w:val="both"/>
        <w:rPr>
          <w:rFonts w:ascii="Times New Roman" w:hAnsi="Times New Roman" w:cs="Times New Roman"/>
          <w:sz w:val="24"/>
          <w:szCs w:val="24"/>
        </w:rPr>
      </w:pPr>
    </w:p>
    <w:p w14:paraId="15107AE1" w14:textId="77777777" w:rsidR="00D3553B" w:rsidRDefault="00D3553B" w:rsidP="00D3553B">
      <w:pPr>
        <w:pStyle w:val="ConsPlusNormal"/>
        <w:jc w:val="both"/>
        <w:rPr>
          <w:rFonts w:ascii="Times New Roman" w:hAnsi="Times New Roman" w:cs="Times New Roman"/>
          <w:sz w:val="24"/>
          <w:szCs w:val="24"/>
        </w:rPr>
      </w:pPr>
    </w:p>
    <w:p w14:paraId="3446BC04" w14:textId="77777777" w:rsidR="00D3553B" w:rsidRDefault="00D3553B" w:rsidP="00D3553B">
      <w:pPr>
        <w:pStyle w:val="ConsPlusNormal"/>
        <w:jc w:val="both"/>
        <w:rPr>
          <w:rFonts w:ascii="Times New Roman" w:hAnsi="Times New Roman" w:cs="Times New Roman"/>
          <w:sz w:val="24"/>
          <w:szCs w:val="24"/>
        </w:rPr>
      </w:pPr>
    </w:p>
    <w:p w14:paraId="18A7BAB9" w14:textId="77777777" w:rsidR="00B14A53" w:rsidRDefault="00B14A53" w:rsidP="00D3553B">
      <w:pPr>
        <w:pStyle w:val="ConsPlusNormal"/>
        <w:jc w:val="both"/>
        <w:rPr>
          <w:rFonts w:ascii="Times New Roman" w:hAnsi="Times New Roman" w:cs="Times New Roman"/>
          <w:sz w:val="24"/>
          <w:szCs w:val="24"/>
        </w:rPr>
      </w:pPr>
    </w:p>
    <w:p w14:paraId="75B319CE" w14:textId="77777777" w:rsidR="00D3553B" w:rsidRPr="00167FCF" w:rsidRDefault="00D3553B" w:rsidP="00D3553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r w:rsidRPr="00167FCF">
        <w:rPr>
          <w:rFonts w:ascii="Times New Roman" w:hAnsi="Times New Roman" w:cs="Times New Roman"/>
          <w:sz w:val="24"/>
          <w:szCs w:val="24"/>
        </w:rPr>
        <w:t xml:space="preserve"> </w:t>
      </w:r>
      <w:r>
        <w:rPr>
          <w:rFonts w:ascii="Times New Roman" w:hAnsi="Times New Roman" w:cs="Times New Roman"/>
          <w:sz w:val="24"/>
          <w:szCs w:val="24"/>
        </w:rPr>
        <w:t>5</w:t>
      </w:r>
    </w:p>
    <w:p w14:paraId="72F1E26D"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448873B2"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(бюджетного) учета</w:t>
      </w:r>
    </w:p>
    <w:p w14:paraId="41CB567F" w14:textId="77777777" w:rsidR="00D3553B" w:rsidRPr="00167FCF" w:rsidRDefault="00D3553B" w:rsidP="00D3553B">
      <w:pPr>
        <w:pStyle w:val="ConsPlusNormal"/>
        <w:jc w:val="both"/>
        <w:rPr>
          <w:rFonts w:ascii="Times New Roman" w:hAnsi="Times New Roman" w:cs="Times New Roman"/>
          <w:sz w:val="24"/>
          <w:szCs w:val="24"/>
        </w:rPr>
      </w:pPr>
    </w:p>
    <w:p w14:paraId="30C21004" w14:textId="77777777" w:rsidR="00D3553B" w:rsidRPr="00167FCF" w:rsidRDefault="00D3553B" w:rsidP="00D3553B">
      <w:pPr>
        <w:pStyle w:val="ConsPlusNormal"/>
        <w:jc w:val="center"/>
        <w:rPr>
          <w:rFonts w:ascii="Times New Roman" w:hAnsi="Times New Roman" w:cs="Times New Roman"/>
          <w:sz w:val="24"/>
          <w:szCs w:val="24"/>
        </w:rPr>
      </w:pPr>
      <w:bookmarkStart w:id="259" w:name="Par4811"/>
      <w:bookmarkEnd w:id="259"/>
      <w:r w:rsidRPr="00167FCF">
        <w:rPr>
          <w:rFonts w:ascii="Times New Roman" w:hAnsi="Times New Roman" w:cs="Times New Roman"/>
          <w:b/>
          <w:bCs/>
          <w:sz w:val="24"/>
          <w:szCs w:val="24"/>
        </w:rPr>
        <w:t>Перечень лиц, имеющих право получения доверенностей</w:t>
      </w:r>
    </w:p>
    <w:p w14:paraId="1FED470A" w14:textId="77777777" w:rsidR="00D3553B" w:rsidRPr="00167FCF" w:rsidRDefault="00D3553B" w:rsidP="00D3553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4394"/>
      </w:tblGrid>
      <w:tr w:rsidR="00D3553B" w:rsidRPr="00A4003C" w14:paraId="721ACE47" w14:textId="77777777" w:rsidTr="00B35A11">
        <w:tc>
          <w:tcPr>
            <w:tcW w:w="4820" w:type="dxa"/>
            <w:tcBorders>
              <w:top w:val="single" w:sz="4" w:space="0" w:color="auto"/>
              <w:left w:val="single" w:sz="4" w:space="0" w:color="auto"/>
              <w:bottom w:val="single" w:sz="4" w:space="0" w:color="auto"/>
              <w:right w:val="single" w:sz="4" w:space="0" w:color="auto"/>
            </w:tcBorders>
          </w:tcPr>
          <w:p w14:paraId="6CCB1F73"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Наименование должности работника</w:t>
            </w:r>
          </w:p>
        </w:tc>
        <w:tc>
          <w:tcPr>
            <w:tcW w:w="4394" w:type="dxa"/>
            <w:tcBorders>
              <w:top w:val="single" w:sz="4" w:space="0" w:color="auto"/>
              <w:left w:val="single" w:sz="4" w:space="0" w:color="auto"/>
              <w:bottom w:val="single" w:sz="4" w:space="0" w:color="auto"/>
              <w:right w:val="single" w:sz="4" w:space="0" w:color="auto"/>
            </w:tcBorders>
          </w:tcPr>
          <w:p w14:paraId="4782704B"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Цель получения доверенности</w:t>
            </w:r>
          </w:p>
        </w:tc>
      </w:tr>
      <w:tr w:rsidR="00D3553B" w:rsidRPr="00A4003C" w14:paraId="64E848DD" w14:textId="77777777" w:rsidTr="00B35A11">
        <w:tc>
          <w:tcPr>
            <w:tcW w:w="4820" w:type="dxa"/>
            <w:tcBorders>
              <w:top w:val="single" w:sz="4" w:space="0" w:color="auto"/>
              <w:left w:val="single" w:sz="4" w:space="0" w:color="auto"/>
              <w:bottom w:val="single" w:sz="4" w:space="0" w:color="auto"/>
              <w:right w:val="single" w:sz="4" w:space="0" w:color="auto"/>
            </w:tcBorders>
          </w:tcPr>
          <w:p w14:paraId="09685C41" w14:textId="77777777" w:rsidR="00D3553B" w:rsidRPr="00A4003C" w:rsidRDefault="00D3553B" w:rsidP="00664370">
            <w:pPr>
              <w:pStyle w:val="ConsPlusNormal"/>
              <w:rPr>
                <w:rFonts w:ascii="Times New Roman" w:hAnsi="Times New Roman" w:cs="Times New Roman"/>
                <w:sz w:val="24"/>
                <w:szCs w:val="24"/>
              </w:rPr>
            </w:pPr>
            <w:r>
              <w:rPr>
                <w:rFonts w:ascii="Times New Roman" w:hAnsi="Times New Roman" w:cs="Times New Roman"/>
                <w:sz w:val="24"/>
                <w:szCs w:val="24"/>
              </w:rPr>
              <w:t>Все сотрудники Администрации поселения Роговское</w:t>
            </w:r>
          </w:p>
        </w:tc>
        <w:tc>
          <w:tcPr>
            <w:tcW w:w="4394" w:type="dxa"/>
            <w:tcBorders>
              <w:top w:val="single" w:sz="4" w:space="0" w:color="auto"/>
              <w:left w:val="single" w:sz="4" w:space="0" w:color="auto"/>
              <w:bottom w:val="single" w:sz="4" w:space="0" w:color="auto"/>
              <w:right w:val="single" w:sz="4" w:space="0" w:color="auto"/>
            </w:tcBorders>
          </w:tcPr>
          <w:p w14:paraId="03A7D0CE" w14:textId="77777777" w:rsidR="00D3553B"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Получение материальных ценностей</w:t>
            </w:r>
            <w:r>
              <w:rPr>
                <w:rFonts w:ascii="Times New Roman" w:hAnsi="Times New Roman" w:cs="Times New Roman"/>
                <w:sz w:val="24"/>
                <w:szCs w:val="24"/>
              </w:rPr>
              <w:t>.</w:t>
            </w:r>
          </w:p>
          <w:p w14:paraId="5802223C"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Представление интересов Администрации в других учреждениях, организациях, предприятиях</w:t>
            </w:r>
          </w:p>
        </w:tc>
      </w:tr>
    </w:tbl>
    <w:p w14:paraId="3E4023CC" w14:textId="77777777" w:rsidR="00D3553B" w:rsidRPr="00167FCF" w:rsidRDefault="00D3553B" w:rsidP="00D3553B">
      <w:pPr>
        <w:pStyle w:val="ConsPlusNormal"/>
        <w:jc w:val="both"/>
        <w:rPr>
          <w:rFonts w:ascii="Times New Roman" w:hAnsi="Times New Roman" w:cs="Times New Roman"/>
          <w:sz w:val="24"/>
          <w:szCs w:val="24"/>
        </w:rPr>
      </w:pPr>
    </w:p>
    <w:p w14:paraId="3DAA16F6" w14:textId="77777777" w:rsidR="00D3553B" w:rsidRPr="00167FCF" w:rsidRDefault="00D3553B" w:rsidP="00D3553B">
      <w:pPr>
        <w:pStyle w:val="ConsPlusNormal"/>
        <w:jc w:val="both"/>
        <w:rPr>
          <w:rFonts w:ascii="Times New Roman" w:hAnsi="Times New Roman" w:cs="Times New Roman"/>
          <w:sz w:val="24"/>
          <w:szCs w:val="24"/>
        </w:rPr>
      </w:pPr>
    </w:p>
    <w:p w14:paraId="413FAAA4" w14:textId="77777777" w:rsidR="00D3553B" w:rsidRPr="00167FCF" w:rsidRDefault="00D3553B" w:rsidP="00D3553B">
      <w:pPr>
        <w:pStyle w:val="ConsPlusNormal"/>
        <w:jc w:val="both"/>
        <w:rPr>
          <w:rFonts w:ascii="Times New Roman" w:hAnsi="Times New Roman" w:cs="Times New Roman"/>
          <w:sz w:val="24"/>
          <w:szCs w:val="24"/>
        </w:rPr>
      </w:pPr>
    </w:p>
    <w:p w14:paraId="42823629" w14:textId="77777777" w:rsidR="00D3553B" w:rsidRPr="00167FCF" w:rsidRDefault="00D3553B" w:rsidP="00D3553B">
      <w:pPr>
        <w:pStyle w:val="ConsPlusNormal"/>
        <w:jc w:val="both"/>
        <w:rPr>
          <w:rFonts w:ascii="Times New Roman" w:hAnsi="Times New Roman" w:cs="Times New Roman"/>
          <w:sz w:val="24"/>
          <w:szCs w:val="24"/>
        </w:rPr>
      </w:pPr>
    </w:p>
    <w:p w14:paraId="1864A1E8" w14:textId="77777777" w:rsidR="00D3553B" w:rsidRPr="00167FCF" w:rsidRDefault="00D3553B" w:rsidP="00D3553B">
      <w:pPr>
        <w:pStyle w:val="ConsPlusNormal"/>
        <w:jc w:val="both"/>
        <w:rPr>
          <w:rFonts w:ascii="Times New Roman" w:hAnsi="Times New Roman" w:cs="Times New Roman"/>
          <w:sz w:val="24"/>
          <w:szCs w:val="24"/>
        </w:rPr>
      </w:pPr>
    </w:p>
    <w:p w14:paraId="67A4010B" w14:textId="77777777" w:rsidR="00D3553B" w:rsidRPr="00167FCF" w:rsidRDefault="00D3553B" w:rsidP="00D3553B">
      <w:pPr>
        <w:pStyle w:val="ConsPlusNormal"/>
        <w:jc w:val="both"/>
        <w:rPr>
          <w:rFonts w:ascii="Times New Roman" w:hAnsi="Times New Roman" w:cs="Times New Roman"/>
          <w:sz w:val="24"/>
          <w:szCs w:val="24"/>
        </w:rPr>
      </w:pPr>
    </w:p>
    <w:p w14:paraId="19C8F2F1" w14:textId="77777777" w:rsidR="00D3553B" w:rsidRPr="00167FCF" w:rsidRDefault="00D3553B" w:rsidP="00D3553B">
      <w:pPr>
        <w:pStyle w:val="ConsPlusNormal"/>
        <w:jc w:val="both"/>
        <w:rPr>
          <w:rFonts w:ascii="Times New Roman" w:hAnsi="Times New Roman" w:cs="Times New Roman"/>
          <w:sz w:val="24"/>
          <w:szCs w:val="24"/>
        </w:rPr>
      </w:pPr>
    </w:p>
    <w:p w14:paraId="4D1CC943" w14:textId="77777777" w:rsidR="00D3553B" w:rsidRPr="00167FCF" w:rsidRDefault="00D3553B" w:rsidP="00D3553B">
      <w:pPr>
        <w:pStyle w:val="ConsPlusNormal"/>
        <w:jc w:val="both"/>
        <w:rPr>
          <w:rFonts w:ascii="Times New Roman" w:hAnsi="Times New Roman" w:cs="Times New Roman"/>
          <w:sz w:val="24"/>
          <w:szCs w:val="24"/>
        </w:rPr>
      </w:pPr>
    </w:p>
    <w:p w14:paraId="6461F4A4" w14:textId="77777777" w:rsidR="00D3553B" w:rsidRDefault="00D3553B" w:rsidP="00D3553B">
      <w:pPr>
        <w:pStyle w:val="ConsPlusNormal"/>
        <w:jc w:val="both"/>
        <w:rPr>
          <w:rFonts w:ascii="Times New Roman" w:hAnsi="Times New Roman" w:cs="Times New Roman"/>
          <w:sz w:val="24"/>
          <w:szCs w:val="24"/>
        </w:rPr>
      </w:pPr>
    </w:p>
    <w:p w14:paraId="1CF32799" w14:textId="77777777" w:rsidR="00D3553B" w:rsidRDefault="00D3553B" w:rsidP="00D3553B">
      <w:pPr>
        <w:pStyle w:val="ConsPlusNormal"/>
        <w:jc w:val="both"/>
        <w:rPr>
          <w:rFonts w:ascii="Times New Roman" w:hAnsi="Times New Roman" w:cs="Times New Roman"/>
          <w:sz w:val="24"/>
          <w:szCs w:val="24"/>
        </w:rPr>
      </w:pPr>
    </w:p>
    <w:p w14:paraId="3742E143" w14:textId="77777777" w:rsidR="00D3553B" w:rsidRDefault="00D3553B" w:rsidP="00D3553B">
      <w:pPr>
        <w:pStyle w:val="ConsPlusNormal"/>
        <w:jc w:val="both"/>
        <w:rPr>
          <w:rFonts w:ascii="Times New Roman" w:hAnsi="Times New Roman" w:cs="Times New Roman"/>
          <w:sz w:val="24"/>
          <w:szCs w:val="24"/>
        </w:rPr>
      </w:pPr>
    </w:p>
    <w:p w14:paraId="1BC8A886" w14:textId="77777777" w:rsidR="00D3553B" w:rsidRDefault="00D3553B" w:rsidP="00D3553B">
      <w:pPr>
        <w:pStyle w:val="ConsPlusNormal"/>
        <w:jc w:val="both"/>
        <w:rPr>
          <w:rFonts w:ascii="Times New Roman" w:hAnsi="Times New Roman" w:cs="Times New Roman"/>
          <w:sz w:val="24"/>
          <w:szCs w:val="24"/>
        </w:rPr>
      </w:pPr>
    </w:p>
    <w:p w14:paraId="7BF5E6B5" w14:textId="77777777" w:rsidR="00D3553B" w:rsidRDefault="00D3553B" w:rsidP="00D3553B">
      <w:pPr>
        <w:pStyle w:val="ConsPlusNormal"/>
        <w:jc w:val="both"/>
        <w:rPr>
          <w:rFonts w:ascii="Times New Roman" w:hAnsi="Times New Roman" w:cs="Times New Roman"/>
          <w:sz w:val="24"/>
          <w:szCs w:val="24"/>
        </w:rPr>
      </w:pPr>
    </w:p>
    <w:p w14:paraId="23A09947" w14:textId="77777777" w:rsidR="00D3553B" w:rsidRDefault="00D3553B" w:rsidP="00D3553B">
      <w:pPr>
        <w:pStyle w:val="ConsPlusNormal"/>
        <w:jc w:val="both"/>
        <w:rPr>
          <w:rFonts w:ascii="Times New Roman" w:hAnsi="Times New Roman" w:cs="Times New Roman"/>
          <w:sz w:val="24"/>
          <w:szCs w:val="24"/>
        </w:rPr>
      </w:pPr>
    </w:p>
    <w:p w14:paraId="63250571" w14:textId="77777777" w:rsidR="00D3553B" w:rsidRDefault="00D3553B" w:rsidP="00D3553B">
      <w:pPr>
        <w:pStyle w:val="ConsPlusNormal"/>
        <w:jc w:val="both"/>
        <w:rPr>
          <w:rFonts w:ascii="Times New Roman" w:hAnsi="Times New Roman" w:cs="Times New Roman"/>
          <w:sz w:val="24"/>
          <w:szCs w:val="24"/>
        </w:rPr>
      </w:pPr>
    </w:p>
    <w:p w14:paraId="1E4EB94A" w14:textId="77777777" w:rsidR="00D3553B" w:rsidRDefault="00D3553B" w:rsidP="00D3553B">
      <w:pPr>
        <w:pStyle w:val="ConsPlusNormal"/>
        <w:jc w:val="both"/>
        <w:rPr>
          <w:rFonts w:ascii="Times New Roman" w:hAnsi="Times New Roman" w:cs="Times New Roman"/>
          <w:sz w:val="24"/>
          <w:szCs w:val="24"/>
        </w:rPr>
      </w:pPr>
    </w:p>
    <w:p w14:paraId="4D26FB50" w14:textId="77777777" w:rsidR="00D3553B" w:rsidRDefault="00D3553B" w:rsidP="00D3553B">
      <w:pPr>
        <w:pStyle w:val="ConsPlusNormal"/>
        <w:jc w:val="both"/>
        <w:rPr>
          <w:rFonts w:ascii="Times New Roman" w:hAnsi="Times New Roman" w:cs="Times New Roman"/>
          <w:sz w:val="24"/>
          <w:szCs w:val="24"/>
        </w:rPr>
      </w:pPr>
    </w:p>
    <w:p w14:paraId="6B840513" w14:textId="77777777" w:rsidR="00D3553B" w:rsidRDefault="00D3553B" w:rsidP="00D3553B">
      <w:pPr>
        <w:pStyle w:val="ConsPlusNormal"/>
        <w:jc w:val="both"/>
        <w:rPr>
          <w:rFonts w:ascii="Times New Roman" w:hAnsi="Times New Roman" w:cs="Times New Roman"/>
          <w:sz w:val="24"/>
          <w:szCs w:val="24"/>
        </w:rPr>
      </w:pPr>
    </w:p>
    <w:p w14:paraId="42C3A203" w14:textId="77777777" w:rsidR="00D3553B" w:rsidRDefault="00D3553B" w:rsidP="00D3553B">
      <w:pPr>
        <w:pStyle w:val="ConsPlusNormal"/>
        <w:jc w:val="both"/>
        <w:rPr>
          <w:rFonts w:ascii="Times New Roman" w:hAnsi="Times New Roman" w:cs="Times New Roman"/>
          <w:sz w:val="24"/>
          <w:szCs w:val="24"/>
        </w:rPr>
      </w:pPr>
    </w:p>
    <w:p w14:paraId="662B2D85" w14:textId="77777777" w:rsidR="00D3553B" w:rsidRDefault="00D3553B" w:rsidP="00D3553B">
      <w:pPr>
        <w:pStyle w:val="ConsPlusNormal"/>
        <w:jc w:val="both"/>
        <w:rPr>
          <w:rFonts w:ascii="Times New Roman" w:hAnsi="Times New Roman" w:cs="Times New Roman"/>
          <w:sz w:val="24"/>
          <w:szCs w:val="24"/>
        </w:rPr>
      </w:pPr>
    </w:p>
    <w:p w14:paraId="217E3EC1" w14:textId="77777777" w:rsidR="00D3553B" w:rsidRDefault="00D3553B" w:rsidP="00D3553B">
      <w:pPr>
        <w:pStyle w:val="ConsPlusNormal"/>
        <w:jc w:val="both"/>
        <w:rPr>
          <w:rFonts w:ascii="Times New Roman" w:hAnsi="Times New Roman" w:cs="Times New Roman"/>
          <w:sz w:val="24"/>
          <w:szCs w:val="24"/>
        </w:rPr>
      </w:pPr>
    </w:p>
    <w:p w14:paraId="033A3A20" w14:textId="77777777" w:rsidR="00D3553B" w:rsidRDefault="00D3553B" w:rsidP="00D3553B">
      <w:pPr>
        <w:pStyle w:val="ConsPlusNormal"/>
        <w:jc w:val="both"/>
        <w:rPr>
          <w:rFonts w:ascii="Times New Roman" w:hAnsi="Times New Roman" w:cs="Times New Roman"/>
          <w:sz w:val="24"/>
          <w:szCs w:val="24"/>
        </w:rPr>
      </w:pPr>
    </w:p>
    <w:p w14:paraId="6BD48017" w14:textId="77777777" w:rsidR="00D3553B" w:rsidRDefault="00D3553B" w:rsidP="00D3553B">
      <w:pPr>
        <w:pStyle w:val="ConsPlusNormal"/>
        <w:jc w:val="both"/>
        <w:rPr>
          <w:rFonts w:ascii="Times New Roman" w:hAnsi="Times New Roman" w:cs="Times New Roman"/>
          <w:sz w:val="24"/>
          <w:szCs w:val="24"/>
        </w:rPr>
      </w:pPr>
    </w:p>
    <w:p w14:paraId="5242E17A" w14:textId="77777777" w:rsidR="00D3553B" w:rsidRDefault="00D3553B" w:rsidP="00D3553B">
      <w:pPr>
        <w:pStyle w:val="ConsPlusNormal"/>
        <w:jc w:val="both"/>
        <w:rPr>
          <w:rFonts w:ascii="Times New Roman" w:hAnsi="Times New Roman" w:cs="Times New Roman"/>
          <w:sz w:val="24"/>
          <w:szCs w:val="24"/>
        </w:rPr>
      </w:pPr>
    </w:p>
    <w:p w14:paraId="6AD0DE1C" w14:textId="77777777" w:rsidR="00D3553B" w:rsidRDefault="00D3553B" w:rsidP="00D3553B">
      <w:pPr>
        <w:pStyle w:val="ConsPlusNormal"/>
        <w:jc w:val="both"/>
        <w:rPr>
          <w:rFonts w:ascii="Times New Roman" w:hAnsi="Times New Roman" w:cs="Times New Roman"/>
          <w:sz w:val="24"/>
          <w:szCs w:val="24"/>
        </w:rPr>
      </w:pPr>
    </w:p>
    <w:p w14:paraId="69E5BB60" w14:textId="77777777" w:rsidR="00D3553B" w:rsidRDefault="00D3553B" w:rsidP="00D3553B">
      <w:pPr>
        <w:pStyle w:val="ConsPlusNormal"/>
        <w:jc w:val="both"/>
        <w:rPr>
          <w:rFonts w:ascii="Times New Roman" w:hAnsi="Times New Roman" w:cs="Times New Roman"/>
          <w:sz w:val="24"/>
          <w:szCs w:val="24"/>
        </w:rPr>
      </w:pPr>
    </w:p>
    <w:p w14:paraId="2D523E99" w14:textId="77777777" w:rsidR="00D3553B" w:rsidRDefault="00D3553B" w:rsidP="00D3553B">
      <w:pPr>
        <w:pStyle w:val="ConsPlusNormal"/>
        <w:jc w:val="both"/>
        <w:rPr>
          <w:rFonts w:ascii="Times New Roman" w:hAnsi="Times New Roman" w:cs="Times New Roman"/>
          <w:sz w:val="24"/>
          <w:szCs w:val="24"/>
        </w:rPr>
      </w:pPr>
    </w:p>
    <w:p w14:paraId="47383C90" w14:textId="77777777" w:rsidR="00D3553B" w:rsidRDefault="00D3553B" w:rsidP="00D3553B">
      <w:pPr>
        <w:pStyle w:val="ConsPlusNormal"/>
        <w:jc w:val="both"/>
        <w:rPr>
          <w:rFonts w:ascii="Times New Roman" w:hAnsi="Times New Roman" w:cs="Times New Roman"/>
          <w:sz w:val="24"/>
          <w:szCs w:val="24"/>
        </w:rPr>
      </w:pPr>
    </w:p>
    <w:p w14:paraId="53783701" w14:textId="77777777" w:rsidR="00D3553B" w:rsidRDefault="00D3553B" w:rsidP="00D3553B">
      <w:pPr>
        <w:pStyle w:val="ConsPlusNormal"/>
        <w:jc w:val="both"/>
        <w:rPr>
          <w:rFonts w:ascii="Times New Roman" w:hAnsi="Times New Roman" w:cs="Times New Roman"/>
          <w:sz w:val="24"/>
          <w:szCs w:val="24"/>
        </w:rPr>
      </w:pPr>
    </w:p>
    <w:p w14:paraId="45E30145" w14:textId="77777777" w:rsidR="00D3553B" w:rsidRDefault="00D3553B" w:rsidP="00D3553B">
      <w:pPr>
        <w:pStyle w:val="ConsPlusNormal"/>
        <w:jc w:val="both"/>
        <w:rPr>
          <w:rFonts w:ascii="Times New Roman" w:hAnsi="Times New Roman" w:cs="Times New Roman"/>
          <w:sz w:val="24"/>
          <w:szCs w:val="24"/>
        </w:rPr>
      </w:pPr>
    </w:p>
    <w:p w14:paraId="30B4A117" w14:textId="77777777" w:rsidR="00D3553B" w:rsidRDefault="00D3553B" w:rsidP="00D3553B">
      <w:pPr>
        <w:pStyle w:val="ConsPlusNormal"/>
        <w:jc w:val="both"/>
        <w:rPr>
          <w:rFonts w:ascii="Times New Roman" w:hAnsi="Times New Roman" w:cs="Times New Roman"/>
          <w:sz w:val="24"/>
          <w:szCs w:val="24"/>
        </w:rPr>
      </w:pPr>
    </w:p>
    <w:p w14:paraId="1C94ADD9" w14:textId="77777777" w:rsidR="00D3553B" w:rsidRDefault="00D3553B" w:rsidP="00D3553B">
      <w:pPr>
        <w:pStyle w:val="ConsPlusNormal"/>
        <w:jc w:val="both"/>
        <w:rPr>
          <w:rFonts w:ascii="Times New Roman" w:hAnsi="Times New Roman" w:cs="Times New Roman"/>
          <w:sz w:val="24"/>
          <w:szCs w:val="24"/>
        </w:rPr>
      </w:pPr>
    </w:p>
    <w:p w14:paraId="0EDE240B" w14:textId="77777777" w:rsidR="00D3553B" w:rsidRDefault="00D3553B" w:rsidP="00D3553B">
      <w:pPr>
        <w:pStyle w:val="ConsPlusNormal"/>
        <w:jc w:val="both"/>
        <w:rPr>
          <w:rFonts w:ascii="Times New Roman" w:hAnsi="Times New Roman" w:cs="Times New Roman"/>
          <w:sz w:val="24"/>
          <w:szCs w:val="24"/>
        </w:rPr>
      </w:pPr>
    </w:p>
    <w:p w14:paraId="7B197509" w14:textId="77777777" w:rsidR="00D3553B" w:rsidRDefault="00D3553B" w:rsidP="00D3553B">
      <w:pPr>
        <w:pStyle w:val="ConsPlusNormal"/>
        <w:jc w:val="both"/>
        <w:rPr>
          <w:rFonts w:ascii="Times New Roman" w:hAnsi="Times New Roman" w:cs="Times New Roman"/>
          <w:sz w:val="24"/>
          <w:szCs w:val="24"/>
        </w:rPr>
      </w:pPr>
    </w:p>
    <w:p w14:paraId="1AABDF92" w14:textId="77777777" w:rsidR="00D3553B" w:rsidRDefault="00D3553B" w:rsidP="00D3553B">
      <w:pPr>
        <w:pStyle w:val="ConsPlusNormal"/>
        <w:jc w:val="both"/>
        <w:rPr>
          <w:rFonts w:ascii="Times New Roman" w:hAnsi="Times New Roman" w:cs="Times New Roman"/>
          <w:sz w:val="24"/>
          <w:szCs w:val="24"/>
        </w:rPr>
      </w:pPr>
    </w:p>
    <w:p w14:paraId="4EAC9CE9" w14:textId="77777777" w:rsidR="00D3553B" w:rsidRDefault="00D3553B" w:rsidP="00D3553B">
      <w:pPr>
        <w:pStyle w:val="ConsPlusNormal"/>
        <w:jc w:val="both"/>
        <w:rPr>
          <w:rFonts w:ascii="Times New Roman" w:hAnsi="Times New Roman" w:cs="Times New Roman"/>
          <w:sz w:val="24"/>
          <w:szCs w:val="24"/>
        </w:rPr>
      </w:pPr>
    </w:p>
    <w:p w14:paraId="4F0C6B50" w14:textId="77777777" w:rsidR="00B14A53" w:rsidRDefault="00B14A53" w:rsidP="00D3553B">
      <w:pPr>
        <w:pStyle w:val="ConsPlusNormal"/>
        <w:jc w:val="both"/>
        <w:rPr>
          <w:rFonts w:ascii="Times New Roman" w:hAnsi="Times New Roman" w:cs="Times New Roman"/>
          <w:sz w:val="24"/>
          <w:szCs w:val="24"/>
        </w:rPr>
      </w:pPr>
    </w:p>
    <w:p w14:paraId="2A7DBFA5" w14:textId="77777777" w:rsidR="00B14A53" w:rsidRDefault="00B14A53" w:rsidP="00D3553B">
      <w:pPr>
        <w:pStyle w:val="ConsPlusNormal"/>
        <w:jc w:val="both"/>
        <w:rPr>
          <w:rFonts w:ascii="Times New Roman" w:hAnsi="Times New Roman" w:cs="Times New Roman"/>
          <w:sz w:val="24"/>
          <w:szCs w:val="24"/>
        </w:rPr>
      </w:pPr>
    </w:p>
    <w:p w14:paraId="352DDFC7" w14:textId="77777777" w:rsidR="00D3553B" w:rsidRPr="00167FCF" w:rsidRDefault="00D3553B" w:rsidP="00D3553B">
      <w:pPr>
        <w:pStyle w:val="ConsPlusNormal"/>
        <w:jc w:val="right"/>
        <w:outlineLvl w:val="1"/>
        <w:rPr>
          <w:rFonts w:ascii="Times New Roman" w:hAnsi="Times New Roman" w:cs="Times New Roman"/>
          <w:sz w:val="24"/>
          <w:szCs w:val="24"/>
        </w:rPr>
      </w:pPr>
      <w:r w:rsidRPr="00167FCF">
        <w:rPr>
          <w:rFonts w:ascii="Times New Roman" w:hAnsi="Times New Roman" w:cs="Times New Roman"/>
          <w:sz w:val="24"/>
          <w:szCs w:val="24"/>
        </w:rPr>
        <w:t xml:space="preserve">Приложение </w:t>
      </w:r>
      <w:r>
        <w:rPr>
          <w:rFonts w:ascii="Times New Roman" w:hAnsi="Times New Roman" w:cs="Times New Roman"/>
          <w:sz w:val="24"/>
          <w:szCs w:val="24"/>
        </w:rPr>
        <w:t>6</w:t>
      </w:r>
    </w:p>
    <w:p w14:paraId="3BEEB008"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4EE3FB79"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(бюджетного) учета</w:t>
      </w:r>
    </w:p>
    <w:p w14:paraId="1B331F42" w14:textId="77777777" w:rsidR="00D3553B" w:rsidRPr="00167FCF" w:rsidRDefault="00D3553B" w:rsidP="00D3553B">
      <w:pPr>
        <w:pStyle w:val="ConsPlusNormal"/>
        <w:jc w:val="both"/>
        <w:rPr>
          <w:rFonts w:ascii="Times New Roman" w:hAnsi="Times New Roman" w:cs="Times New Roman"/>
          <w:sz w:val="24"/>
          <w:szCs w:val="24"/>
        </w:rPr>
      </w:pPr>
    </w:p>
    <w:p w14:paraId="1342F9B3" w14:textId="77777777" w:rsidR="00D3553B" w:rsidRPr="00167FCF" w:rsidRDefault="00D3553B" w:rsidP="00D3553B">
      <w:pPr>
        <w:pStyle w:val="ConsPlusNormal"/>
        <w:jc w:val="center"/>
        <w:rPr>
          <w:rFonts w:ascii="Times New Roman" w:hAnsi="Times New Roman" w:cs="Times New Roman"/>
          <w:sz w:val="24"/>
          <w:szCs w:val="24"/>
        </w:rPr>
      </w:pPr>
      <w:bookmarkStart w:id="260" w:name="Par5049"/>
      <w:bookmarkEnd w:id="260"/>
      <w:r w:rsidRPr="00167FCF">
        <w:rPr>
          <w:rFonts w:ascii="Times New Roman" w:hAnsi="Times New Roman" w:cs="Times New Roman"/>
          <w:b/>
          <w:bCs/>
          <w:sz w:val="24"/>
          <w:szCs w:val="24"/>
        </w:rPr>
        <w:t>Перечень лиц, имеющих право</w:t>
      </w:r>
    </w:p>
    <w:p w14:paraId="0B720FE3" w14:textId="77777777" w:rsidR="00D3553B" w:rsidRPr="00167FCF" w:rsidRDefault="00D3553B" w:rsidP="00D3553B">
      <w:pPr>
        <w:pStyle w:val="ConsPlusNormal"/>
        <w:jc w:val="center"/>
        <w:rPr>
          <w:rFonts w:ascii="Times New Roman" w:hAnsi="Times New Roman" w:cs="Times New Roman"/>
          <w:sz w:val="24"/>
          <w:szCs w:val="24"/>
        </w:rPr>
      </w:pPr>
      <w:r w:rsidRPr="00167FCF">
        <w:rPr>
          <w:rFonts w:ascii="Times New Roman" w:hAnsi="Times New Roman" w:cs="Times New Roman"/>
          <w:b/>
          <w:bCs/>
          <w:sz w:val="24"/>
          <w:szCs w:val="24"/>
        </w:rPr>
        <w:t>получать бланки строгой отчетности</w:t>
      </w:r>
    </w:p>
    <w:p w14:paraId="31D8325C" w14:textId="77777777" w:rsidR="00D3553B" w:rsidRPr="00167FCF" w:rsidRDefault="00D3553B" w:rsidP="00D3553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104"/>
      </w:tblGrid>
      <w:tr w:rsidR="00D3553B" w:rsidRPr="00A4003C" w14:paraId="28185E62" w14:textId="77777777" w:rsidTr="00B35A11">
        <w:tc>
          <w:tcPr>
            <w:tcW w:w="4252" w:type="dxa"/>
            <w:tcBorders>
              <w:top w:val="single" w:sz="4" w:space="0" w:color="auto"/>
              <w:left w:val="single" w:sz="4" w:space="0" w:color="auto"/>
              <w:bottom w:val="single" w:sz="4" w:space="0" w:color="auto"/>
              <w:right w:val="single" w:sz="4" w:space="0" w:color="auto"/>
            </w:tcBorders>
          </w:tcPr>
          <w:p w14:paraId="4E10C46B"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Наименование бланка строгой отчетности</w:t>
            </w:r>
          </w:p>
        </w:tc>
        <w:tc>
          <w:tcPr>
            <w:tcW w:w="5104" w:type="dxa"/>
            <w:tcBorders>
              <w:top w:val="single" w:sz="4" w:space="0" w:color="auto"/>
              <w:left w:val="single" w:sz="4" w:space="0" w:color="auto"/>
              <w:bottom w:val="single" w:sz="4" w:space="0" w:color="auto"/>
              <w:right w:val="single" w:sz="4" w:space="0" w:color="auto"/>
            </w:tcBorders>
          </w:tcPr>
          <w:p w14:paraId="744C2445"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Наименование должности работника</w:t>
            </w:r>
          </w:p>
        </w:tc>
      </w:tr>
      <w:tr w:rsidR="00D3553B" w:rsidRPr="00A4003C" w14:paraId="0F54C2F7" w14:textId="77777777" w:rsidTr="00B35A11">
        <w:tc>
          <w:tcPr>
            <w:tcW w:w="4252" w:type="dxa"/>
            <w:tcBorders>
              <w:top w:val="single" w:sz="4" w:space="0" w:color="auto"/>
              <w:left w:val="single" w:sz="4" w:space="0" w:color="auto"/>
              <w:bottom w:val="single" w:sz="4" w:space="0" w:color="auto"/>
              <w:right w:val="single" w:sz="4" w:space="0" w:color="auto"/>
            </w:tcBorders>
          </w:tcPr>
          <w:p w14:paraId="49E99E0F" w14:textId="77777777" w:rsidR="00D3553B" w:rsidRPr="00A4003C" w:rsidRDefault="00D3553B" w:rsidP="00664370">
            <w:pPr>
              <w:pStyle w:val="ConsPlusNormal"/>
              <w:rPr>
                <w:rFonts w:ascii="Times New Roman" w:hAnsi="Times New Roman" w:cs="Times New Roman"/>
                <w:sz w:val="24"/>
                <w:szCs w:val="24"/>
              </w:rPr>
            </w:pPr>
            <w:r w:rsidRPr="00A4003C">
              <w:rPr>
                <w:rFonts w:ascii="Times New Roman" w:hAnsi="Times New Roman" w:cs="Times New Roman"/>
                <w:sz w:val="24"/>
                <w:szCs w:val="24"/>
              </w:rPr>
              <w:t>Бланки трудовых книжек и вкладышей к трудовой книжке</w:t>
            </w:r>
          </w:p>
        </w:tc>
        <w:tc>
          <w:tcPr>
            <w:tcW w:w="5104" w:type="dxa"/>
            <w:tcBorders>
              <w:top w:val="single" w:sz="4" w:space="0" w:color="auto"/>
              <w:left w:val="single" w:sz="4" w:space="0" w:color="auto"/>
              <w:bottom w:val="single" w:sz="4" w:space="0" w:color="auto"/>
              <w:right w:val="single" w:sz="4" w:space="0" w:color="auto"/>
            </w:tcBorders>
          </w:tcPr>
          <w:p w14:paraId="226171BA" w14:textId="77777777" w:rsidR="00D3553B" w:rsidRPr="00A86CEB" w:rsidRDefault="00D3553B" w:rsidP="00040019">
            <w:pPr>
              <w:pStyle w:val="ConsPlusNormal"/>
              <w:rPr>
                <w:rFonts w:ascii="Times New Roman" w:hAnsi="Times New Roman" w:cs="Times New Roman"/>
                <w:sz w:val="24"/>
                <w:szCs w:val="24"/>
              </w:rPr>
            </w:pPr>
            <w:r>
              <w:rPr>
                <w:rFonts w:ascii="Times New Roman" w:hAnsi="Times New Roman" w:cs="Times New Roman"/>
                <w:sz w:val="24"/>
                <w:szCs w:val="24"/>
              </w:rPr>
              <w:t>Заведующий с</w:t>
            </w:r>
            <w:r w:rsidRPr="00A86CEB">
              <w:rPr>
                <w:rFonts w:ascii="Times New Roman" w:hAnsi="Times New Roman" w:cs="Times New Roman"/>
                <w:sz w:val="24"/>
                <w:szCs w:val="24"/>
              </w:rPr>
              <w:t>ектор</w:t>
            </w:r>
            <w:r>
              <w:rPr>
                <w:rFonts w:ascii="Times New Roman" w:hAnsi="Times New Roman" w:cs="Times New Roman"/>
                <w:sz w:val="24"/>
                <w:szCs w:val="24"/>
              </w:rPr>
              <w:t>ом</w:t>
            </w:r>
            <w:r w:rsidRPr="00A86CEB">
              <w:rPr>
                <w:rFonts w:ascii="Times New Roman" w:hAnsi="Times New Roman" w:cs="Times New Roman"/>
                <w:sz w:val="24"/>
                <w:szCs w:val="24"/>
              </w:rPr>
              <w:t xml:space="preserve"> дел</w:t>
            </w:r>
            <w:r w:rsidR="00040019">
              <w:rPr>
                <w:rFonts w:ascii="Times New Roman" w:hAnsi="Times New Roman" w:cs="Times New Roman"/>
                <w:sz w:val="24"/>
                <w:szCs w:val="24"/>
              </w:rPr>
              <w:t>опроизводства</w:t>
            </w:r>
            <w:r w:rsidRPr="00A86CEB">
              <w:rPr>
                <w:rFonts w:ascii="Times New Roman" w:hAnsi="Times New Roman" w:cs="Times New Roman"/>
                <w:sz w:val="24"/>
                <w:szCs w:val="24"/>
              </w:rPr>
              <w:t xml:space="preserve"> и кадровой службы</w:t>
            </w:r>
          </w:p>
        </w:tc>
      </w:tr>
    </w:tbl>
    <w:p w14:paraId="41C841C4" w14:textId="77777777" w:rsidR="00D3553B" w:rsidRPr="00167FCF" w:rsidRDefault="00D3553B" w:rsidP="00D3553B">
      <w:pPr>
        <w:pStyle w:val="ConsPlusNormal"/>
        <w:jc w:val="both"/>
        <w:rPr>
          <w:rFonts w:ascii="Times New Roman" w:hAnsi="Times New Roman" w:cs="Times New Roman"/>
          <w:sz w:val="24"/>
          <w:szCs w:val="24"/>
        </w:rPr>
      </w:pPr>
    </w:p>
    <w:p w14:paraId="3A8FD358" w14:textId="77777777" w:rsidR="00D3553B" w:rsidRPr="00167FCF" w:rsidRDefault="00D3553B" w:rsidP="00D3553B">
      <w:pPr>
        <w:pStyle w:val="ConsPlusNormal"/>
        <w:jc w:val="both"/>
        <w:rPr>
          <w:rFonts w:ascii="Times New Roman" w:hAnsi="Times New Roman" w:cs="Times New Roman"/>
          <w:sz w:val="24"/>
          <w:szCs w:val="24"/>
        </w:rPr>
      </w:pPr>
    </w:p>
    <w:p w14:paraId="3AABBA53" w14:textId="77777777" w:rsidR="00D3553B" w:rsidRPr="00167FCF" w:rsidRDefault="00D3553B" w:rsidP="00D3553B">
      <w:pPr>
        <w:pStyle w:val="ConsPlusNormal"/>
        <w:jc w:val="both"/>
        <w:rPr>
          <w:rFonts w:ascii="Times New Roman" w:hAnsi="Times New Roman" w:cs="Times New Roman"/>
          <w:sz w:val="24"/>
          <w:szCs w:val="24"/>
        </w:rPr>
      </w:pPr>
    </w:p>
    <w:p w14:paraId="6917D672" w14:textId="77777777" w:rsidR="00D3553B" w:rsidRPr="00167FCF" w:rsidRDefault="00D3553B" w:rsidP="00D3553B">
      <w:pPr>
        <w:pStyle w:val="ConsPlusNormal"/>
        <w:jc w:val="both"/>
        <w:rPr>
          <w:rFonts w:ascii="Times New Roman" w:hAnsi="Times New Roman" w:cs="Times New Roman"/>
          <w:sz w:val="24"/>
          <w:szCs w:val="24"/>
        </w:rPr>
      </w:pPr>
    </w:p>
    <w:p w14:paraId="528ABA84" w14:textId="77777777" w:rsidR="00D3553B" w:rsidRDefault="00D3553B" w:rsidP="00D3553B">
      <w:pPr>
        <w:pStyle w:val="ConsPlusNormal"/>
        <w:jc w:val="both"/>
        <w:rPr>
          <w:rFonts w:ascii="Times New Roman" w:hAnsi="Times New Roman" w:cs="Times New Roman"/>
          <w:sz w:val="24"/>
          <w:szCs w:val="24"/>
        </w:rPr>
      </w:pPr>
    </w:p>
    <w:p w14:paraId="2F223165" w14:textId="77777777" w:rsidR="00D3553B" w:rsidRDefault="00D3553B" w:rsidP="00D3553B">
      <w:pPr>
        <w:pStyle w:val="ConsPlusNormal"/>
        <w:jc w:val="both"/>
        <w:rPr>
          <w:rFonts w:ascii="Times New Roman" w:hAnsi="Times New Roman" w:cs="Times New Roman"/>
          <w:sz w:val="24"/>
          <w:szCs w:val="24"/>
        </w:rPr>
      </w:pPr>
    </w:p>
    <w:p w14:paraId="4DCDC88E" w14:textId="77777777" w:rsidR="00D3553B" w:rsidRDefault="00D3553B" w:rsidP="00D3553B">
      <w:pPr>
        <w:pStyle w:val="ConsPlusNormal"/>
        <w:jc w:val="both"/>
        <w:rPr>
          <w:rFonts w:ascii="Times New Roman" w:hAnsi="Times New Roman" w:cs="Times New Roman"/>
          <w:sz w:val="24"/>
          <w:szCs w:val="24"/>
        </w:rPr>
      </w:pPr>
    </w:p>
    <w:p w14:paraId="6A93D9C2" w14:textId="77777777" w:rsidR="00D3553B" w:rsidRDefault="00D3553B" w:rsidP="00D3553B">
      <w:pPr>
        <w:pStyle w:val="ConsPlusNormal"/>
        <w:jc w:val="both"/>
        <w:rPr>
          <w:rFonts w:ascii="Times New Roman" w:hAnsi="Times New Roman" w:cs="Times New Roman"/>
          <w:sz w:val="24"/>
          <w:szCs w:val="24"/>
        </w:rPr>
      </w:pPr>
    </w:p>
    <w:p w14:paraId="4515D014" w14:textId="77777777" w:rsidR="00D3553B" w:rsidRDefault="00D3553B" w:rsidP="00D3553B">
      <w:pPr>
        <w:pStyle w:val="ConsPlusNormal"/>
        <w:jc w:val="both"/>
        <w:rPr>
          <w:rFonts w:ascii="Times New Roman" w:hAnsi="Times New Roman" w:cs="Times New Roman"/>
          <w:sz w:val="24"/>
          <w:szCs w:val="24"/>
        </w:rPr>
      </w:pPr>
    </w:p>
    <w:p w14:paraId="70DC589E" w14:textId="77777777" w:rsidR="00D3553B" w:rsidRDefault="00D3553B" w:rsidP="00D3553B">
      <w:pPr>
        <w:pStyle w:val="ConsPlusNormal"/>
        <w:jc w:val="both"/>
        <w:rPr>
          <w:rFonts w:ascii="Times New Roman" w:hAnsi="Times New Roman" w:cs="Times New Roman"/>
          <w:sz w:val="24"/>
          <w:szCs w:val="24"/>
        </w:rPr>
      </w:pPr>
    </w:p>
    <w:p w14:paraId="50409EEE" w14:textId="77777777" w:rsidR="00D3553B" w:rsidRDefault="00D3553B" w:rsidP="00D3553B">
      <w:pPr>
        <w:pStyle w:val="ConsPlusNormal"/>
        <w:jc w:val="both"/>
        <w:rPr>
          <w:rFonts w:ascii="Times New Roman" w:hAnsi="Times New Roman" w:cs="Times New Roman"/>
          <w:sz w:val="24"/>
          <w:szCs w:val="24"/>
        </w:rPr>
      </w:pPr>
    </w:p>
    <w:p w14:paraId="5A1E0247" w14:textId="77777777" w:rsidR="00D3553B" w:rsidRDefault="00D3553B" w:rsidP="00D3553B">
      <w:pPr>
        <w:pStyle w:val="ConsPlusNormal"/>
        <w:jc w:val="both"/>
        <w:rPr>
          <w:rFonts w:ascii="Times New Roman" w:hAnsi="Times New Roman" w:cs="Times New Roman"/>
          <w:sz w:val="24"/>
          <w:szCs w:val="24"/>
        </w:rPr>
      </w:pPr>
    </w:p>
    <w:p w14:paraId="4C4A3443" w14:textId="77777777" w:rsidR="00D3553B" w:rsidRDefault="00D3553B" w:rsidP="00D3553B">
      <w:pPr>
        <w:pStyle w:val="ConsPlusNormal"/>
        <w:jc w:val="both"/>
        <w:rPr>
          <w:rFonts w:ascii="Times New Roman" w:hAnsi="Times New Roman" w:cs="Times New Roman"/>
          <w:sz w:val="24"/>
          <w:szCs w:val="24"/>
        </w:rPr>
      </w:pPr>
    </w:p>
    <w:p w14:paraId="55C3B958" w14:textId="77777777" w:rsidR="00D3553B" w:rsidRDefault="00D3553B" w:rsidP="00D3553B">
      <w:pPr>
        <w:pStyle w:val="ConsPlusNormal"/>
        <w:jc w:val="both"/>
        <w:rPr>
          <w:rFonts w:ascii="Times New Roman" w:hAnsi="Times New Roman" w:cs="Times New Roman"/>
          <w:sz w:val="24"/>
          <w:szCs w:val="24"/>
        </w:rPr>
      </w:pPr>
    </w:p>
    <w:p w14:paraId="50AA37FD" w14:textId="77777777" w:rsidR="00D3553B" w:rsidRDefault="00D3553B" w:rsidP="00D3553B">
      <w:pPr>
        <w:pStyle w:val="ConsPlusNormal"/>
        <w:jc w:val="both"/>
        <w:rPr>
          <w:rFonts w:ascii="Times New Roman" w:hAnsi="Times New Roman" w:cs="Times New Roman"/>
          <w:sz w:val="24"/>
          <w:szCs w:val="24"/>
        </w:rPr>
      </w:pPr>
    </w:p>
    <w:p w14:paraId="2D32C8A4" w14:textId="77777777" w:rsidR="00D3553B" w:rsidRDefault="00D3553B" w:rsidP="00D3553B">
      <w:pPr>
        <w:pStyle w:val="ConsPlusNormal"/>
        <w:jc w:val="both"/>
        <w:rPr>
          <w:rFonts w:ascii="Times New Roman" w:hAnsi="Times New Roman" w:cs="Times New Roman"/>
          <w:sz w:val="24"/>
          <w:szCs w:val="24"/>
        </w:rPr>
      </w:pPr>
    </w:p>
    <w:p w14:paraId="10480C5B" w14:textId="77777777" w:rsidR="00D3553B" w:rsidRDefault="00D3553B" w:rsidP="00D3553B">
      <w:pPr>
        <w:pStyle w:val="ConsPlusNormal"/>
        <w:jc w:val="both"/>
        <w:rPr>
          <w:rFonts w:ascii="Times New Roman" w:hAnsi="Times New Roman" w:cs="Times New Roman"/>
          <w:sz w:val="24"/>
          <w:szCs w:val="24"/>
        </w:rPr>
      </w:pPr>
    </w:p>
    <w:p w14:paraId="370EAB31" w14:textId="77777777" w:rsidR="00D3553B" w:rsidRDefault="00D3553B" w:rsidP="00D3553B">
      <w:pPr>
        <w:pStyle w:val="ConsPlusNormal"/>
        <w:jc w:val="both"/>
        <w:rPr>
          <w:rFonts w:ascii="Times New Roman" w:hAnsi="Times New Roman" w:cs="Times New Roman"/>
          <w:sz w:val="24"/>
          <w:szCs w:val="24"/>
        </w:rPr>
      </w:pPr>
    </w:p>
    <w:p w14:paraId="48CA501D" w14:textId="77777777" w:rsidR="00D3553B" w:rsidRDefault="00D3553B" w:rsidP="00D3553B">
      <w:pPr>
        <w:pStyle w:val="ConsPlusNormal"/>
        <w:jc w:val="both"/>
        <w:rPr>
          <w:rFonts w:ascii="Times New Roman" w:hAnsi="Times New Roman" w:cs="Times New Roman"/>
          <w:sz w:val="24"/>
          <w:szCs w:val="24"/>
        </w:rPr>
      </w:pPr>
    </w:p>
    <w:p w14:paraId="14705629" w14:textId="77777777" w:rsidR="00D3553B" w:rsidRDefault="00D3553B" w:rsidP="00D3553B">
      <w:pPr>
        <w:pStyle w:val="ConsPlusNormal"/>
        <w:jc w:val="both"/>
        <w:rPr>
          <w:rFonts w:ascii="Times New Roman" w:hAnsi="Times New Roman" w:cs="Times New Roman"/>
          <w:sz w:val="24"/>
          <w:szCs w:val="24"/>
        </w:rPr>
      </w:pPr>
    </w:p>
    <w:p w14:paraId="34A60C68" w14:textId="77777777" w:rsidR="00D3553B" w:rsidRDefault="00D3553B" w:rsidP="00D3553B">
      <w:pPr>
        <w:pStyle w:val="ConsPlusNormal"/>
        <w:jc w:val="both"/>
        <w:rPr>
          <w:rFonts w:ascii="Times New Roman" w:hAnsi="Times New Roman" w:cs="Times New Roman"/>
          <w:sz w:val="24"/>
          <w:szCs w:val="24"/>
        </w:rPr>
      </w:pPr>
    </w:p>
    <w:p w14:paraId="6136BD62" w14:textId="77777777" w:rsidR="00D3553B" w:rsidRDefault="00D3553B" w:rsidP="00D3553B">
      <w:pPr>
        <w:pStyle w:val="ConsPlusNormal"/>
        <w:jc w:val="both"/>
        <w:rPr>
          <w:rFonts w:ascii="Times New Roman" w:hAnsi="Times New Roman" w:cs="Times New Roman"/>
          <w:sz w:val="24"/>
          <w:szCs w:val="24"/>
        </w:rPr>
      </w:pPr>
    </w:p>
    <w:p w14:paraId="0C0C3D02" w14:textId="77777777" w:rsidR="00D3553B" w:rsidRDefault="00D3553B" w:rsidP="00D3553B">
      <w:pPr>
        <w:pStyle w:val="ConsPlusNormal"/>
        <w:jc w:val="both"/>
        <w:rPr>
          <w:rFonts w:ascii="Times New Roman" w:hAnsi="Times New Roman" w:cs="Times New Roman"/>
          <w:sz w:val="24"/>
          <w:szCs w:val="24"/>
        </w:rPr>
      </w:pPr>
    </w:p>
    <w:p w14:paraId="4C8D387D" w14:textId="77777777" w:rsidR="00D3553B" w:rsidRDefault="00D3553B" w:rsidP="00D3553B">
      <w:pPr>
        <w:pStyle w:val="ConsPlusNormal"/>
        <w:jc w:val="both"/>
        <w:rPr>
          <w:rFonts w:ascii="Times New Roman" w:hAnsi="Times New Roman" w:cs="Times New Roman"/>
          <w:sz w:val="24"/>
          <w:szCs w:val="24"/>
        </w:rPr>
      </w:pPr>
    </w:p>
    <w:p w14:paraId="60BCE72E" w14:textId="77777777" w:rsidR="00D3553B" w:rsidRDefault="00D3553B" w:rsidP="00D3553B">
      <w:pPr>
        <w:pStyle w:val="ConsPlusNormal"/>
        <w:jc w:val="both"/>
        <w:rPr>
          <w:rFonts w:ascii="Times New Roman" w:hAnsi="Times New Roman" w:cs="Times New Roman"/>
          <w:sz w:val="24"/>
          <w:szCs w:val="24"/>
        </w:rPr>
      </w:pPr>
    </w:p>
    <w:p w14:paraId="49FDAC66" w14:textId="77777777" w:rsidR="00D3553B" w:rsidRDefault="00D3553B" w:rsidP="00D3553B">
      <w:pPr>
        <w:pStyle w:val="ConsPlusNormal"/>
        <w:jc w:val="both"/>
        <w:rPr>
          <w:rFonts w:ascii="Times New Roman" w:hAnsi="Times New Roman" w:cs="Times New Roman"/>
          <w:sz w:val="24"/>
          <w:szCs w:val="24"/>
        </w:rPr>
      </w:pPr>
    </w:p>
    <w:p w14:paraId="23CB92FB" w14:textId="77777777" w:rsidR="00D3553B" w:rsidRDefault="00D3553B" w:rsidP="00D3553B">
      <w:pPr>
        <w:pStyle w:val="ConsPlusNormal"/>
        <w:jc w:val="both"/>
        <w:rPr>
          <w:rFonts w:ascii="Times New Roman" w:hAnsi="Times New Roman" w:cs="Times New Roman"/>
          <w:sz w:val="24"/>
          <w:szCs w:val="24"/>
        </w:rPr>
      </w:pPr>
    </w:p>
    <w:p w14:paraId="53D27D6D" w14:textId="77777777" w:rsidR="00D3553B" w:rsidRDefault="00D3553B" w:rsidP="00D3553B">
      <w:pPr>
        <w:pStyle w:val="ConsPlusNormal"/>
        <w:jc w:val="both"/>
        <w:rPr>
          <w:rFonts w:ascii="Times New Roman" w:hAnsi="Times New Roman" w:cs="Times New Roman"/>
          <w:sz w:val="24"/>
          <w:szCs w:val="24"/>
        </w:rPr>
      </w:pPr>
    </w:p>
    <w:p w14:paraId="4D229B0F" w14:textId="77777777" w:rsidR="00D3553B" w:rsidRDefault="00D3553B" w:rsidP="00D3553B">
      <w:pPr>
        <w:pStyle w:val="ConsPlusNormal"/>
        <w:jc w:val="both"/>
        <w:rPr>
          <w:rFonts w:ascii="Times New Roman" w:hAnsi="Times New Roman" w:cs="Times New Roman"/>
          <w:sz w:val="24"/>
          <w:szCs w:val="24"/>
        </w:rPr>
      </w:pPr>
    </w:p>
    <w:p w14:paraId="43A36DD5" w14:textId="77777777" w:rsidR="00D3553B" w:rsidRDefault="00D3553B" w:rsidP="00D3553B">
      <w:pPr>
        <w:pStyle w:val="ConsPlusNormal"/>
        <w:jc w:val="both"/>
        <w:rPr>
          <w:rFonts w:ascii="Times New Roman" w:hAnsi="Times New Roman" w:cs="Times New Roman"/>
          <w:sz w:val="24"/>
          <w:szCs w:val="24"/>
        </w:rPr>
      </w:pPr>
    </w:p>
    <w:p w14:paraId="6FB966FB" w14:textId="77777777" w:rsidR="00D3553B" w:rsidRDefault="00D3553B" w:rsidP="00D3553B">
      <w:pPr>
        <w:pStyle w:val="ConsPlusNormal"/>
        <w:jc w:val="both"/>
        <w:rPr>
          <w:rFonts w:ascii="Times New Roman" w:hAnsi="Times New Roman" w:cs="Times New Roman"/>
          <w:sz w:val="24"/>
          <w:szCs w:val="24"/>
        </w:rPr>
      </w:pPr>
    </w:p>
    <w:p w14:paraId="36B0ACE3" w14:textId="77777777" w:rsidR="00D3553B" w:rsidRDefault="00D3553B" w:rsidP="00D3553B">
      <w:pPr>
        <w:pStyle w:val="ConsPlusNormal"/>
        <w:jc w:val="both"/>
        <w:rPr>
          <w:rFonts w:ascii="Times New Roman" w:hAnsi="Times New Roman" w:cs="Times New Roman"/>
          <w:sz w:val="24"/>
          <w:szCs w:val="24"/>
        </w:rPr>
      </w:pPr>
    </w:p>
    <w:p w14:paraId="32E54420" w14:textId="77777777" w:rsidR="00D3553B" w:rsidRDefault="00D3553B" w:rsidP="00D3553B">
      <w:pPr>
        <w:pStyle w:val="ConsPlusNormal"/>
        <w:jc w:val="both"/>
        <w:rPr>
          <w:rFonts w:ascii="Times New Roman" w:hAnsi="Times New Roman" w:cs="Times New Roman"/>
          <w:sz w:val="24"/>
          <w:szCs w:val="24"/>
        </w:rPr>
      </w:pPr>
    </w:p>
    <w:p w14:paraId="20735A4A" w14:textId="77777777" w:rsidR="00D3553B" w:rsidRDefault="00D3553B" w:rsidP="00D3553B">
      <w:pPr>
        <w:pStyle w:val="ConsPlusNormal"/>
        <w:jc w:val="both"/>
        <w:rPr>
          <w:rFonts w:ascii="Times New Roman" w:hAnsi="Times New Roman" w:cs="Times New Roman"/>
          <w:sz w:val="24"/>
          <w:szCs w:val="24"/>
        </w:rPr>
      </w:pPr>
    </w:p>
    <w:p w14:paraId="045B9A7C" w14:textId="77777777" w:rsidR="00D3553B" w:rsidRDefault="00D3553B" w:rsidP="00D3553B">
      <w:pPr>
        <w:pStyle w:val="ConsPlusNormal"/>
        <w:jc w:val="both"/>
        <w:rPr>
          <w:rFonts w:ascii="Times New Roman" w:hAnsi="Times New Roman" w:cs="Times New Roman"/>
          <w:sz w:val="24"/>
          <w:szCs w:val="24"/>
        </w:rPr>
      </w:pPr>
    </w:p>
    <w:p w14:paraId="4942331B" w14:textId="77777777" w:rsidR="00D3553B" w:rsidRDefault="00D3553B" w:rsidP="00D3553B">
      <w:pPr>
        <w:pStyle w:val="ConsPlusNormal"/>
        <w:jc w:val="both"/>
        <w:rPr>
          <w:rFonts w:ascii="Times New Roman" w:hAnsi="Times New Roman" w:cs="Times New Roman"/>
          <w:sz w:val="24"/>
          <w:szCs w:val="24"/>
        </w:rPr>
      </w:pPr>
    </w:p>
    <w:p w14:paraId="0BAF6529" w14:textId="77777777" w:rsidR="00D3553B" w:rsidRDefault="00D3553B" w:rsidP="00D3553B">
      <w:pPr>
        <w:pStyle w:val="ConsPlusNormal"/>
        <w:jc w:val="both"/>
        <w:rPr>
          <w:rFonts w:ascii="Times New Roman" w:hAnsi="Times New Roman" w:cs="Times New Roman"/>
          <w:sz w:val="24"/>
          <w:szCs w:val="24"/>
        </w:rPr>
      </w:pPr>
    </w:p>
    <w:p w14:paraId="62C87AE8" w14:textId="77777777" w:rsidR="00B14A53" w:rsidRDefault="00B14A53" w:rsidP="00D3553B">
      <w:pPr>
        <w:pStyle w:val="ConsPlusNormal"/>
        <w:jc w:val="both"/>
        <w:rPr>
          <w:rFonts w:ascii="Times New Roman" w:hAnsi="Times New Roman" w:cs="Times New Roman"/>
          <w:sz w:val="24"/>
          <w:szCs w:val="24"/>
        </w:rPr>
      </w:pPr>
    </w:p>
    <w:p w14:paraId="40200C25" w14:textId="77777777" w:rsidR="00D3553B" w:rsidRPr="00136CA2" w:rsidRDefault="00D3553B" w:rsidP="00D3553B">
      <w:pPr>
        <w:pStyle w:val="ConsPlusNormal"/>
        <w:jc w:val="right"/>
        <w:outlineLvl w:val="1"/>
        <w:rPr>
          <w:rFonts w:ascii="Times New Roman" w:hAnsi="Times New Roman" w:cs="Times New Roman"/>
          <w:sz w:val="24"/>
          <w:szCs w:val="24"/>
        </w:rPr>
      </w:pPr>
      <w:r w:rsidRPr="00136CA2">
        <w:rPr>
          <w:rFonts w:ascii="Times New Roman" w:hAnsi="Times New Roman" w:cs="Times New Roman"/>
          <w:sz w:val="24"/>
          <w:szCs w:val="24"/>
        </w:rPr>
        <w:t>Приложение 7</w:t>
      </w:r>
    </w:p>
    <w:p w14:paraId="287EB691" w14:textId="77777777" w:rsidR="00D3553B" w:rsidRPr="00136CA2" w:rsidRDefault="00D3553B" w:rsidP="00D3553B">
      <w:pPr>
        <w:pStyle w:val="ConsPlusNormal"/>
        <w:jc w:val="right"/>
        <w:rPr>
          <w:rFonts w:ascii="Times New Roman" w:hAnsi="Times New Roman" w:cs="Times New Roman"/>
          <w:sz w:val="24"/>
          <w:szCs w:val="24"/>
        </w:rPr>
      </w:pPr>
      <w:r w:rsidRPr="00136CA2">
        <w:rPr>
          <w:rFonts w:ascii="Times New Roman" w:hAnsi="Times New Roman" w:cs="Times New Roman"/>
          <w:sz w:val="24"/>
          <w:szCs w:val="24"/>
        </w:rPr>
        <w:t>к Учетной политике Администрации поселения Роговское</w:t>
      </w:r>
    </w:p>
    <w:p w14:paraId="202EAB53" w14:textId="77777777" w:rsidR="00D3553B" w:rsidRPr="00167FCF" w:rsidRDefault="00D3553B" w:rsidP="00D3553B">
      <w:pPr>
        <w:pStyle w:val="ConsPlusNormal"/>
        <w:jc w:val="right"/>
        <w:rPr>
          <w:rFonts w:ascii="Times New Roman" w:hAnsi="Times New Roman" w:cs="Times New Roman"/>
          <w:sz w:val="24"/>
          <w:szCs w:val="24"/>
        </w:rPr>
      </w:pPr>
      <w:r w:rsidRPr="00136CA2">
        <w:rPr>
          <w:rFonts w:ascii="Times New Roman" w:hAnsi="Times New Roman" w:cs="Times New Roman"/>
          <w:sz w:val="24"/>
          <w:szCs w:val="24"/>
        </w:rPr>
        <w:t>для целей бухгалтерского (бюджетного) учета</w:t>
      </w:r>
    </w:p>
    <w:p w14:paraId="396F500A" w14:textId="77777777" w:rsidR="00D3553B" w:rsidRPr="00167FCF" w:rsidRDefault="00D3553B" w:rsidP="00D3553B">
      <w:pPr>
        <w:pStyle w:val="ConsPlusNormal"/>
        <w:jc w:val="both"/>
        <w:rPr>
          <w:rFonts w:ascii="Times New Roman" w:hAnsi="Times New Roman" w:cs="Times New Roman"/>
          <w:sz w:val="24"/>
          <w:szCs w:val="24"/>
        </w:rPr>
      </w:pPr>
    </w:p>
    <w:p w14:paraId="7E5E7502" w14:textId="77777777" w:rsidR="00D3553B" w:rsidRPr="00167FCF" w:rsidRDefault="00D3553B" w:rsidP="00D3553B">
      <w:pPr>
        <w:pStyle w:val="ConsPlusNormal"/>
        <w:jc w:val="center"/>
        <w:rPr>
          <w:rFonts w:ascii="Times New Roman" w:hAnsi="Times New Roman" w:cs="Times New Roman"/>
          <w:sz w:val="24"/>
          <w:szCs w:val="24"/>
        </w:rPr>
      </w:pPr>
      <w:bookmarkStart w:id="261" w:name="Par5070"/>
      <w:bookmarkEnd w:id="261"/>
      <w:r w:rsidRPr="00167FCF">
        <w:rPr>
          <w:rFonts w:ascii="Times New Roman" w:hAnsi="Times New Roman" w:cs="Times New Roman"/>
          <w:b/>
          <w:bCs/>
          <w:sz w:val="24"/>
          <w:szCs w:val="24"/>
        </w:rPr>
        <w:t>Положение о приемке, хранении, выдаче (списании)</w:t>
      </w:r>
    </w:p>
    <w:p w14:paraId="08BBC4B7" w14:textId="77777777" w:rsidR="00D3553B" w:rsidRPr="00167FCF" w:rsidRDefault="00D3553B" w:rsidP="00D3553B">
      <w:pPr>
        <w:pStyle w:val="ConsPlusNormal"/>
        <w:jc w:val="center"/>
        <w:rPr>
          <w:rFonts w:ascii="Times New Roman" w:hAnsi="Times New Roman" w:cs="Times New Roman"/>
          <w:sz w:val="24"/>
          <w:szCs w:val="24"/>
        </w:rPr>
      </w:pPr>
      <w:r w:rsidRPr="00167FCF">
        <w:rPr>
          <w:rFonts w:ascii="Times New Roman" w:hAnsi="Times New Roman" w:cs="Times New Roman"/>
          <w:b/>
          <w:bCs/>
          <w:sz w:val="24"/>
          <w:szCs w:val="24"/>
        </w:rPr>
        <w:t>бланков строгой отчетности</w:t>
      </w:r>
    </w:p>
    <w:p w14:paraId="2676650B" w14:textId="77777777" w:rsidR="00D3553B" w:rsidRPr="00167FCF" w:rsidRDefault="00D3553B" w:rsidP="00D3553B">
      <w:pPr>
        <w:pStyle w:val="ConsPlusNormal"/>
        <w:jc w:val="both"/>
        <w:rPr>
          <w:rFonts w:ascii="Times New Roman" w:hAnsi="Times New Roman" w:cs="Times New Roman"/>
          <w:sz w:val="24"/>
          <w:szCs w:val="24"/>
        </w:rPr>
      </w:pPr>
    </w:p>
    <w:p w14:paraId="270F123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 Настоящее положение устанавливает в Администрации единый порядок приемки, хранения, выдачи (списания) бланков строгой отчетности.</w:t>
      </w:r>
    </w:p>
    <w:p w14:paraId="0839A85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 С работниками, связанными с получением, выдачей, хранением бланков строгой отчетности, заключаются договоры о полной индивидуальной материальной ответственности.</w:t>
      </w:r>
    </w:p>
    <w:p w14:paraId="26FAB59E"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3. Бланки строгой отчетности принимаются работником в присутствии комиссии Администрации по поступлению и выбытию активов, назначенной руководителем Администрации.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w:t>
      </w:r>
    </w:p>
    <w:p w14:paraId="7B163CD8"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4. Поступившие бланки строгой отчетности учитываются на забалансовом счете 03</w:t>
      </w:r>
      <w:r w:rsidR="005368D1">
        <w:rPr>
          <w:rFonts w:ascii="Times New Roman" w:hAnsi="Times New Roman" w:cs="Times New Roman"/>
          <w:sz w:val="24"/>
          <w:szCs w:val="24"/>
        </w:rPr>
        <w:t>.</w:t>
      </w:r>
      <w:r w:rsidRPr="00167FCF">
        <w:rPr>
          <w:rFonts w:ascii="Times New Roman" w:hAnsi="Times New Roman" w:cs="Times New Roman"/>
          <w:sz w:val="24"/>
          <w:szCs w:val="24"/>
        </w:rPr>
        <w:t>1 "Бланки строгой отчетности</w:t>
      </w:r>
      <w:r w:rsidR="005368D1">
        <w:rPr>
          <w:rFonts w:ascii="Times New Roman" w:hAnsi="Times New Roman" w:cs="Times New Roman"/>
          <w:sz w:val="24"/>
          <w:szCs w:val="24"/>
        </w:rPr>
        <w:t xml:space="preserve"> (в </w:t>
      </w:r>
      <w:proofErr w:type="spellStart"/>
      <w:r w:rsidR="005368D1">
        <w:rPr>
          <w:rFonts w:ascii="Times New Roman" w:hAnsi="Times New Roman" w:cs="Times New Roman"/>
          <w:sz w:val="24"/>
          <w:szCs w:val="24"/>
        </w:rPr>
        <w:t>усл</w:t>
      </w:r>
      <w:proofErr w:type="spellEnd"/>
      <w:r w:rsidR="005368D1">
        <w:rPr>
          <w:rFonts w:ascii="Times New Roman" w:hAnsi="Times New Roman" w:cs="Times New Roman"/>
          <w:sz w:val="24"/>
          <w:szCs w:val="24"/>
        </w:rPr>
        <w:t>. ед.)</w:t>
      </w:r>
      <w:r w:rsidRPr="00167FCF">
        <w:rPr>
          <w:rFonts w:ascii="Times New Roman" w:hAnsi="Times New Roman" w:cs="Times New Roman"/>
          <w:sz w:val="24"/>
          <w:szCs w:val="24"/>
        </w:rPr>
        <w:t>".</w:t>
      </w:r>
    </w:p>
    <w:p w14:paraId="1F29317E"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5. Аналитический учет бланков строгой отчетности ведется в Книге учета бланков строгой отчетности </w:t>
      </w:r>
      <w:hyperlink r:id="rId177" w:tooltip="Форма: Книга учета бланков строгой отчетности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Форма по ОКУД 0504045) (" w:history="1">
        <w:r w:rsidRPr="00167FCF">
          <w:rPr>
            <w:rFonts w:ascii="Times New Roman" w:hAnsi="Times New Roman" w:cs="Times New Roman"/>
            <w:color w:val="0000FF"/>
            <w:sz w:val="24"/>
            <w:szCs w:val="24"/>
          </w:rPr>
          <w:t>(ф. 0504045)</w:t>
        </w:r>
      </w:hyperlink>
      <w:r w:rsidRPr="00167FCF">
        <w:rPr>
          <w:rFonts w:ascii="Times New Roman" w:hAnsi="Times New Roman" w:cs="Times New Roman"/>
          <w:sz w:val="24"/>
          <w:szCs w:val="24"/>
        </w:rPr>
        <w:t xml:space="preserve"> по видам, сериям и номерам, с указанием даты получения (выдачи) бланков строгой отчетности, цены, количества, а также подписи получившего их лица. На основании данных по приходу и расходу бланков строгой отчетности выводится остаток на конец периода.</w:t>
      </w:r>
    </w:p>
    <w:p w14:paraId="0A5C6E8B" w14:textId="77777777" w:rsidR="00D3553B"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6. Бланки хранятся в металлических шкафах и (или) сейфах. </w:t>
      </w:r>
    </w:p>
    <w:p w14:paraId="17096DB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7. Выдача бланков строгой отчетности оформляется Требованием-накладной </w:t>
      </w:r>
      <w:hyperlink r:id="rId178" w:tooltip="Форма: Требование-накладная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Форма по ОКУД 0504204) (Приказ Минфина Рос" w:history="1">
        <w:r w:rsidRPr="00167FCF">
          <w:rPr>
            <w:rFonts w:ascii="Times New Roman" w:hAnsi="Times New Roman" w:cs="Times New Roman"/>
            <w:color w:val="0000FF"/>
            <w:sz w:val="24"/>
            <w:szCs w:val="24"/>
          </w:rPr>
          <w:t>(ф. 0504204)</w:t>
        </w:r>
      </w:hyperlink>
      <w:r w:rsidRPr="00167FCF">
        <w:rPr>
          <w:rFonts w:ascii="Times New Roman" w:hAnsi="Times New Roman" w:cs="Times New Roman"/>
          <w:sz w:val="24"/>
          <w:szCs w:val="24"/>
        </w:rPr>
        <w:t>, подписанным руководителем Администрации или лицом, на то уполномоченным.</w:t>
      </w:r>
    </w:p>
    <w:p w14:paraId="5FC2C731"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Требование-накладную подписывают материально ответственные лица, сдающие и принимающие бланки строгой отчетности, один экземпляр сдается в бухгалтерию для учета движения бланков строгой отчетности.</w:t>
      </w:r>
    </w:p>
    <w:p w14:paraId="4E60881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8. Выданные бланки строгой отч</w:t>
      </w:r>
      <w:r w:rsidR="005368D1">
        <w:rPr>
          <w:rFonts w:ascii="Times New Roman" w:hAnsi="Times New Roman" w:cs="Times New Roman"/>
          <w:sz w:val="24"/>
          <w:szCs w:val="24"/>
        </w:rPr>
        <w:t>етности списываются со счета 03.</w:t>
      </w:r>
      <w:r w:rsidRPr="00167FCF">
        <w:rPr>
          <w:rFonts w:ascii="Times New Roman" w:hAnsi="Times New Roman" w:cs="Times New Roman"/>
          <w:sz w:val="24"/>
          <w:szCs w:val="24"/>
        </w:rPr>
        <w:t>1.</w:t>
      </w:r>
    </w:p>
    <w:p w14:paraId="68523D76" w14:textId="77777777" w:rsidR="00D3553B" w:rsidRPr="00167FCF" w:rsidRDefault="00D3553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Списание испорченных </w:t>
      </w:r>
      <w:r w:rsidRPr="00167FCF">
        <w:rPr>
          <w:rFonts w:ascii="Times New Roman" w:hAnsi="Times New Roman" w:cs="Times New Roman"/>
          <w:sz w:val="24"/>
          <w:szCs w:val="24"/>
        </w:rPr>
        <w:t xml:space="preserve">бланков строгой отчетности производится по Акту о списании бланков строгой отчетности </w:t>
      </w:r>
      <w:hyperlink r:id="rId179" w:tooltip="Форма: Акт органа государственной власти (государственного органа, органа местного самоуправления, органа управления государственным внебюджетным фондом, государственного (муниципального) учреждения) о списании бланков строгой отчетности (Форма по ОКУД 0504816" w:history="1">
        <w:r w:rsidRPr="00167FCF">
          <w:rPr>
            <w:rFonts w:ascii="Times New Roman" w:hAnsi="Times New Roman" w:cs="Times New Roman"/>
            <w:color w:val="0000FF"/>
            <w:sz w:val="24"/>
            <w:szCs w:val="24"/>
          </w:rPr>
          <w:t>(ф. 0504816)</w:t>
        </w:r>
      </w:hyperlink>
      <w:r w:rsidRPr="00167FCF">
        <w:rPr>
          <w:rFonts w:ascii="Times New Roman" w:hAnsi="Times New Roman" w:cs="Times New Roman"/>
          <w:sz w:val="24"/>
          <w:szCs w:val="24"/>
        </w:rPr>
        <w:t>. На основании указанного акта бланки строгой отчетности списы</w:t>
      </w:r>
      <w:r w:rsidR="005368D1">
        <w:rPr>
          <w:rFonts w:ascii="Times New Roman" w:hAnsi="Times New Roman" w:cs="Times New Roman"/>
          <w:sz w:val="24"/>
          <w:szCs w:val="24"/>
        </w:rPr>
        <w:t>ваются с забалансового счета 03.</w:t>
      </w:r>
      <w:r>
        <w:rPr>
          <w:rFonts w:ascii="Times New Roman" w:hAnsi="Times New Roman" w:cs="Times New Roman"/>
          <w:sz w:val="24"/>
          <w:szCs w:val="24"/>
        </w:rPr>
        <w:t>1</w:t>
      </w:r>
      <w:r w:rsidRPr="00167FCF">
        <w:rPr>
          <w:rFonts w:ascii="Times New Roman" w:hAnsi="Times New Roman" w:cs="Times New Roman"/>
          <w:sz w:val="24"/>
          <w:szCs w:val="24"/>
        </w:rPr>
        <w:t>.</w:t>
      </w:r>
    </w:p>
    <w:p w14:paraId="360CC6E9" w14:textId="77777777" w:rsidR="00D3553B" w:rsidRPr="00167FCF" w:rsidRDefault="00D3553B" w:rsidP="00D3553B">
      <w:pPr>
        <w:pStyle w:val="ConsPlusNormal"/>
        <w:jc w:val="both"/>
        <w:rPr>
          <w:rFonts w:ascii="Times New Roman" w:hAnsi="Times New Roman" w:cs="Times New Roman"/>
          <w:sz w:val="24"/>
          <w:szCs w:val="24"/>
        </w:rPr>
      </w:pPr>
    </w:p>
    <w:p w14:paraId="2337B9D4" w14:textId="77777777" w:rsidR="00D3553B" w:rsidRPr="00167FCF" w:rsidRDefault="00D3553B" w:rsidP="00D3553B">
      <w:pPr>
        <w:pStyle w:val="ConsPlusNormal"/>
        <w:jc w:val="both"/>
        <w:rPr>
          <w:rFonts w:ascii="Times New Roman" w:hAnsi="Times New Roman" w:cs="Times New Roman"/>
          <w:sz w:val="24"/>
          <w:szCs w:val="24"/>
        </w:rPr>
      </w:pPr>
    </w:p>
    <w:p w14:paraId="2BE0C40C" w14:textId="77777777" w:rsidR="00D3553B" w:rsidRPr="00167FCF" w:rsidRDefault="00D3553B" w:rsidP="00D3553B">
      <w:pPr>
        <w:pStyle w:val="ConsPlusNormal"/>
        <w:jc w:val="both"/>
        <w:rPr>
          <w:rFonts w:ascii="Times New Roman" w:hAnsi="Times New Roman" w:cs="Times New Roman"/>
          <w:sz w:val="24"/>
          <w:szCs w:val="24"/>
        </w:rPr>
      </w:pPr>
    </w:p>
    <w:p w14:paraId="68CDC584" w14:textId="77777777" w:rsidR="00D3553B" w:rsidRPr="00167FCF" w:rsidRDefault="00D3553B" w:rsidP="00D3553B">
      <w:pPr>
        <w:pStyle w:val="ConsPlusNormal"/>
        <w:jc w:val="both"/>
        <w:rPr>
          <w:rFonts w:ascii="Times New Roman" w:hAnsi="Times New Roman" w:cs="Times New Roman"/>
          <w:sz w:val="24"/>
          <w:szCs w:val="24"/>
        </w:rPr>
      </w:pPr>
    </w:p>
    <w:p w14:paraId="391F4BE5" w14:textId="77777777" w:rsidR="00D3553B" w:rsidRPr="00167FCF" w:rsidRDefault="00D3553B" w:rsidP="00D3553B">
      <w:pPr>
        <w:pStyle w:val="ConsPlusNormal"/>
        <w:jc w:val="both"/>
        <w:rPr>
          <w:rFonts w:ascii="Times New Roman" w:hAnsi="Times New Roman" w:cs="Times New Roman"/>
          <w:sz w:val="24"/>
          <w:szCs w:val="24"/>
        </w:rPr>
      </w:pPr>
    </w:p>
    <w:p w14:paraId="00AF5C19" w14:textId="77777777" w:rsidR="00D3553B" w:rsidRDefault="00D3553B" w:rsidP="00D3553B">
      <w:pPr>
        <w:pStyle w:val="ConsPlusNormal"/>
        <w:jc w:val="right"/>
        <w:outlineLvl w:val="1"/>
        <w:rPr>
          <w:rFonts w:ascii="Times New Roman" w:hAnsi="Times New Roman" w:cs="Times New Roman"/>
          <w:sz w:val="24"/>
          <w:szCs w:val="24"/>
        </w:rPr>
      </w:pPr>
    </w:p>
    <w:p w14:paraId="626CDEA2" w14:textId="77777777" w:rsidR="00D3553B" w:rsidRDefault="00D3553B" w:rsidP="00D3553B">
      <w:pPr>
        <w:pStyle w:val="ConsPlusNormal"/>
        <w:jc w:val="right"/>
        <w:outlineLvl w:val="1"/>
        <w:rPr>
          <w:rFonts w:ascii="Times New Roman" w:hAnsi="Times New Roman" w:cs="Times New Roman"/>
          <w:sz w:val="24"/>
          <w:szCs w:val="24"/>
        </w:rPr>
      </w:pPr>
    </w:p>
    <w:p w14:paraId="05A5C57F" w14:textId="77777777" w:rsidR="00D3553B" w:rsidRDefault="00D3553B" w:rsidP="00D3553B">
      <w:pPr>
        <w:pStyle w:val="ConsPlusNormal"/>
        <w:jc w:val="right"/>
        <w:outlineLvl w:val="1"/>
        <w:rPr>
          <w:rFonts w:ascii="Times New Roman" w:hAnsi="Times New Roman" w:cs="Times New Roman"/>
          <w:sz w:val="24"/>
          <w:szCs w:val="24"/>
        </w:rPr>
      </w:pPr>
    </w:p>
    <w:p w14:paraId="43965382" w14:textId="77777777" w:rsidR="00D3553B" w:rsidRDefault="00D3553B" w:rsidP="00D3553B">
      <w:pPr>
        <w:pStyle w:val="ConsPlusNormal"/>
        <w:jc w:val="right"/>
        <w:outlineLvl w:val="1"/>
        <w:rPr>
          <w:rFonts w:ascii="Times New Roman" w:hAnsi="Times New Roman" w:cs="Times New Roman"/>
          <w:sz w:val="24"/>
          <w:szCs w:val="24"/>
        </w:rPr>
      </w:pPr>
    </w:p>
    <w:p w14:paraId="790E68CE" w14:textId="77777777" w:rsidR="00D3553B" w:rsidRDefault="00D3553B" w:rsidP="00D3553B">
      <w:pPr>
        <w:pStyle w:val="ConsPlusNormal"/>
        <w:jc w:val="right"/>
        <w:outlineLvl w:val="1"/>
        <w:rPr>
          <w:rFonts w:ascii="Times New Roman" w:hAnsi="Times New Roman" w:cs="Times New Roman"/>
          <w:sz w:val="24"/>
          <w:szCs w:val="24"/>
        </w:rPr>
      </w:pPr>
    </w:p>
    <w:p w14:paraId="38D7AB16" w14:textId="77777777" w:rsidR="00D3553B" w:rsidRDefault="00D3553B" w:rsidP="00D3553B">
      <w:pPr>
        <w:pStyle w:val="ConsPlusNormal"/>
        <w:jc w:val="right"/>
        <w:outlineLvl w:val="1"/>
        <w:rPr>
          <w:rFonts w:ascii="Times New Roman" w:hAnsi="Times New Roman" w:cs="Times New Roman"/>
          <w:sz w:val="24"/>
          <w:szCs w:val="24"/>
        </w:rPr>
      </w:pPr>
    </w:p>
    <w:p w14:paraId="44CB3565" w14:textId="77777777" w:rsidR="00D3553B" w:rsidRDefault="00D3553B" w:rsidP="00D3553B">
      <w:pPr>
        <w:pStyle w:val="ConsPlusNormal"/>
        <w:jc w:val="right"/>
        <w:outlineLvl w:val="1"/>
        <w:rPr>
          <w:rFonts w:ascii="Times New Roman" w:hAnsi="Times New Roman" w:cs="Times New Roman"/>
          <w:sz w:val="24"/>
          <w:szCs w:val="24"/>
        </w:rPr>
      </w:pPr>
    </w:p>
    <w:p w14:paraId="42CC4BB1" w14:textId="77777777" w:rsidR="00D3553B" w:rsidRDefault="00D3553B" w:rsidP="00D3553B">
      <w:pPr>
        <w:pStyle w:val="ConsPlusNormal"/>
        <w:jc w:val="right"/>
        <w:outlineLvl w:val="1"/>
        <w:rPr>
          <w:rFonts w:ascii="Times New Roman" w:hAnsi="Times New Roman" w:cs="Times New Roman"/>
          <w:sz w:val="24"/>
          <w:szCs w:val="24"/>
        </w:rPr>
      </w:pPr>
    </w:p>
    <w:p w14:paraId="3280A3A3" w14:textId="77777777" w:rsidR="00D3553B" w:rsidRDefault="00D3553B" w:rsidP="00D3553B">
      <w:pPr>
        <w:pStyle w:val="ConsPlusNormal"/>
        <w:jc w:val="right"/>
        <w:outlineLvl w:val="1"/>
        <w:rPr>
          <w:rFonts w:ascii="Times New Roman" w:hAnsi="Times New Roman" w:cs="Times New Roman"/>
          <w:sz w:val="24"/>
          <w:szCs w:val="24"/>
        </w:rPr>
      </w:pPr>
    </w:p>
    <w:p w14:paraId="0C1271FE" w14:textId="77777777" w:rsidR="00D3553B" w:rsidRDefault="00D3553B" w:rsidP="00D3553B">
      <w:pPr>
        <w:pStyle w:val="ConsPlusNormal"/>
        <w:jc w:val="right"/>
        <w:outlineLvl w:val="1"/>
        <w:rPr>
          <w:rFonts w:ascii="Times New Roman" w:hAnsi="Times New Roman" w:cs="Times New Roman"/>
          <w:sz w:val="24"/>
          <w:szCs w:val="24"/>
        </w:rPr>
      </w:pPr>
    </w:p>
    <w:p w14:paraId="3AABE594" w14:textId="77777777" w:rsidR="00D3553B" w:rsidRPr="00167FCF" w:rsidRDefault="00D3553B" w:rsidP="00D3553B">
      <w:pPr>
        <w:pStyle w:val="ConsPlusNormal"/>
        <w:jc w:val="right"/>
        <w:outlineLvl w:val="1"/>
        <w:rPr>
          <w:rFonts w:ascii="Times New Roman" w:hAnsi="Times New Roman" w:cs="Times New Roman"/>
          <w:sz w:val="24"/>
          <w:szCs w:val="24"/>
        </w:rPr>
      </w:pPr>
      <w:r w:rsidRPr="00167FCF">
        <w:rPr>
          <w:rFonts w:ascii="Times New Roman" w:hAnsi="Times New Roman" w:cs="Times New Roman"/>
          <w:sz w:val="24"/>
          <w:szCs w:val="24"/>
        </w:rPr>
        <w:t xml:space="preserve">Приложение </w:t>
      </w:r>
      <w:r>
        <w:rPr>
          <w:rFonts w:ascii="Times New Roman" w:hAnsi="Times New Roman" w:cs="Times New Roman"/>
          <w:sz w:val="24"/>
          <w:szCs w:val="24"/>
        </w:rPr>
        <w:t>8</w:t>
      </w:r>
    </w:p>
    <w:p w14:paraId="6F934377"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7F90313A"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(бюджетного) учета</w:t>
      </w:r>
    </w:p>
    <w:p w14:paraId="59BD67CB" w14:textId="77777777" w:rsidR="00D3553B" w:rsidRPr="00167FCF" w:rsidRDefault="00D3553B" w:rsidP="00D3553B">
      <w:pPr>
        <w:pStyle w:val="ConsPlusNormal"/>
        <w:jc w:val="both"/>
        <w:rPr>
          <w:rFonts w:ascii="Times New Roman" w:hAnsi="Times New Roman" w:cs="Times New Roman"/>
          <w:sz w:val="24"/>
          <w:szCs w:val="24"/>
        </w:rPr>
      </w:pPr>
    </w:p>
    <w:p w14:paraId="5243BBF9" w14:textId="77777777" w:rsidR="00D3553B" w:rsidRPr="00167FCF" w:rsidRDefault="00D3553B" w:rsidP="00D3553B">
      <w:pPr>
        <w:pStyle w:val="ConsPlusNormal"/>
        <w:jc w:val="center"/>
        <w:rPr>
          <w:rFonts w:ascii="Times New Roman" w:hAnsi="Times New Roman" w:cs="Times New Roman"/>
          <w:sz w:val="24"/>
          <w:szCs w:val="24"/>
        </w:rPr>
      </w:pPr>
      <w:bookmarkStart w:id="262" w:name="Par5169"/>
      <w:bookmarkEnd w:id="262"/>
      <w:r w:rsidRPr="00167FCF">
        <w:rPr>
          <w:rFonts w:ascii="Times New Roman" w:hAnsi="Times New Roman" w:cs="Times New Roman"/>
          <w:b/>
          <w:bCs/>
          <w:sz w:val="24"/>
          <w:szCs w:val="24"/>
        </w:rPr>
        <w:t>Перечень лиц</w:t>
      </w:r>
      <w:r w:rsidR="00321497">
        <w:rPr>
          <w:rFonts w:ascii="Times New Roman" w:hAnsi="Times New Roman" w:cs="Times New Roman"/>
          <w:b/>
          <w:bCs/>
          <w:sz w:val="24"/>
          <w:szCs w:val="24"/>
        </w:rPr>
        <w:t>, которым разрешается пользоваться</w:t>
      </w:r>
      <w:r w:rsidRPr="00167FCF">
        <w:rPr>
          <w:rFonts w:ascii="Times New Roman" w:hAnsi="Times New Roman" w:cs="Times New Roman"/>
          <w:b/>
          <w:bCs/>
          <w:sz w:val="24"/>
          <w:szCs w:val="24"/>
        </w:rPr>
        <w:t xml:space="preserve"> </w:t>
      </w:r>
      <w:r w:rsidR="00696F74">
        <w:rPr>
          <w:rFonts w:ascii="Times New Roman" w:hAnsi="Times New Roman" w:cs="Times New Roman"/>
          <w:b/>
          <w:bCs/>
          <w:sz w:val="24"/>
          <w:szCs w:val="24"/>
        </w:rPr>
        <w:t xml:space="preserve">корпоративной </w:t>
      </w:r>
      <w:r w:rsidRPr="00167FCF">
        <w:rPr>
          <w:rFonts w:ascii="Times New Roman" w:hAnsi="Times New Roman" w:cs="Times New Roman"/>
          <w:b/>
          <w:bCs/>
          <w:sz w:val="24"/>
          <w:szCs w:val="24"/>
        </w:rPr>
        <w:t>мобильной связ</w:t>
      </w:r>
      <w:r w:rsidR="00321497">
        <w:rPr>
          <w:rFonts w:ascii="Times New Roman" w:hAnsi="Times New Roman" w:cs="Times New Roman"/>
          <w:b/>
          <w:bCs/>
          <w:sz w:val="24"/>
          <w:szCs w:val="24"/>
        </w:rPr>
        <w:t>ью</w:t>
      </w:r>
    </w:p>
    <w:p w14:paraId="0B8F2883" w14:textId="77777777" w:rsidR="00D3553B" w:rsidRPr="00167FCF" w:rsidRDefault="00D3553B" w:rsidP="00D3553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252"/>
      </w:tblGrid>
      <w:tr w:rsidR="00D3553B" w:rsidRPr="00A4003C" w14:paraId="62E3B33F" w14:textId="77777777" w:rsidTr="00664370">
        <w:tc>
          <w:tcPr>
            <w:tcW w:w="850" w:type="dxa"/>
            <w:tcBorders>
              <w:top w:val="single" w:sz="4" w:space="0" w:color="auto"/>
              <w:left w:val="single" w:sz="4" w:space="0" w:color="auto"/>
              <w:bottom w:val="single" w:sz="4" w:space="0" w:color="auto"/>
              <w:right w:val="single" w:sz="4" w:space="0" w:color="auto"/>
            </w:tcBorders>
          </w:tcPr>
          <w:p w14:paraId="0E11D008"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N п/п</w:t>
            </w:r>
          </w:p>
        </w:tc>
        <w:tc>
          <w:tcPr>
            <w:tcW w:w="4252" w:type="dxa"/>
            <w:tcBorders>
              <w:top w:val="single" w:sz="4" w:space="0" w:color="auto"/>
              <w:left w:val="single" w:sz="4" w:space="0" w:color="auto"/>
              <w:bottom w:val="single" w:sz="4" w:space="0" w:color="auto"/>
              <w:right w:val="single" w:sz="4" w:space="0" w:color="auto"/>
            </w:tcBorders>
          </w:tcPr>
          <w:p w14:paraId="5C667D59"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Должность</w:t>
            </w:r>
          </w:p>
        </w:tc>
      </w:tr>
      <w:tr w:rsidR="00D3553B" w:rsidRPr="00A4003C" w14:paraId="5F4AA005" w14:textId="77777777" w:rsidTr="00664370">
        <w:tc>
          <w:tcPr>
            <w:tcW w:w="850" w:type="dxa"/>
            <w:tcBorders>
              <w:top w:val="single" w:sz="4" w:space="0" w:color="auto"/>
              <w:left w:val="single" w:sz="4" w:space="0" w:color="auto"/>
              <w:bottom w:val="single" w:sz="4" w:space="0" w:color="auto"/>
              <w:right w:val="single" w:sz="4" w:space="0" w:color="auto"/>
            </w:tcBorders>
          </w:tcPr>
          <w:p w14:paraId="546051A6"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tcPr>
          <w:p w14:paraId="0E293E60" w14:textId="77777777" w:rsidR="00D3553B" w:rsidRPr="00A4003C" w:rsidRDefault="00D3553B" w:rsidP="00664370">
            <w:pPr>
              <w:pStyle w:val="ConsPlusNormal"/>
              <w:rPr>
                <w:rFonts w:ascii="Times New Roman" w:hAnsi="Times New Roman" w:cs="Times New Roman"/>
                <w:sz w:val="24"/>
                <w:szCs w:val="24"/>
              </w:rPr>
            </w:pPr>
            <w:r>
              <w:rPr>
                <w:rFonts w:ascii="Times New Roman" w:hAnsi="Times New Roman" w:cs="Times New Roman"/>
                <w:sz w:val="24"/>
                <w:szCs w:val="24"/>
              </w:rPr>
              <w:t>Глава</w:t>
            </w:r>
            <w:r w:rsidRPr="00A4003C">
              <w:rPr>
                <w:rFonts w:ascii="Times New Roman" w:hAnsi="Times New Roman" w:cs="Times New Roman"/>
                <w:sz w:val="24"/>
                <w:szCs w:val="24"/>
              </w:rPr>
              <w:t xml:space="preserve"> Администрации</w:t>
            </w:r>
          </w:p>
        </w:tc>
      </w:tr>
      <w:tr w:rsidR="00D3553B" w:rsidRPr="00A4003C" w14:paraId="3491F34B" w14:textId="77777777" w:rsidTr="00664370">
        <w:tc>
          <w:tcPr>
            <w:tcW w:w="850" w:type="dxa"/>
            <w:tcBorders>
              <w:top w:val="single" w:sz="4" w:space="0" w:color="auto"/>
              <w:left w:val="single" w:sz="4" w:space="0" w:color="auto"/>
              <w:bottom w:val="single" w:sz="4" w:space="0" w:color="auto"/>
              <w:right w:val="single" w:sz="4" w:space="0" w:color="auto"/>
            </w:tcBorders>
          </w:tcPr>
          <w:p w14:paraId="4CE9D408"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14:paraId="4178062E" w14:textId="77777777" w:rsidR="00D3553B" w:rsidRPr="00A4003C" w:rsidRDefault="00D3553B" w:rsidP="00664370">
            <w:pPr>
              <w:pStyle w:val="ConsPlusNormal"/>
              <w:rPr>
                <w:rFonts w:ascii="Times New Roman" w:hAnsi="Times New Roman" w:cs="Times New Roman"/>
                <w:sz w:val="24"/>
                <w:szCs w:val="24"/>
              </w:rPr>
            </w:pPr>
            <w:r>
              <w:rPr>
                <w:rFonts w:ascii="Times New Roman" w:hAnsi="Times New Roman" w:cs="Times New Roman"/>
                <w:sz w:val="24"/>
                <w:szCs w:val="24"/>
              </w:rPr>
              <w:t>Заместители главы администрации</w:t>
            </w:r>
          </w:p>
        </w:tc>
      </w:tr>
      <w:tr w:rsidR="00D3553B" w:rsidRPr="00A4003C" w14:paraId="1AE0349B" w14:textId="77777777" w:rsidTr="00664370">
        <w:tc>
          <w:tcPr>
            <w:tcW w:w="850" w:type="dxa"/>
            <w:tcBorders>
              <w:top w:val="single" w:sz="4" w:space="0" w:color="auto"/>
              <w:left w:val="single" w:sz="4" w:space="0" w:color="auto"/>
              <w:bottom w:val="single" w:sz="4" w:space="0" w:color="auto"/>
              <w:right w:val="single" w:sz="4" w:space="0" w:color="auto"/>
            </w:tcBorders>
          </w:tcPr>
          <w:p w14:paraId="5E2F6341"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14:paraId="5AFF9ABD" w14:textId="77777777" w:rsidR="00D3553B" w:rsidRPr="00A4003C" w:rsidRDefault="00D3553B" w:rsidP="00664370">
            <w:pPr>
              <w:pStyle w:val="ConsPlusNormal"/>
              <w:rPr>
                <w:rFonts w:ascii="Times New Roman" w:hAnsi="Times New Roman" w:cs="Times New Roman"/>
                <w:sz w:val="24"/>
                <w:szCs w:val="24"/>
              </w:rPr>
            </w:pPr>
            <w:r>
              <w:rPr>
                <w:rFonts w:ascii="Times New Roman" w:hAnsi="Times New Roman" w:cs="Times New Roman"/>
                <w:sz w:val="24"/>
                <w:szCs w:val="24"/>
              </w:rPr>
              <w:t>Начальники отделов</w:t>
            </w:r>
          </w:p>
        </w:tc>
      </w:tr>
      <w:tr w:rsidR="00D3553B" w:rsidRPr="00A4003C" w14:paraId="64D23FEA" w14:textId="77777777" w:rsidTr="00664370">
        <w:tc>
          <w:tcPr>
            <w:tcW w:w="850" w:type="dxa"/>
            <w:tcBorders>
              <w:top w:val="single" w:sz="4" w:space="0" w:color="auto"/>
              <w:left w:val="single" w:sz="4" w:space="0" w:color="auto"/>
              <w:bottom w:val="single" w:sz="4" w:space="0" w:color="auto"/>
              <w:right w:val="single" w:sz="4" w:space="0" w:color="auto"/>
            </w:tcBorders>
          </w:tcPr>
          <w:p w14:paraId="264EE006" w14:textId="77777777" w:rsidR="00D3553B" w:rsidRPr="00A4003C" w:rsidRDefault="00D3553B" w:rsidP="00664370">
            <w:pPr>
              <w:pStyle w:val="ConsPlusNormal"/>
              <w:jc w:val="center"/>
              <w:rPr>
                <w:rFonts w:ascii="Times New Roman" w:hAnsi="Times New Roman" w:cs="Times New Roman"/>
                <w:sz w:val="24"/>
                <w:szCs w:val="24"/>
              </w:rPr>
            </w:pPr>
            <w:r w:rsidRPr="00A4003C">
              <w:rPr>
                <w:rFonts w:ascii="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14:paraId="3AF5051F" w14:textId="77777777" w:rsidR="00D3553B" w:rsidRPr="00A4003C" w:rsidRDefault="005368D1" w:rsidP="00664370">
            <w:pPr>
              <w:pStyle w:val="ConsPlusNormal"/>
              <w:rPr>
                <w:rFonts w:ascii="Times New Roman" w:hAnsi="Times New Roman" w:cs="Times New Roman"/>
                <w:sz w:val="24"/>
                <w:szCs w:val="24"/>
              </w:rPr>
            </w:pPr>
            <w:r>
              <w:rPr>
                <w:rFonts w:ascii="Times New Roman" w:hAnsi="Times New Roman" w:cs="Times New Roman"/>
                <w:sz w:val="24"/>
                <w:szCs w:val="24"/>
              </w:rPr>
              <w:t>Заведующие секторов</w:t>
            </w:r>
          </w:p>
        </w:tc>
      </w:tr>
      <w:tr w:rsidR="005368D1" w:rsidRPr="00A4003C" w14:paraId="11E77063" w14:textId="77777777" w:rsidTr="00664370">
        <w:tc>
          <w:tcPr>
            <w:tcW w:w="850" w:type="dxa"/>
            <w:tcBorders>
              <w:top w:val="single" w:sz="4" w:space="0" w:color="auto"/>
              <w:left w:val="single" w:sz="4" w:space="0" w:color="auto"/>
              <w:bottom w:val="single" w:sz="4" w:space="0" w:color="auto"/>
              <w:right w:val="single" w:sz="4" w:space="0" w:color="auto"/>
            </w:tcBorders>
          </w:tcPr>
          <w:p w14:paraId="70EAE30D" w14:textId="77777777" w:rsidR="005368D1" w:rsidRPr="00A4003C" w:rsidRDefault="005368D1" w:rsidP="00664370">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tcPr>
          <w:p w14:paraId="7E154AE7" w14:textId="77777777" w:rsidR="005368D1" w:rsidRDefault="005368D1" w:rsidP="00664370">
            <w:pPr>
              <w:pStyle w:val="ConsPlusNormal"/>
              <w:rPr>
                <w:rFonts w:ascii="Times New Roman" w:hAnsi="Times New Roman" w:cs="Times New Roman"/>
                <w:sz w:val="24"/>
                <w:szCs w:val="24"/>
              </w:rPr>
            </w:pPr>
            <w:r>
              <w:rPr>
                <w:rFonts w:ascii="Times New Roman" w:hAnsi="Times New Roman" w:cs="Times New Roman"/>
                <w:sz w:val="24"/>
                <w:szCs w:val="24"/>
              </w:rPr>
              <w:t>ЕДДС</w:t>
            </w:r>
          </w:p>
        </w:tc>
      </w:tr>
    </w:tbl>
    <w:p w14:paraId="76CF522A" w14:textId="77777777" w:rsidR="00D3553B" w:rsidRPr="00167FCF" w:rsidRDefault="00D3553B" w:rsidP="00D3553B">
      <w:pPr>
        <w:pStyle w:val="ConsPlusNormal"/>
        <w:jc w:val="both"/>
        <w:rPr>
          <w:rFonts w:ascii="Times New Roman" w:hAnsi="Times New Roman" w:cs="Times New Roman"/>
          <w:sz w:val="24"/>
          <w:szCs w:val="24"/>
        </w:rPr>
      </w:pPr>
    </w:p>
    <w:p w14:paraId="0A900B0C" w14:textId="77777777" w:rsidR="00D3553B" w:rsidRPr="00167FCF" w:rsidRDefault="00D3553B" w:rsidP="00D3553B">
      <w:pPr>
        <w:pStyle w:val="ConsPlusNormal"/>
        <w:jc w:val="both"/>
        <w:rPr>
          <w:rFonts w:ascii="Times New Roman" w:hAnsi="Times New Roman" w:cs="Times New Roman"/>
          <w:sz w:val="24"/>
          <w:szCs w:val="24"/>
        </w:rPr>
      </w:pPr>
    </w:p>
    <w:p w14:paraId="53049384" w14:textId="77777777" w:rsidR="00D3553B" w:rsidRPr="00167FCF" w:rsidRDefault="00D3553B" w:rsidP="00D3553B">
      <w:pPr>
        <w:pStyle w:val="ConsPlusNormal"/>
        <w:jc w:val="both"/>
        <w:rPr>
          <w:rFonts w:ascii="Times New Roman" w:hAnsi="Times New Roman" w:cs="Times New Roman"/>
          <w:sz w:val="24"/>
          <w:szCs w:val="24"/>
        </w:rPr>
      </w:pPr>
    </w:p>
    <w:p w14:paraId="719C05B8" w14:textId="77777777" w:rsidR="00D3553B" w:rsidRPr="00167FCF" w:rsidRDefault="00D3553B" w:rsidP="00D3553B">
      <w:pPr>
        <w:pStyle w:val="ConsPlusNormal"/>
        <w:jc w:val="both"/>
        <w:rPr>
          <w:rFonts w:ascii="Times New Roman" w:hAnsi="Times New Roman" w:cs="Times New Roman"/>
          <w:sz w:val="24"/>
          <w:szCs w:val="24"/>
        </w:rPr>
      </w:pPr>
    </w:p>
    <w:p w14:paraId="09944AB9" w14:textId="77777777" w:rsidR="00D3553B" w:rsidRPr="00167FCF" w:rsidRDefault="00D3553B" w:rsidP="00D3553B">
      <w:pPr>
        <w:pStyle w:val="ConsPlusNormal"/>
        <w:jc w:val="both"/>
        <w:rPr>
          <w:rFonts w:ascii="Times New Roman" w:hAnsi="Times New Roman" w:cs="Times New Roman"/>
          <w:sz w:val="24"/>
          <w:szCs w:val="24"/>
        </w:rPr>
      </w:pPr>
    </w:p>
    <w:p w14:paraId="19035DD2" w14:textId="77777777" w:rsidR="00D3553B" w:rsidRDefault="00D3553B" w:rsidP="00D3553B">
      <w:pPr>
        <w:pStyle w:val="ConsPlusNormal"/>
        <w:jc w:val="right"/>
        <w:outlineLvl w:val="1"/>
        <w:rPr>
          <w:rFonts w:ascii="Times New Roman" w:hAnsi="Times New Roman" w:cs="Times New Roman"/>
          <w:sz w:val="24"/>
          <w:szCs w:val="24"/>
        </w:rPr>
      </w:pPr>
    </w:p>
    <w:p w14:paraId="31330720" w14:textId="77777777" w:rsidR="00D3553B" w:rsidRDefault="00D3553B" w:rsidP="00D3553B">
      <w:pPr>
        <w:pStyle w:val="ConsPlusNormal"/>
        <w:jc w:val="right"/>
        <w:outlineLvl w:val="1"/>
        <w:rPr>
          <w:rFonts w:ascii="Times New Roman" w:hAnsi="Times New Roman" w:cs="Times New Roman"/>
          <w:sz w:val="24"/>
          <w:szCs w:val="24"/>
        </w:rPr>
      </w:pPr>
    </w:p>
    <w:p w14:paraId="0DA51532" w14:textId="77777777" w:rsidR="00D3553B" w:rsidRDefault="00D3553B" w:rsidP="00D3553B">
      <w:pPr>
        <w:pStyle w:val="ConsPlusNormal"/>
        <w:jc w:val="right"/>
        <w:outlineLvl w:val="1"/>
        <w:rPr>
          <w:rFonts w:ascii="Times New Roman" w:hAnsi="Times New Roman" w:cs="Times New Roman"/>
          <w:sz w:val="24"/>
          <w:szCs w:val="24"/>
        </w:rPr>
      </w:pPr>
    </w:p>
    <w:p w14:paraId="112AC5FB" w14:textId="77777777" w:rsidR="00D3553B" w:rsidRDefault="00D3553B" w:rsidP="00D3553B">
      <w:pPr>
        <w:pStyle w:val="ConsPlusNormal"/>
        <w:jc w:val="right"/>
        <w:outlineLvl w:val="1"/>
        <w:rPr>
          <w:rFonts w:ascii="Times New Roman" w:hAnsi="Times New Roman" w:cs="Times New Roman"/>
          <w:sz w:val="24"/>
          <w:szCs w:val="24"/>
        </w:rPr>
      </w:pPr>
    </w:p>
    <w:p w14:paraId="30F9E51B" w14:textId="77777777" w:rsidR="00D3553B" w:rsidRDefault="00D3553B" w:rsidP="00D3553B">
      <w:pPr>
        <w:pStyle w:val="ConsPlusNormal"/>
        <w:jc w:val="right"/>
        <w:outlineLvl w:val="1"/>
        <w:rPr>
          <w:rFonts w:ascii="Times New Roman" w:hAnsi="Times New Roman" w:cs="Times New Roman"/>
          <w:sz w:val="24"/>
          <w:szCs w:val="24"/>
        </w:rPr>
      </w:pPr>
    </w:p>
    <w:p w14:paraId="7DD71C1D" w14:textId="77777777" w:rsidR="00D3553B" w:rsidRDefault="00D3553B" w:rsidP="00D3553B">
      <w:pPr>
        <w:pStyle w:val="ConsPlusNormal"/>
        <w:jc w:val="right"/>
        <w:outlineLvl w:val="1"/>
        <w:rPr>
          <w:rFonts w:ascii="Times New Roman" w:hAnsi="Times New Roman" w:cs="Times New Roman"/>
          <w:sz w:val="24"/>
          <w:szCs w:val="24"/>
        </w:rPr>
      </w:pPr>
    </w:p>
    <w:p w14:paraId="405E8689" w14:textId="77777777" w:rsidR="00D3553B" w:rsidRDefault="00D3553B" w:rsidP="00D3553B">
      <w:pPr>
        <w:pStyle w:val="ConsPlusNormal"/>
        <w:jc w:val="right"/>
        <w:outlineLvl w:val="1"/>
        <w:rPr>
          <w:rFonts w:ascii="Times New Roman" w:hAnsi="Times New Roman" w:cs="Times New Roman"/>
          <w:sz w:val="24"/>
          <w:szCs w:val="24"/>
        </w:rPr>
      </w:pPr>
    </w:p>
    <w:p w14:paraId="055C154F" w14:textId="77777777" w:rsidR="00D3553B" w:rsidRDefault="00D3553B" w:rsidP="00D3553B">
      <w:pPr>
        <w:pStyle w:val="ConsPlusNormal"/>
        <w:jc w:val="right"/>
        <w:outlineLvl w:val="1"/>
        <w:rPr>
          <w:rFonts w:ascii="Times New Roman" w:hAnsi="Times New Roman" w:cs="Times New Roman"/>
          <w:sz w:val="24"/>
          <w:szCs w:val="24"/>
        </w:rPr>
      </w:pPr>
    </w:p>
    <w:p w14:paraId="38AA1B84" w14:textId="77777777" w:rsidR="00D3553B" w:rsidRDefault="00D3553B" w:rsidP="00D3553B">
      <w:pPr>
        <w:pStyle w:val="ConsPlusNormal"/>
        <w:jc w:val="right"/>
        <w:outlineLvl w:val="1"/>
        <w:rPr>
          <w:rFonts w:ascii="Times New Roman" w:hAnsi="Times New Roman" w:cs="Times New Roman"/>
          <w:sz w:val="24"/>
          <w:szCs w:val="24"/>
        </w:rPr>
      </w:pPr>
    </w:p>
    <w:p w14:paraId="70EE6A0C" w14:textId="77777777" w:rsidR="00D3553B" w:rsidRDefault="00D3553B" w:rsidP="00D3553B">
      <w:pPr>
        <w:pStyle w:val="ConsPlusNormal"/>
        <w:jc w:val="right"/>
        <w:outlineLvl w:val="1"/>
        <w:rPr>
          <w:rFonts w:ascii="Times New Roman" w:hAnsi="Times New Roman" w:cs="Times New Roman"/>
          <w:sz w:val="24"/>
          <w:szCs w:val="24"/>
        </w:rPr>
      </w:pPr>
    </w:p>
    <w:p w14:paraId="05673910" w14:textId="77777777" w:rsidR="00D3553B" w:rsidRDefault="00D3553B" w:rsidP="00D3553B">
      <w:pPr>
        <w:pStyle w:val="ConsPlusNormal"/>
        <w:jc w:val="right"/>
        <w:outlineLvl w:val="1"/>
        <w:rPr>
          <w:rFonts w:ascii="Times New Roman" w:hAnsi="Times New Roman" w:cs="Times New Roman"/>
          <w:sz w:val="24"/>
          <w:szCs w:val="24"/>
        </w:rPr>
      </w:pPr>
    </w:p>
    <w:p w14:paraId="6404C119" w14:textId="77777777" w:rsidR="00D3553B" w:rsidRDefault="00D3553B" w:rsidP="00D3553B">
      <w:pPr>
        <w:pStyle w:val="ConsPlusNormal"/>
        <w:jc w:val="right"/>
        <w:outlineLvl w:val="1"/>
        <w:rPr>
          <w:rFonts w:ascii="Times New Roman" w:hAnsi="Times New Roman" w:cs="Times New Roman"/>
          <w:sz w:val="24"/>
          <w:szCs w:val="24"/>
        </w:rPr>
      </w:pPr>
    </w:p>
    <w:p w14:paraId="2570D551" w14:textId="77777777" w:rsidR="00D3553B" w:rsidRDefault="00D3553B" w:rsidP="00D3553B">
      <w:pPr>
        <w:pStyle w:val="ConsPlusNormal"/>
        <w:jc w:val="right"/>
        <w:outlineLvl w:val="1"/>
        <w:rPr>
          <w:rFonts w:ascii="Times New Roman" w:hAnsi="Times New Roman" w:cs="Times New Roman"/>
          <w:sz w:val="24"/>
          <w:szCs w:val="24"/>
        </w:rPr>
      </w:pPr>
    </w:p>
    <w:p w14:paraId="74B45A37" w14:textId="77777777" w:rsidR="00D3553B" w:rsidRDefault="00D3553B" w:rsidP="00D3553B">
      <w:pPr>
        <w:pStyle w:val="ConsPlusNormal"/>
        <w:jc w:val="right"/>
        <w:outlineLvl w:val="1"/>
        <w:rPr>
          <w:rFonts w:ascii="Times New Roman" w:hAnsi="Times New Roman" w:cs="Times New Roman"/>
          <w:sz w:val="24"/>
          <w:szCs w:val="24"/>
        </w:rPr>
      </w:pPr>
    </w:p>
    <w:p w14:paraId="45F5EF5C" w14:textId="77777777" w:rsidR="00D3553B" w:rsidRDefault="00D3553B" w:rsidP="00D3553B">
      <w:pPr>
        <w:pStyle w:val="ConsPlusNormal"/>
        <w:jc w:val="right"/>
        <w:outlineLvl w:val="1"/>
        <w:rPr>
          <w:rFonts w:ascii="Times New Roman" w:hAnsi="Times New Roman" w:cs="Times New Roman"/>
          <w:sz w:val="24"/>
          <w:szCs w:val="24"/>
        </w:rPr>
      </w:pPr>
    </w:p>
    <w:p w14:paraId="06EC6E2C" w14:textId="77777777" w:rsidR="00D3553B" w:rsidRDefault="00D3553B" w:rsidP="00D3553B">
      <w:pPr>
        <w:pStyle w:val="ConsPlusNormal"/>
        <w:jc w:val="right"/>
        <w:outlineLvl w:val="1"/>
        <w:rPr>
          <w:rFonts w:ascii="Times New Roman" w:hAnsi="Times New Roman" w:cs="Times New Roman"/>
          <w:sz w:val="24"/>
          <w:szCs w:val="24"/>
        </w:rPr>
      </w:pPr>
    </w:p>
    <w:p w14:paraId="374B47FB" w14:textId="77777777" w:rsidR="00D3553B" w:rsidRDefault="00D3553B" w:rsidP="00D3553B">
      <w:pPr>
        <w:pStyle w:val="ConsPlusNormal"/>
        <w:jc w:val="right"/>
        <w:outlineLvl w:val="1"/>
        <w:rPr>
          <w:rFonts w:ascii="Times New Roman" w:hAnsi="Times New Roman" w:cs="Times New Roman"/>
          <w:sz w:val="24"/>
          <w:szCs w:val="24"/>
        </w:rPr>
      </w:pPr>
    </w:p>
    <w:p w14:paraId="5E153249" w14:textId="77777777" w:rsidR="00D3553B" w:rsidRDefault="00D3553B" w:rsidP="00D3553B">
      <w:pPr>
        <w:pStyle w:val="ConsPlusNormal"/>
        <w:jc w:val="right"/>
        <w:outlineLvl w:val="1"/>
        <w:rPr>
          <w:rFonts w:ascii="Times New Roman" w:hAnsi="Times New Roman" w:cs="Times New Roman"/>
          <w:sz w:val="24"/>
          <w:szCs w:val="24"/>
        </w:rPr>
      </w:pPr>
    </w:p>
    <w:p w14:paraId="6E370D02" w14:textId="77777777" w:rsidR="00D3553B" w:rsidRDefault="00D3553B" w:rsidP="00D3553B">
      <w:pPr>
        <w:pStyle w:val="ConsPlusNormal"/>
        <w:jc w:val="right"/>
        <w:outlineLvl w:val="1"/>
        <w:rPr>
          <w:rFonts w:ascii="Times New Roman" w:hAnsi="Times New Roman" w:cs="Times New Roman"/>
          <w:sz w:val="24"/>
          <w:szCs w:val="24"/>
        </w:rPr>
      </w:pPr>
    </w:p>
    <w:p w14:paraId="50FAF48B" w14:textId="77777777" w:rsidR="00D3553B" w:rsidRDefault="00D3553B" w:rsidP="00D3553B">
      <w:pPr>
        <w:pStyle w:val="ConsPlusNormal"/>
        <w:jc w:val="right"/>
        <w:outlineLvl w:val="1"/>
        <w:rPr>
          <w:rFonts w:ascii="Times New Roman" w:hAnsi="Times New Roman" w:cs="Times New Roman"/>
          <w:sz w:val="24"/>
          <w:szCs w:val="24"/>
        </w:rPr>
      </w:pPr>
    </w:p>
    <w:p w14:paraId="46846B36" w14:textId="77777777" w:rsidR="00D3553B" w:rsidRDefault="00D3553B" w:rsidP="00D3553B">
      <w:pPr>
        <w:pStyle w:val="ConsPlusNormal"/>
        <w:jc w:val="right"/>
        <w:outlineLvl w:val="1"/>
        <w:rPr>
          <w:rFonts w:ascii="Times New Roman" w:hAnsi="Times New Roman" w:cs="Times New Roman"/>
          <w:sz w:val="24"/>
          <w:szCs w:val="24"/>
        </w:rPr>
      </w:pPr>
    </w:p>
    <w:p w14:paraId="6111D3FA" w14:textId="77777777" w:rsidR="00D3553B" w:rsidRDefault="00D3553B" w:rsidP="00D3553B">
      <w:pPr>
        <w:pStyle w:val="ConsPlusNormal"/>
        <w:jc w:val="right"/>
        <w:outlineLvl w:val="1"/>
        <w:rPr>
          <w:rFonts w:ascii="Times New Roman" w:hAnsi="Times New Roman" w:cs="Times New Roman"/>
          <w:sz w:val="24"/>
          <w:szCs w:val="24"/>
        </w:rPr>
      </w:pPr>
    </w:p>
    <w:p w14:paraId="03FE041A" w14:textId="77777777" w:rsidR="00D3553B" w:rsidRDefault="00D3553B" w:rsidP="00D3553B">
      <w:pPr>
        <w:pStyle w:val="ConsPlusNormal"/>
        <w:jc w:val="right"/>
        <w:outlineLvl w:val="1"/>
        <w:rPr>
          <w:rFonts w:ascii="Times New Roman" w:hAnsi="Times New Roman" w:cs="Times New Roman"/>
          <w:sz w:val="24"/>
          <w:szCs w:val="24"/>
        </w:rPr>
      </w:pPr>
    </w:p>
    <w:p w14:paraId="42F00A99" w14:textId="77777777" w:rsidR="00D3553B" w:rsidRDefault="00D3553B" w:rsidP="00D3553B">
      <w:pPr>
        <w:pStyle w:val="ConsPlusNormal"/>
        <w:jc w:val="right"/>
        <w:outlineLvl w:val="1"/>
        <w:rPr>
          <w:rFonts w:ascii="Times New Roman" w:hAnsi="Times New Roman" w:cs="Times New Roman"/>
          <w:sz w:val="24"/>
          <w:szCs w:val="24"/>
        </w:rPr>
      </w:pPr>
    </w:p>
    <w:p w14:paraId="0DD36F6B" w14:textId="77777777" w:rsidR="00D3553B" w:rsidRDefault="00D3553B" w:rsidP="00D3553B">
      <w:pPr>
        <w:pStyle w:val="ConsPlusNormal"/>
        <w:jc w:val="right"/>
        <w:outlineLvl w:val="1"/>
        <w:rPr>
          <w:rFonts w:ascii="Times New Roman" w:hAnsi="Times New Roman" w:cs="Times New Roman"/>
          <w:sz w:val="24"/>
          <w:szCs w:val="24"/>
        </w:rPr>
      </w:pPr>
    </w:p>
    <w:p w14:paraId="03661B90" w14:textId="77777777" w:rsidR="00D3553B" w:rsidRDefault="00D3553B" w:rsidP="00D3553B">
      <w:pPr>
        <w:pStyle w:val="ConsPlusNormal"/>
        <w:jc w:val="right"/>
        <w:outlineLvl w:val="1"/>
        <w:rPr>
          <w:rFonts w:ascii="Times New Roman" w:hAnsi="Times New Roman" w:cs="Times New Roman"/>
          <w:sz w:val="24"/>
          <w:szCs w:val="24"/>
        </w:rPr>
      </w:pPr>
    </w:p>
    <w:p w14:paraId="7F3C25EC" w14:textId="77777777" w:rsidR="00B14A53" w:rsidRDefault="00B14A53" w:rsidP="00D3553B">
      <w:pPr>
        <w:pStyle w:val="ConsPlusNormal"/>
        <w:jc w:val="right"/>
        <w:outlineLvl w:val="1"/>
        <w:rPr>
          <w:rFonts w:ascii="Times New Roman" w:hAnsi="Times New Roman" w:cs="Times New Roman"/>
          <w:sz w:val="24"/>
          <w:szCs w:val="24"/>
        </w:rPr>
      </w:pPr>
    </w:p>
    <w:p w14:paraId="4187BAEE" w14:textId="77777777" w:rsidR="00D3553B" w:rsidRPr="00167FCF" w:rsidRDefault="00D3553B" w:rsidP="00D3553B">
      <w:pPr>
        <w:pStyle w:val="ConsPlusNormal"/>
        <w:jc w:val="right"/>
        <w:outlineLvl w:val="1"/>
        <w:rPr>
          <w:rFonts w:ascii="Times New Roman" w:hAnsi="Times New Roman" w:cs="Times New Roman"/>
          <w:sz w:val="24"/>
          <w:szCs w:val="24"/>
        </w:rPr>
      </w:pPr>
      <w:r w:rsidRPr="00167FCF">
        <w:rPr>
          <w:rFonts w:ascii="Times New Roman" w:hAnsi="Times New Roman" w:cs="Times New Roman"/>
          <w:sz w:val="24"/>
          <w:szCs w:val="24"/>
        </w:rPr>
        <w:t xml:space="preserve">Приложение </w:t>
      </w:r>
      <w:r>
        <w:rPr>
          <w:rFonts w:ascii="Times New Roman" w:hAnsi="Times New Roman" w:cs="Times New Roman"/>
          <w:sz w:val="24"/>
          <w:szCs w:val="24"/>
        </w:rPr>
        <w:t>9</w:t>
      </w:r>
    </w:p>
    <w:p w14:paraId="0F1B2165"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1EDCC682"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(бюджетного) учета</w:t>
      </w:r>
    </w:p>
    <w:p w14:paraId="16B82027" w14:textId="77777777" w:rsidR="00D3553B" w:rsidRPr="00167FCF" w:rsidRDefault="00D3553B" w:rsidP="00D3553B">
      <w:pPr>
        <w:pStyle w:val="ConsPlusNormal"/>
        <w:jc w:val="both"/>
        <w:rPr>
          <w:rFonts w:ascii="Times New Roman" w:hAnsi="Times New Roman" w:cs="Times New Roman"/>
          <w:sz w:val="24"/>
          <w:szCs w:val="24"/>
        </w:rPr>
      </w:pPr>
    </w:p>
    <w:p w14:paraId="30B6311D" w14:textId="77777777" w:rsidR="00D3553B" w:rsidRPr="00167FCF" w:rsidRDefault="00D3553B" w:rsidP="00D3553B">
      <w:pPr>
        <w:pStyle w:val="ConsPlusNormal"/>
        <w:jc w:val="both"/>
        <w:rPr>
          <w:rFonts w:ascii="Times New Roman" w:hAnsi="Times New Roman" w:cs="Times New Roman"/>
          <w:sz w:val="24"/>
          <w:szCs w:val="24"/>
        </w:rPr>
      </w:pPr>
      <w:bookmarkStart w:id="263" w:name="Par5484"/>
      <w:bookmarkEnd w:id="263"/>
    </w:p>
    <w:p w14:paraId="5887012C" w14:textId="77777777" w:rsidR="003F4D59" w:rsidRPr="003F4D59" w:rsidRDefault="003F4D59" w:rsidP="003F4D59">
      <w:pPr>
        <w:jc w:val="center"/>
        <w:rPr>
          <w:rFonts w:ascii="Times New Roman" w:hAnsi="Times New Roman"/>
          <w:b/>
          <w:color w:val="000000" w:themeColor="text1"/>
          <w:sz w:val="24"/>
          <w:szCs w:val="24"/>
        </w:rPr>
      </w:pPr>
      <w:r w:rsidRPr="003F4D59">
        <w:rPr>
          <w:rFonts w:ascii="Times New Roman" w:hAnsi="Times New Roman"/>
          <w:b/>
          <w:bCs/>
          <w:color w:val="000000" w:themeColor="text1"/>
          <w:sz w:val="24"/>
          <w:szCs w:val="24"/>
        </w:rPr>
        <w:t>Порядок признания в бухгалтерском учете и раскрытия в бухгалтерской (финансовой) отчетности событий после отчетной даты</w:t>
      </w:r>
    </w:p>
    <w:p w14:paraId="4E44D471" w14:textId="77777777" w:rsidR="003F4D59" w:rsidRDefault="003F4D59" w:rsidP="003F4D59">
      <w:pPr>
        <w:rPr>
          <w:rFonts w:ascii="Times New Roman" w:hAnsi="Times New Roman"/>
          <w:color w:val="000000" w:themeColor="text1"/>
          <w:sz w:val="24"/>
          <w:szCs w:val="24"/>
        </w:rPr>
      </w:pPr>
      <w:r w:rsidRPr="003F4D59">
        <w:rPr>
          <w:rFonts w:ascii="Times New Roman" w:hAnsi="Times New Roman"/>
          <w:color w:val="000000" w:themeColor="text1"/>
          <w:sz w:val="24"/>
          <w:szCs w:val="24"/>
        </w:rPr>
        <w:t> </w:t>
      </w:r>
    </w:p>
    <w:p w14:paraId="4196DCA0" w14:textId="77777777" w:rsidR="003F4D59" w:rsidRPr="003F4D59" w:rsidRDefault="003F4D59" w:rsidP="003F4D59">
      <w:pPr>
        <w:ind w:firstLine="708"/>
        <w:jc w:val="both"/>
        <w:rPr>
          <w:rFonts w:ascii="Times New Roman" w:hAnsi="Times New Roman"/>
          <w:color w:val="000000" w:themeColor="text1"/>
          <w:sz w:val="24"/>
          <w:szCs w:val="24"/>
        </w:rPr>
      </w:pPr>
      <w:r w:rsidRPr="003F4D59">
        <w:rPr>
          <w:rFonts w:ascii="Times New Roman" w:hAnsi="Times New Roman"/>
          <w:color w:val="000000" w:themeColor="text1"/>
          <w:sz w:val="24"/>
          <w:szCs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14:paraId="539ABD57" w14:textId="77777777" w:rsidR="003F4D59" w:rsidRPr="003F4D59" w:rsidRDefault="003F4D59" w:rsidP="003F4D59">
      <w:pPr>
        <w:ind w:firstLine="708"/>
        <w:jc w:val="both"/>
        <w:rPr>
          <w:rFonts w:ascii="Times New Roman" w:hAnsi="Times New Roman"/>
          <w:color w:val="000000" w:themeColor="text1"/>
          <w:sz w:val="24"/>
          <w:szCs w:val="24"/>
        </w:rPr>
      </w:pPr>
      <w:r w:rsidRPr="003F4D59">
        <w:rPr>
          <w:rFonts w:ascii="Times New Roman" w:hAnsi="Times New Roman"/>
          <w:color w:val="000000" w:themeColor="text1"/>
          <w:sz w:val="24"/>
          <w:szCs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3F4D59">
        <w:rPr>
          <w:rFonts w:ascii="Times New Roman" w:hAnsi="Times New Roman"/>
          <w:color w:val="000000" w:themeColor="text1"/>
          <w:sz w:val="24"/>
          <w:szCs w:val="24"/>
          <w:shd w:val="clear" w:color="auto" w:fill="FFFFFF"/>
        </w:rPr>
        <w:t>валифицирует событие как событие после отчетной даты главный бухгалтер на основе своего профессионального суждения.</w:t>
      </w:r>
    </w:p>
    <w:p w14:paraId="725E9CED" w14:textId="77777777" w:rsidR="003F4D59" w:rsidRPr="003F4D59" w:rsidRDefault="003F4D59" w:rsidP="003F4D59">
      <w:pPr>
        <w:ind w:firstLine="708"/>
        <w:jc w:val="both"/>
        <w:rPr>
          <w:rFonts w:ascii="Times New Roman" w:hAnsi="Times New Roman"/>
          <w:color w:val="000000" w:themeColor="text1"/>
          <w:sz w:val="24"/>
          <w:szCs w:val="24"/>
        </w:rPr>
      </w:pPr>
      <w:r w:rsidRPr="003F4D59">
        <w:rPr>
          <w:rFonts w:ascii="Times New Roman" w:hAnsi="Times New Roman"/>
          <w:color w:val="000000" w:themeColor="text1"/>
          <w:sz w:val="24"/>
          <w:szCs w:val="24"/>
        </w:rPr>
        <w:t>2. Событиями после отчетной даты признаются: </w:t>
      </w:r>
    </w:p>
    <w:p w14:paraId="32B726A3" w14:textId="77777777" w:rsidR="003F4D59" w:rsidRPr="003F4D59" w:rsidRDefault="003F4D59" w:rsidP="003F4D59">
      <w:pPr>
        <w:ind w:firstLine="708"/>
        <w:jc w:val="both"/>
        <w:rPr>
          <w:rFonts w:ascii="Times New Roman" w:hAnsi="Times New Roman"/>
          <w:color w:val="000000" w:themeColor="text1"/>
          <w:sz w:val="24"/>
          <w:szCs w:val="24"/>
          <w:shd w:val="clear" w:color="auto" w:fill="FFFFFF"/>
        </w:rPr>
      </w:pPr>
      <w:r w:rsidRPr="003F4D59">
        <w:rPr>
          <w:rFonts w:ascii="Times New Roman" w:hAnsi="Times New Roman"/>
          <w:color w:val="000000" w:themeColor="text1"/>
          <w:sz w:val="24"/>
          <w:szCs w:val="24"/>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3F4D59">
        <w:rPr>
          <w:rFonts w:ascii="Times New Roman" w:hAnsi="Times New Roman"/>
          <w:color w:val="000000" w:themeColor="text1"/>
          <w:sz w:val="24"/>
          <w:szCs w:val="24"/>
          <w:shd w:val="clear" w:color="auto" w:fill="FFFFFF"/>
        </w:rPr>
        <w:t>События после отчетной даты».</w:t>
      </w:r>
    </w:p>
    <w:p w14:paraId="3751FC7A" w14:textId="77777777" w:rsidR="003F4D59" w:rsidRPr="003F4D59" w:rsidRDefault="003F4D59" w:rsidP="003F4D59">
      <w:pPr>
        <w:ind w:firstLine="708"/>
        <w:jc w:val="both"/>
        <w:rPr>
          <w:rFonts w:ascii="Times New Roman" w:hAnsi="Times New Roman"/>
          <w:color w:val="000000" w:themeColor="text1"/>
          <w:sz w:val="24"/>
          <w:szCs w:val="24"/>
        </w:rPr>
      </w:pPr>
      <w:r w:rsidRPr="003F4D59">
        <w:rPr>
          <w:rFonts w:ascii="Times New Roman" w:hAnsi="Times New Roman"/>
          <w:color w:val="000000" w:themeColor="text1"/>
          <w:sz w:val="24"/>
          <w:szCs w:val="24"/>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3F4D59">
        <w:rPr>
          <w:rFonts w:ascii="Times New Roman" w:hAnsi="Times New Roman"/>
          <w:color w:val="000000" w:themeColor="text1"/>
          <w:sz w:val="24"/>
          <w:szCs w:val="24"/>
          <w:shd w:val="clear" w:color="auto" w:fill="FFFFFF"/>
        </w:rPr>
        <w:t>События после отчетной даты».</w:t>
      </w:r>
      <w:r w:rsidRPr="003F4D59">
        <w:rPr>
          <w:rFonts w:ascii="Times New Roman" w:hAnsi="Times New Roman"/>
          <w:color w:val="000000" w:themeColor="text1"/>
          <w:sz w:val="24"/>
          <w:szCs w:val="24"/>
        </w:rPr>
        <w:t> </w:t>
      </w:r>
    </w:p>
    <w:p w14:paraId="5F4FB62D" w14:textId="77777777" w:rsidR="003F4D59" w:rsidRPr="003F4D59" w:rsidRDefault="003F4D59" w:rsidP="003F4D59">
      <w:pPr>
        <w:ind w:firstLine="708"/>
        <w:jc w:val="both"/>
        <w:rPr>
          <w:rFonts w:ascii="Times New Roman" w:hAnsi="Times New Roman"/>
          <w:color w:val="000000" w:themeColor="text1"/>
          <w:sz w:val="24"/>
          <w:szCs w:val="24"/>
        </w:rPr>
      </w:pPr>
      <w:r w:rsidRPr="003F4D59">
        <w:rPr>
          <w:rFonts w:ascii="Times New Roman" w:hAnsi="Times New Roman"/>
          <w:color w:val="000000" w:themeColor="text1"/>
          <w:sz w:val="24"/>
          <w:szCs w:val="24"/>
        </w:rPr>
        <w:t>3. Событие отражается в учете и отчетности в следующем порядке:</w:t>
      </w:r>
    </w:p>
    <w:p w14:paraId="100CBEBB" w14:textId="77777777" w:rsidR="003F4D59" w:rsidRPr="003F4D59" w:rsidRDefault="003F4D59" w:rsidP="003F4D59">
      <w:pPr>
        <w:jc w:val="both"/>
        <w:rPr>
          <w:rFonts w:ascii="Times New Roman" w:hAnsi="Times New Roman"/>
          <w:color w:val="000000" w:themeColor="text1"/>
          <w:sz w:val="24"/>
          <w:szCs w:val="24"/>
        </w:rPr>
      </w:pPr>
      <w:r w:rsidRPr="003F4D59">
        <w:rPr>
          <w:rFonts w:ascii="Times New Roman" w:hAnsi="Times New Roman"/>
          <w:color w:val="000000" w:themeColor="text1"/>
          <w:sz w:val="24"/>
          <w:szCs w:val="24"/>
        </w:rPr>
        <w:t> </w:t>
      </w:r>
      <w:r>
        <w:rPr>
          <w:rFonts w:ascii="Times New Roman" w:hAnsi="Times New Roman"/>
          <w:color w:val="000000" w:themeColor="text1"/>
          <w:sz w:val="24"/>
          <w:szCs w:val="24"/>
        </w:rPr>
        <w:tab/>
      </w:r>
      <w:r w:rsidRPr="003F4D59">
        <w:rPr>
          <w:rFonts w:ascii="Times New Roman" w:hAnsi="Times New Roman"/>
          <w:color w:val="000000" w:themeColor="text1"/>
          <w:sz w:val="24"/>
          <w:szCs w:val="24"/>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14:paraId="53FDD25E" w14:textId="77777777" w:rsidR="003F4D59" w:rsidRPr="003F4D59" w:rsidRDefault="003F4D59" w:rsidP="003F4D59">
      <w:pPr>
        <w:numPr>
          <w:ilvl w:val="0"/>
          <w:numId w:val="19"/>
        </w:numPr>
        <w:spacing w:after="0" w:line="240" w:lineRule="auto"/>
        <w:ind w:left="0" w:firstLine="0"/>
        <w:jc w:val="both"/>
        <w:rPr>
          <w:rFonts w:ascii="Times New Roman" w:hAnsi="Times New Roman"/>
          <w:color w:val="000000" w:themeColor="text1"/>
          <w:sz w:val="24"/>
          <w:szCs w:val="24"/>
        </w:rPr>
      </w:pPr>
      <w:r w:rsidRPr="003F4D59">
        <w:rPr>
          <w:rFonts w:ascii="Times New Roman" w:hAnsi="Times New Roman"/>
          <w:color w:val="000000" w:themeColor="text1"/>
          <w:sz w:val="24"/>
          <w:szCs w:val="24"/>
        </w:rPr>
        <w:t xml:space="preserve">дополнительная бухгалтерская запись, которая отражает это событие, </w:t>
      </w:r>
    </w:p>
    <w:p w14:paraId="4B7C3019" w14:textId="77777777" w:rsidR="003F4D59" w:rsidRPr="003F4D59" w:rsidRDefault="003F4D59" w:rsidP="003F4D59">
      <w:pPr>
        <w:numPr>
          <w:ilvl w:val="0"/>
          <w:numId w:val="19"/>
        </w:numPr>
        <w:spacing w:after="0" w:line="240" w:lineRule="auto"/>
        <w:ind w:left="0" w:firstLine="0"/>
        <w:jc w:val="both"/>
        <w:rPr>
          <w:rFonts w:ascii="Times New Roman" w:hAnsi="Times New Roman"/>
          <w:color w:val="000000" w:themeColor="text1"/>
          <w:sz w:val="24"/>
          <w:szCs w:val="24"/>
        </w:rPr>
      </w:pPr>
      <w:r w:rsidRPr="003F4D59">
        <w:rPr>
          <w:rFonts w:ascii="Times New Roman" w:hAnsi="Times New Roman"/>
          <w:color w:val="000000" w:themeColor="text1"/>
          <w:sz w:val="24"/>
          <w:szCs w:val="24"/>
        </w:rPr>
        <w:t xml:space="preserve">либо запись способом «красное </w:t>
      </w:r>
      <w:proofErr w:type="spellStart"/>
      <w:r w:rsidRPr="003F4D59">
        <w:rPr>
          <w:rFonts w:ascii="Times New Roman" w:hAnsi="Times New Roman"/>
          <w:color w:val="000000" w:themeColor="text1"/>
          <w:sz w:val="24"/>
          <w:szCs w:val="24"/>
        </w:rPr>
        <w:t>сторно</w:t>
      </w:r>
      <w:proofErr w:type="spellEnd"/>
      <w:r w:rsidRPr="003F4D59">
        <w:rPr>
          <w:rFonts w:ascii="Times New Roman" w:hAnsi="Times New Roman"/>
          <w:color w:val="000000" w:themeColor="text1"/>
          <w:sz w:val="24"/>
          <w:szCs w:val="24"/>
        </w:rPr>
        <w:t>» и (или) дополнительная бухгалтерская запись на сумму, отраженную в бухгалтерском учете.</w:t>
      </w:r>
    </w:p>
    <w:p w14:paraId="764E01A6" w14:textId="77777777" w:rsidR="003F4D59" w:rsidRPr="003F4D59" w:rsidRDefault="003F4D59" w:rsidP="003F4D59">
      <w:pPr>
        <w:jc w:val="both"/>
        <w:rPr>
          <w:rFonts w:ascii="Times New Roman" w:hAnsi="Times New Roman"/>
          <w:color w:val="000000" w:themeColor="text1"/>
          <w:sz w:val="24"/>
          <w:szCs w:val="24"/>
        </w:rPr>
      </w:pPr>
      <w:r w:rsidRPr="003F4D59">
        <w:rPr>
          <w:rFonts w:ascii="Times New Roman" w:hAnsi="Times New Roman"/>
          <w:color w:val="000000" w:themeColor="text1"/>
          <w:sz w:val="24"/>
          <w:szCs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29A243F4" w14:textId="77777777" w:rsidR="003F4D59" w:rsidRPr="003F4D59" w:rsidRDefault="003F4D59" w:rsidP="003F4D59">
      <w:pPr>
        <w:jc w:val="both"/>
        <w:rPr>
          <w:rFonts w:ascii="Times New Roman" w:hAnsi="Times New Roman"/>
          <w:color w:val="000000" w:themeColor="text1"/>
          <w:sz w:val="24"/>
          <w:szCs w:val="24"/>
        </w:rPr>
      </w:pPr>
      <w:r w:rsidRPr="003F4D59">
        <w:rPr>
          <w:rFonts w:ascii="Times New Roman" w:hAnsi="Times New Roman"/>
          <w:color w:val="000000" w:themeColor="text1"/>
          <w:sz w:val="24"/>
          <w:szCs w:val="24"/>
        </w:rPr>
        <w:lastRenderedPageBreak/>
        <w:t>В разделе 5 текстовой части пояснительной записки раскрывается информация о Событии и его оценке в денежном выражении. </w:t>
      </w:r>
    </w:p>
    <w:p w14:paraId="5115AADA" w14:textId="77777777" w:rsidR="003F4D59" w:rsidRPr="003F4D59" w:rsidRDefault="003F4D59" w:rsidP="003F4D59">
      <w:pPr>
        <w:spacing w:after="0" w:line="240" w:lineRule="auto"/>
        <w:ind w:firstLine="708"/>
        <w:jc w:val="both"/>
        <w:rPr>
          <w:rFonts w:ascii="Times New Roman" w:hAnsi="Times New Roman"/>
          <w:color w:val="000000" w:themeColor="text1"/>
          <w:sz w:val="24"/>
          <w:szCs w:val="24"/>
        </w:rPr>
      </w:pPr>
      <w:r w:rsidRPr="003F4D59">
        <w:rPr>
          <w:rFonts w:ascii="Times New Roman" w:hAnsi="Times New Roman"/>
          <w:color w:val="000000" w:themeColor="text1"/>
          <w:sz w:val="24"/>
          <w:szCs w:val="24"/>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47484469" w14:textId="77777777" w:rsidR="003F4D59" w:rsidRPr="003F4D59" w:rsidRDefault="003F4D59" w:rsidP="003F4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rPr>
      </w:pPr>
    </w:p>
    <w:p w14:paraId="3A755A78" w14:textId="77777777" w:rsidR="003F4D59" w:rsidRPr="003F4D59" w:rsidRDefault="003F4D59" w:rsidP="003F4D59">
      <w:pPr>
        <w:jc w:val="both"/>
        <w:rPr>
          <w:rFonts w:ascii="Times New Roman" w:hAnsi="Times New Roman"/>
          <w:color w:val="000000" w:themeColor="text1"/>
          <w:sz w:val="24"/>
          <w:szCs w:val="24"/>
        </w:rPr>
      </w:pPr>
    </w:p>
    <w:p w14:paraId="431C7DC4" w14:textId="77777777" w:rsidR="003F4D59" w:rsidRPr="00EE206F" w:rsidRDefault="003F4D59" w:rsidP="003F4D59"/>
    <w:p w14:paraId="3711AFAE" w14:textId="77777777" w:rsidR="00A25475" w:rsidRDefault="00A25475" w:rsidP="00D3553B">
      <w:pPr>
        <w:pStyle w:val="ConsPlusNormal"/>
        <w:jc w:val="both"/>
        <w:rPr>
          <w:rFonts w:ascii="Times New Roman" w:hAnsi="Times New Roman" w:cs="Times New Roman"/>
          <w:sz w:val="24"/>
          <w:szCs w:val="24"/>
        </w:rPr>
      </w:pPr>
    </w:p>
    <w:p w14:paraId="3C8D7A22" w14:textId="77777777" w:rsidR="00A25475" w:rsidRDefault="00A25475" w:rsidP="00D3553B">
      <w:pPr>
        <w:pStyle w:val="ConsPlusNormal"/>
        <w:jc w:val="both"/>
        <w:rPr>
          <w:rFonts w:ascii="Times New Roman" w:hAnsi="Times New Roman" w:cs="Times New Roman"/>
          <w:sz w:val="24"/>
          <w:szCs w:val="24"/>
        </w:rPr>
      </w:pPr>
    </w:p>
    <w:p w14:paraId="1A932E9D" w14:textId="77777777" w:rsidR="00A25475" w:rsidRDefault="00A25475" w:rsidP="00D3553B">
      <w:pPr>
        <w:pStyle w:val="ConsPlusNormal"/>
        <w:jc w:val="both"/>
        <w:rPr>
          <w:rFonts w:ascii="Times New Roman" w:hAnsi="Times New Roman" w:cs="Times New Roman"/>
          <w:sz w:val="24"/>
          <w:szCs w:val="24"/>
        </w:rPr>
      </w:pPr>
    </w:p>
    <w:p w14:paraId="1B7002B9" w14:textId="77777777" w:rsidR="00A25475" w:rsidRDefault="00A25475" w:rsidP="00D3553B">
      <w:pPr>
        <w:pStyle w:val="ConsPlusNormal"/>
        <w:jc w:val="both"/>
        <w:rPr>
          <w:rFonts w:ascii="Times New Roman" w:hAnsi="Times New Roman" w:cs="Times New Roman"/>
          <w:sz w:val="24"/>
          <w:szCs w:val="24"/>
        </w:rPr>
      </w:pPr>
    </w:p>
    <w:p w14:paraId="332523D6" w14:textId="77777777" w:rsidR="00A25475" w:rsidRDefault="00A25475" w:rsidP="00D3553B">
      <w:pPr>
        <w:pStyle w:val="ConsPlusNormal"/>
        <w:jc w:val="both"/>
        <w:rPr>
          <w:rFonts w:ascii="Times New Roman" w:hAnsi="Times New Roman" w:cs="Times New Roman"/>
          <w:sz w:val="24"/>
          <w:szCs w:val="24"/>
        </w:rPr>
      </w:pPr>
    </w:p>
    <w:p w14:paraId="32DC9E29" w14:textId="77777777" w:rsidR="00A25475" w:rsidRDefault="00A25475" w:rsidP="00D3553B">
      <w:pPr>
        <w:pStyle w:val="ConsPlusNormal"/>
        <w:jc w:val="both"/>
        <w:rPr>
          <w:rFonts w:ascii="Times New Roman" w:hAnsi="Times New Roman" w:cs="Times New Roman"/>
          <w:sz w:val="24"/>
          <w:szCs w:val="24"/>
        </w:rPr>
      </w:pPr>
    </w:p>
    <w:p w14:paraId="54AC676E" w14:textId="77777777" w:rsidR="00A25475" w:rsidRDefault="00A25475" w:rsidP="00D3553B">
      <w:pPr>
        <w:pStyle w:val="ConsPlusNormal"/>
        <w:jc w:val="both"/>
        <w:rPr>
          <w:rFonts w:ascii="Times New Roman" w:hAnsi="Times New Roman" w:cs="Times New Roman"/>
          <w:sz w:val="24"/>
          <w:szCs w:val="24"/>
        </w:rPr>
      </w:pPr>
    </w:p>
    <w:p w14:paraId="7508CD4F" w14:textId="77777777" w:rsidR="00A25475" w:rsidRDefault="00A25475" w:rsidP="00D3553B">
      <w:pPr>
        <w:pStyle w:val="ConsPlusNormal"/>
        <w:jc w:val="both"/>
        <w:rPr>
          <w:rFonts w:ascii="Times New Roman" w:hAnsi="Times New Roman" w:cs="Times New Roman"/>
          <w:sz w:val="24"/>
          <w:szCs w:val="24"/>
        </w:rPr>
      </w:pPr>
    </w:p>
    <w:p w14:paraId="6DB9548B" w14:textId="77777777" w:rsidR="00A25475" w:rsidRDefault="00A25475" w:rsidP="00D3553B">
      <w:pPr>
        <w:pStyle w:val="ConsPlusNormal"/>
        <w:jc w:val="both"/>
        <w:rPr>
          <w:rFonts w:ascii="Times New Roman" w:hAnsi="Times New Roman" w:cs="Times New Roman"/>
          <w:sz w:val="24"/>
          <w:szCs w:val="24"/>
        </w:rPr>
      </w:pPr>
    </w:p>
    <w:p w14:paraId="79ED5AA5" w14:textId="77777777" w:rsidR="00A25475" w:rsidRDefault="00A25475" w:rsidP="00D3553B">
      <w:pPr>
        <w:pStyle w:val="ConsPlusNormal"/>
        <w:jc w:val="both"/>
        <w:rPr>
          <w:rFonts w:ascii="Times New Roman" w:hAnsi="Times New Roman" w:cs="Times New Roman"/>
          <w:sz w:val="24"/>
          <w:szCs w:val="24"/>
        </w:rPr>
      </w:pPr>
    </w:p>
    <w:p w14:paraId="21BB596A" w14:textId="77777777" w:rsidR="00A25475" w:rsidRDefault="00A25475" w:rsidP="00D3553B">
      <w:pPr>
        <w:pStyle w:val="ConsPlusNormal"/>
        <w:jc w:val="both"/>
        <w:rPr>
          <w:rFonts w:ascii="Times New Roman" w:hAnsi="Times New Roman" w:cs="Times New Roman"/>
          <w:sz w:val="24"/>
          <w:szCs w:val="24"/>
        </w:rPr>
      </w:pPr>
    </w:p>
    <w:p w14:paraId="2B61F985" w14:textId="77777777" w:rsidR="00A25475" w:rsidRDefault="00A25475" w:rsidP="00D3553B">
      <w:pPr>
        <w:pStyle w:val="ConsPlusNormal"/>
        <w:jc w:val="both"/>
        <w:rPr>
          <w:rFonts w:ascii="Times New Roman" w:hAnsi="Times New Roman" w:cs="Times New Roman"/>
          <w:sz w:val="24"/>
          <w:szCs w:val="24"/>
        </w:rPr>
      </w:pPr>
    </w:p>
    <w:p w14:paraId="68AE3E21" w14:textId="77777777" w:rsidR="00A25475" w:rsidRDefault="00A25475" w:rsidP="00D3553B">
      <w:pPr>
        <w:pStyle w:val="ConsPlusNormal"/>
        <w:jc w:val="both"/>
        <w:rPr>
          <w:rFonts w:ascii="Times New Roman" w:hAnsi="Times New Roman" w:cs="Times New Roman"/>
          <w:sz w:val="24"/>
          <w:szCs w:val="24"/>
        </w:rPr>
      </w:pPr>
    </w:p>
    <w:p w14:paraId="7F925785" w14:textId="77777777" w:rsidR="00A25475" w:rsidRDefault="00A25475" w:rsidP="00D3553B">
      <w:pPr>
        <w:pStyle w:val="ConsPlusNormal"/>
        <w:jc w:val="both"/>
        <w:rPr>
          <w:rFonts w:ascii="Times New Roman" w:hAnsi="Times New Roman" w:cs="Times New Roman"/>
          <w:sz w:val="24"/>
          <w:szCs w:val="24"/>
        </w:rPr>
      </w:pPr>
    </w:p>
    <w:p w14:paraId="2C3479DC" w14:textId="77777777" w:rsidR="00A25475" w:rsidRDefault="00A25475" w:rsidP="00D3553B">
      <w:pPr>
        <w:pStyle w:val="ConsPlusNormal"/>
        <w:jc w:val="both"/>
        <w:rPr>
          <w:rFonts w:ascii="Times New Roman" w:hAnsi="Times New Roman" w:cs="Times New Roman"/>
          <w:sz w:val="24"/>
          <w:szCs w:val="24"/>
        </w:rPr>
      </w:pPr>
    </w:p>
    <w:p w14:paraId="7433C02A" w14:textId="77777777" w:rsidR="00A25475" w:rsidRDefault="00A25475" w:rsidP="00D3553B">
      <w:pPr>
        <w:pStyle w:val="ConsPlusNormal"/>
        <w:jc w:val="both"/>
        <w:rPr>
          <w:rFonts w:ascii="Times New Roman" w:hAnsi="Times New Roman" w:cs="Times New Roman"/>
          <w:sz w:val="24"/>
          <w:szCs w:val="24"/>
        </w:rPr>
      </w:pPr>
    </w:p>
    <w:p w14:paraId="006003E6" w14:textId="77777777" w:rsidR="00A25475" w:rsidRDefault="00A25475" w:rsidP="00D3553B">
      <w:pPr>
        <w:pStyle w:val="ConsPlusNormal"/>
        <w:jc w:val="both"/>
        <w:rPr>
          <w:rFonts w:ascii="Times New Roman" w:hAnsi="Times New Roman" w:cs="Times New Roman"/>
          <w:sz w:val="24"/>
          <w:szCs w:val="24"/>
        </w:rPr>
      </w:pPr>
    </w:p>
    <w:p w14:paraId="7E822CBF" w14:textId="77777777" w:rsidR="00A25475" w:rsidRDefault="00A25475" w:rsidP="00D3553B">
      <w:pPr>
        <w:pStyle w:val="ConsPlusNormal"/>
        <w:jc w:val="both"/>
        <w:rPr>
          <w:rFonts w:ascii="Times New Roman" w:hAnsi="Times New Roman" w:cs="Times New Roman"/>
          <w:sz w:val="24"/>
          <w:szCs w:val="24"/>
        </w:rPr>
      </w:pPr>
    </w:p>
    <w:p w14:paraId="62FBA34E" w14:textId="77777777" w:rsidR="00A25475" w:rsidRDefault="00A25475" w:rsidP="00D3553B">
      <w:pPr>
        <w:pStyle w:val="ConsPlusNormal"/>
        <w:jc w:val="both"/>
        <w:rPr>
          <w:rFonts w:ascii="Times New Roman" w:hAnsi="Times New Roman" w:cs="Times New Roman"/>
          <w:sz w:val="24"/>
          <w:szCs w:val="24"/>
        </w:rPr>
      </w:pPr>
    </w:p>
    <w:p w14:paraId="6AB4E297" w14:textId="77777777" w:rsidR="00A25475" w:rsidRDefault="00A25475" w:rsidP="00D3553B">
      <w:pPr>
        <w:pStyle w:val="ConsPlusNormal"/>
        <w:jc w:val="both"/>
        <w:rPr>
          <w:rFonts w:ascii="Times New Roman" w:hAnsi="Times New Roman" w:cs="Times New Roman"/>
          <w:sz w:val="24"/>
          <w:szCs w:val="24"/>
        </w:rPr>
      </w:pPr>
    </w:p>
    <w:p w14:paraId="3865B357" w14:textId="77777777" w:rsidR="00A25475" w:rsidRDefault="00A25475" w:rsidP="00D3553B">
      <w:pPr>
        <w:pStyle w:val="ConsPlusNormal"/>
        <w:jc w:val="both"/>
        <w:rPr>
          <w:rFonts w:ascii="Times New Roman" w:hAnsi="Times New Roman" w:cs="Times New Roman"/>
          <w:sz w:val="24"/>
          <w:szCs w:val="24"/>
        </w:rPr>
      </w:pPr>
    </w:p>
    <w:p w14:paraId="309DED71" w14:textId="77777777" w:rsidR="00A25475" w:rsidRDefault="00A25475" w:rsidP="00D3553B">
      <w:pPr>
        <w:pStyle w:val="ConsPlusNormal"/>
        <w:jc w:val="both"/>
        <w:rPr>
          <w:rFonts w:ascii="Times New Roman" w:hAnsi="Times New Roman" w:cs="Times New Roman"/>
          <w:sz w:val="24"/>
          <w:szCs w:val="24"/>
        </w:rPr>
      </w:pPr>
    </w:p>
    <w:p w14:paraId="35AAE3EA" w14:textId="77777777" w:rsidR="00A25475" w:rsidRDefault="00A25475" w:rsidP="00D3553B">
      <w:pPr>
        <w:pStyle w:val="ConsPlusNormal"/>
        <w:jc w:val="both"/>
        <w:rPr>
          <w:rFonts w:ascii="Times New Roman" w:hAnsi="Times New Roman" w:cs="Times New Roman"/>
          <w:sz w:val="24"/>
          <w:szCs w:val="24"/>
        </w:rPr>
      </w:pPr>
    </w:p>
    <w:p w14:paraId="77F65601" w14:textId="77777777" w:rsidR="00A25475" w:rsidRDefault="00A25475" w:rsidP="00D3553B">
      <w:pPr>
        <w:pStyle w:val="ConsPlusNormal"/>
        <w:jc w:val="both"/>
        <w:rPr>
          <w:rFonts w:ascii="Times New Roman" w:hAnsi="Times New Roman" w:cs="Times New Roman"/>
          <w:sz w:val="24"/>
          <w:szCs w:val="24"/>
        </w:rPr>
      </w:pPr>
    </w:p>
    <w:p w14:paraId="404E67F0" w14:textId="77777777" w:rsidR="00A25475" w:rsidRPr="00167FCF" w:rsidRDefault="00A25475" w:rsidP="00D3553B">
      <w:pPr>
        <w:pStyle w:val="ConsPlusNormal"/>
        <w:jc w:val="both"/>
        <w:rPr>
          <w:rFonts w:ascii="Times New Roman" w:hAnsi="Times New Roman" w:cs="Times New Roman"/>
          <w:sz w:val="24"/>
          <w:szCs w:val="24"/>
        </w:rPr>
      </w:pPr>
    </w:p>
    <w:p w14:paraId="1AF63A88" w14:textId="77777777" w:rsidR="00D3553B" w:rsidRDefault="00D3553B" w:rsidP="00D3553B">
      <w:pPr>
        <w:pStyle w:val="ConsPlusNormal"/>
        <w:jc w:val="both"/>
        <w:rPr>
          <w:rFonts w:ascii="Times New Roman" w:hAnsi="Times New Roman" w:cs="Times New Roman"/>
          <w:sz w:val="24"/>
          <w:szCs w:val="24"/>
        </w:rPr>
      </w:pPr>
    </w:p>
    <w:p w14:paraId="73302CCC" w14:textId="77777777" w:rsidR="00D3553B" w:rsidRDefault="00D3553B" w:rsidP="00D3553B">
      <w:pPr>
        <w:pStyle w:val="ConsPlusNormal"/>
        <w:jc w:val="both"/>
        <w:rPr>
          <w:rFonts w:ascii="Times New Roman" w:hAnsi="Times New Roman" w:cs="Times New Roman"/>
          <w:sz w:val="24"/>
          <w:szCs w:val="24"/>
        </w:rPr>
      </w:pPr>
    </w:p>
    <w:p w14:paraId="1A33938F" w14:textId="77777777" w:rsidR="00D3553B" w:rsidRDefault="00D3553B" w:rsidP="00D3553B">
      <w:pPr>
        <w:pStyle w:val="ConsPlusNormal"/>
        <w:jc w:val="both"/>
        <w:rPr>
          <w:rFonts w:ascii="Times New Roman" w:hAnsi="Times New Roman" w:cs="Times New Roman"/>
          <w:sz w:val="24"/>
          <w:szCs w:val="24"/>
        </w:rPr>
      </w:pPr>
    </w:p>
    <w:p w14:paraId="47B09BC2" w14:textId="77777777" w:rsidR="00D3553B" w:rsidRDefault="00D3553B" w:rsidP="00D3553B">
      <w:pPr>
        <w:pStyle w:val="ConsPlusNormal"/>
        <w:jc w:val="both"/>
        <w:rPr>
          <w:rFonts w:ascii="Times New Roman" w:hAnsi="Times New Roman" w:cs="Times New Roman"/>
          <w:sz w:val="24"/>
          <w:szCs w:val="24"/>
        </w:rPr>
      </w:pPr>
    </w:p>
    <w:p w14:paraId="5D542DE7" w14:textId="77777777" w:rsidR="00D3553B" w:rsidRDefault="00D3553B" w:rsidP="00D3553B">
      <w:pPr>
        <w:pStyle w:val="ConsPlusNormal"/>
        <w:jc w:val="both"/>
        <w:rPr>
          <w:rFonts w:ascii="Times New Roman" w:hAnsi="Times New Roman" w:cs="Times New Roman"/>
          <w:sz w:val="24"/>
          <w:szCs w:val="24"/>
        </w:rPr>
      </w:pPr>
    </w:p>
    <w:p w14:paraId="0171DB40" w14:textId="77777777" w:rsidR="00D3553B" w:rsidRDefault="00D3553B" w:rsidP="00D3553B">
      <w:pPr>
        <w:pStyle w:val="ConsPlusNormal"/>
        <w:jc w:val="both"/>
        <w:rPr>
          <w:rFonts w:ascii="Times New Roman" w:hAnsi="Times New Roman" w:cs="Times New Roman"/>
          <w:sz w:val="24"/>
          <w:szCs w:val="24"/>
        </w:rPr>
      </w:pPr>
    </w:p>
    <w:p w14:paraId="07F4E20C" w14:textId="77777777" w:rsidR="00BC74E1" w:rsidRDefault="00BC74E1" w:rsidP="00D3553B">
      <w:pPr>
        <w:pStyle w:val="ConsPlusNormal"/>
        <w:jc w:val="both"/>
        <w:rPr>
          <w:rFonts w:ascii="Times New Roman" w:hAnsi="Times New Roman" w:cs="Times New Roman"/>
          <w:sz w:val="24"/>
          <w:szCs w:val="24"/>
        </w:rPr>
      </w:pPr>
    </w:p>
    <w:p w14:paraId="589097E3" w14:textId="77777777" w:rsidR="00BC74E1" w:rsidRDefault="00BC74E1" w:rsidP="00D3553B">
      <w:pPr>
        <w:pStyle w:val="ConsPlusNormal"/>
        <w:jc w:val="both"/>
        <w:rPr>
          <w:rFonts w:ascii="Times New Roman" w:hAnsi="Times New Roman" w:cs="Times New Roman"/>
          <w:sz w:val="24"/>
          <w:szCs w:val="24"/>
        </w:rPr>
      </w:pPr>
    </w:p>
    <w:p w14:paraId="3E1FC747" w14:textId="77777777" w:rsidR="00BC74E1" w:rsidRDefault="00BC74E1" w:rsidP="00D3553B">
      <w:pPr>
        <w:pStyle w:val="ConsPlusNormal"/>
        <w:jc w:val="both"/>
        <w:rPr>
          <w:rFonts w:ascii="Times New Roman" w:hAnsi="Times New Roman" w:cs="Times New Roman"/>
          <w:sz w:val="24"/>
          <w:szCs w:val="24"/>
        </w:rPr>
      </w:pPr>
    </w:p>
    <w:p w14:paraId="642CCED9" w14:textId="77777777" w:rsidR="00BC74E1" w:rsidRDefault="00BC74E1" w:rsidP="00D3553B">
      <w:pPr>
        <w:pStyle w:val="ConsPlusNormal"/>
        <w:jc w:val="both"/>
        <w:rPr>
          <w:rFonts w:ascii="Times New Roman" w:hAnsi="Times New Roman" w:cs="Times New Roman"/>
          <w:sz w:val="24"/>
          <w:szCs w:val="24"/>
        </w:rPr>
      </w:pPr>
    </w:p>
    <w:p w14:paraId="260855CB" w14:textId="77777777" w:rsidR="00BC74E1" w:rsidRDefault="00BC74E1" w:rsidP="00D3553B">
      <w:pPr>
        <w:pStyle w:val="ConsPlusNormal"/>
        <w:jc w:val="both"/>
        <w:rPr>
          <w:rFonts w:ascii="Times New Roman" w:hAnsi="Times New Roman" w:cs="Times New Roman"/>
          <w:sz w:val="24"/>
          <w:szCs w:val="24"/>
        </w:rPr>
      </w:pPr>
    </w:p>
    <w:p w14:paraId="28D002FF" w14:textId="77777777" w:rsidR="00BC74E1" w:rsidRDefault="00BC74E1" w:rsidP="00D3553B">
      <w:pPr>
        <w:pStyle w:val="ConsPlusNormal"/>
        <w:jc w:val="both"/>
        <w:rPr>
          <w:rFonts w:ascii="Times New Roman" w:hAnsi="Times New Roman" w:cs="Times New Roman"/>
          <w:sz w:val="24"/>
          <w:szCs w:val="24"/>
        </w:rPr>
      </w:pPr>
    </w:p>
    <w:p w14:paraId="4F0FB798" w14:textId="77777777" w:rsidR="00D3553B" w:rsidRPr="00167FCF" w:rsidRDefault="00D3553B" w:rsidP="00D3553B">
      <w:pPr>
        <w:pStyle w:val="ConsPlusNormal"/>
        <w:jc w:val="right"/>
        <w:outlineLvl w:val="1"/>
        <w:rPr>
          <w:rFonts w:ascii="Times New Roman" w:hAnsi="Times New Roman" w:cs="Times New Roman"/>
          <w:sz w:val="24"/>
          <w:szCs w:val="24"/>
        </w:rPr>
      </w:pPr>
      <w:r w:rsidRPr="00F31F96">
        <w:rPr>
          <w:rFonts w:ascii="Times New Roman" w:hAnsi="Times New Roman" w:cs="Times New Roman"/>
          <w:sz w:val="24"/>
          <w:szCs w:val="24"/>
        </w:rPr>
        <w:t>Приложение 1</w:t>
      </w:r>
      <w:r>
        <w:rPr>
          <w:rFonts w:ascii="Times New Roman" w:hAnsi="Times New Roman" w:cs="Times New Roman"/>
          <w:sz w:val="24"/>
          <w:szCs w:val="24"/>
        </w:rPr>
        <w:t>0</w:t>
      </w:r>
    </w:p>
    <w:p w14:paraId="29031C96"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776C5C36"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(бюджетного) учета</w:t>
      </w:r>
    </w:p>
    <w:p w14:paraId="131A8CE4" w14:textId="77777777" w:rsidR="00D3553B" w:rsidRPr="00167FCF" w:rsidRDefault="00D3553B" w:rsidP="00D3553B">
      <w:pPr>
        <w:pStyle w:val="ConsPlusNormal"/>
        <w:jc w:val="both"/>
        <w:rPr>
          <w:rFonts w:ascii="Times New Roman" w:hAnsi="Times New Roman" w:cs="Times New Roman"/>
          <w:sz w:val="24"/>
          <w:szCs w:val="24"/>
        </w:rPr>
      </w:pPr>
    </w:p>
    <w:p w14:paraId="7C9BB14F" w14:textId="77777777" w:rsidR="00D3553B" w:rsidRPr="00167FCF" w:rsidRDefault="00D3553B" w:rsidP="00D3553B">
      <w:pPr>
        <w:pStyle w:val="ConsPlusNormal"/>
        <w:jc w:val="center"/>
        <w:rPr>
          <w:rFonts w:ascii="Times New Roman" w:hAnsi="Times New Roman" w:cs="Times New Roman"/>
          <w:sz w:val="24"/>
          <w:szCs w:val="24"/>
        </w:rPr>
      </w:pPr>
      <w:bookmarkStart w:id="264" w:name="Par5271"/>
      <w:r w:rsidRPr="00167FCF">
        <w:rPr>
          <w:rFonts w:ascii="Times New Roman" w:hAnsi="Times New Roman" w:cs="Times New Roman"/>
          <w:b/>
          <w:bCs/>
          <w:sz w:val="24"/>
          <w:szCs w:val="24"/>
        </w:rPr>
        <w:t>Положение о внутреннем финансовом контроле</w:t>
      </w:r>
    </w:p>
    <w:bookmarkEnd w:id="264"/>
    <w:p w14:paraId="7BEE2386" w14:textId="77777777" w:rsidR="00D3553B" w:rsidRPr="00167FCF" w:rsidRDefault="00D3553B" w:rsidP="00D3553B">
      <w:pPr>
        <w:pStyle w:val="ConsPlusNormal"/>
        <w:jc w:val="both"/>
        <w:rPr>
          <w:rFonts w:ascii="Times New Roman" w:hAnsi="Times New Roman" w:cs="Times New Roman"/>
          <w:sz w:val="24"/>
          <w:szCs w:val="24"/>
        </w:rPr>
      </w:pPr>
    </w:p>
    <w:p w14:paraId="79D5C762" w14:textId="77777777" w:rsidR="00D3553B" w:rsidRPr="00167FCF" w:rsidRDefault="00D3553B" w:rsidP="00D3553B">
      <w:pPr>
        <w:pStyle w:val="ConsPlusNormal"/>
        <w:jc w:val="center"/>
        <w:outlineLvl w:val="2"/>
        <w:rPr>
          <w:rFonts w:ascii="Times New Roman" w:hAnsi="Times New Roman" w:cs="Times New Roman"/>
          <w:sz w:val="24"/>
          <w:szCs w:val="24"/>
        </w:rPr>
      </w:pPr>
      <w:r w:rsidRPr="00167FCF">
        <w:rPr>
          <w:rFonts w:ascii="Times New Roman" w:hAnsi="Times New Roman" w:cs="Times New Roman"/>
          <w:b/>
          <w:bCs/>
          <w:sz w:val="24"/>
          <w:szCs w:val="24"/>
        </w:rPr>
        <w:t>1. Общие положения</w:t>
      </w:r>
    </w:p>
    <w:p w14:paraId="194EF69C" w14:textId="77777777" w:rsidR="00D3553B" w:rsidRPr="00167FCF" w:rsidRDefault="00D3553B" w:rsidP="00D3553B">
      <w:pPr>
        <w:pStyle w:val="ConsPlusNormal"/>
        <w:jc w:val="both"/>
        <w:rPr>
          <w:rFonts w:ascii="Times New Roman" w:hAnsi="Times New Roman" w:cs="Times New Roman"/>
          <w:sz w:val="24"/>
          <w:szCs w:val="24"/>
        </w:rPr>
      </w:pPr>
    </w:p>
    <w:p w14:paraId="055789D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1.1. Настоящее Положение разработано в соответствии с требованиями Федерального </w:t>
      </w:r>
      <w:hyperlink r:id="rId180" w:tooltip="Федеральный закон от 06.12.2011 N 402-ФЗ (ред. от 04.11.2014) &quot;О бухгалтерском учете&quot;------------ Недействующая редакция{КонсультантПлюс}" w:history="1">
        <w:r w:rsidRPr="00167FCF">
          <w:rPr>
            <w:rFonts w:ascii="Times New Roman" w:hAnsi="Times New Roman" w:cs="Times New Roman"/>
            <w:color w:val="0000FF"/>
            <w:sz w:val="24"/>
            <w:szCs w:val="24"/>
          </w:rPr>
          <w:t>закона</w:t>
        </w:r>
      </w:hyperlink>
      <w:r w:rsidRPr="00167FCF">
        <w:rPr>
          <w:rFonts w:ascii="Times New Roman" w:hAnsi="Times New Roman" w:cs="Times New Roman"/>
          <w:sz w:val="24"/>
          <w:szCs w:val="24"/>
        </w:rPr>
        <w:t xml:space="preserve"> N 402-ФЗ, </w:t>
      </w:r>
      <w:hyperlink r:id="rId18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67FCF">
          <w:rPr>
            <w:rFonts w:ascii="Times New Roman" w:hAnsi="Times New Roman" w:cs="Times New Roman"/>
            <w:color w:val="0000FF"/>
            <w:sz w:val="24"/>
            <w:szCs w:val="24"/>
          </w:rPr>
          <w:t>Инструкции</w:t>
        </w:r>
      </w:hyperlink>
      <w:r w:rsidRPr="00167FCF">
        <w:rPr>
          <w:rFonts w:ascii="Times New Roman" w:hAnsi="Times New Roman" w:cs="Times New Roman"/>
          <w:sz w:val="24"/>
          <w:szCs w:val="24"/>
        </w:rPr>
        <w:t xml:space="preserve"> N 157н, </w:t>
      </w:r>
      <w:hyperlink r:id="rId182" w:tooltip="Приказ Минфина России от 06.12.2010 N 162н (ред. от 30.11.2015) &quot;Об утверждении Плана счетов бюджетного учета и Инструкции по его применению&quot; (Зарегистрировано в Минюсте России 27.01.2011 N 19593) (с изм. и доп., вступ. в силу с 29.01.2016)------------ Недейст" w:history="1">
        <w:r w:rsidRPr="00167FCF">
          <w:rPr>
            <w:rFonts w:ascii="Times New Roman" w:hAnsi="Times New Roman" w:cs="Times New Roman"/>
            <w:color w:val="0000FF"/>
            <w:sz w:val="24"/>
            <w:szCs w:val="24"/>
          </w:rPr>
          <w:t>Инструкции</w:t>
        </w:r>
      </w:hyperlink>
      <w:r w:rsidRPr="00167FCF">
        <w:rPr>
          <w:rFonts w:ascii="Times New Roman" w:hAnsi="Times New Roman" w:cs="Times New Roman"/>
          <w:sz w:val="24"/>
          <w:szCs w:val="24"/>
        </w:rPr>
        <w:t xml:space="preserve"> N 162н.</w:t>
      </w:r>
    </w:p>
    <w:p w14:paraId="0A4F449D" w14:textId="77777777" w:rsidR="00A60B36" w:rsidRDefault="00A60B36"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Внутренний финансовый контроль направлен на создание системы соблюдения законодательства в сфере финансовой деятельности, повышение качества составления и достоверности бюджетной отчетности и ведения бюджетного учета, повышение результативности и недопущение нецелевого использования бюджетных средств.</w:t>
      </w:r>
    </w:p>
    <w:p w14:paraId="1E07F029" w14:textId="77777777" w:rsidR="00D3553B"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1.3. Цел</w:t>
      </w:r>
      <w:r w:rsidR="00AB7CB5">
        <w:rPr>
          <w:rFonts w:ascii="Times New Roman" w:hAnsi="Times New Roman" w:cs="Times New Roman"/>
          <w:sz w:val="24"/>
          <w:szCs w:val="24"/>
        </w:rPr>
        <w:t>ями</w:t>
      </w:r>
      <w:r w:rsidRPr="00167FCF">
        <w:rPr>
          <w:rFonts w:ascii="Times New Roman" w:hAnsi="Times New Roman" w:cs="Times New Roman"/>
          <w:sz w:val="24"/>
          <w:szCs w:val="24"/>
        </w:rPr>
        <w:t xml:space="preserve"> внутреннего финансового контроля явля</w:t>
      </w:r>
      <w:r w:rsidR="00AB7CB5">
        <w:rPr>
          <w:rFonts w:ascii="Times New Roman" w:hAnsi="Times New Roman" w:cs="Times New Roman"/>
          <w:sz w:val="24"/>
          <w:szCs w:val="24"/>
        </w:rPr>
        <w:t>ю</w:t>
      </w:r>
      <w:r w:rsidRPr="00167FCF">
        <w:rPr>
          <w:rFonts w:ascii="Times New Roman" w:hAnsi="Times New Roman" w:cs="Times New Roman"/>
          <w:sz w:val="24"/>
          <w:szCs w:val="24"/>
        </w:rPr>
        <w:t>тся</w:t>
      </w:r>
      <w:r w:rsidR="00AB7CB5">
        <w:rPr>
          <w:rFonts w:ascii="Times New Roman" w:hAnsi="Times New Roman" w:cs="Times New Roman"/>
          <w:sz w:val="24"/>
          <w:szCs w:val="24"/>
        </w:rPr>
        <w:t>:</w:t>
      </w:r>
    </w:p>
    <w:p w14:paraId="3195266B" w14:textId="77777777" w:rsidR="00AB7CB5" w:rsidRDefault="00AB7CB5"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подтверждение достоверности бюджетного учета и отчетности и соответствия порядка ведения учета стандартам бюджетного учета;</w:t>
      </w:r>
    </w:p>
    <w:p w14:paraId="41EFA253" w14:textId="77777777" w:rsidR="00AB7CB5" w:rsidRPr="00167FCF" w:rsidRDefault="00AB7CB5"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A7637">
        <w:rPr>
          <w:rFonts w:ascii="Times New Roman" w:hAnsi="Times New Roman" w:cs="Times New Roman"/>
          <w:sz w:val="24"/>
          <w:szCs w:val="24"/>
        </w:rPr>
        <w:t>соблюдение другого действующего законодательства России, регулирующего порядок осуществления финансово-хозяйственной деятельности.</w:t>
      </w:r>
    </w:p>
    <w:p w14:paraId="2133209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1.4. Задачи внутреннего финансового контроля:</w:t>
      </w:r>
    </w:p>
    <w:p w14:paraId="41773EC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 установление соответствия проводимых финансово-хозяйственных операций </w:t>
      </w:r>
      <w:r w:rsidR="00FA7637">
        <w:rPr>
          <w:rFonts w:ascii="Times New Roman" w:hAnsi="Times New Roman" w:cs="Times New Roman"/>
          <w:sz w:val="24"/>
          <w:szCs w:val="24"/>
        </w:rPr>
        <w:t xml:space="preserve">в части финансово-хозяйственной деятельности и их отражение в бюджетном учете и отчетности </w:t>
      </w:r>
      <w:r w:rsidRPr="00167FCF">
        <w:rPr>
          <w:rFonts w:ascii="Times New Roman" w:hAnsi="Times New Roman" w:cs="Times New Roman"/>
          <w:sz w:val="24"/>
          <w:szCs w:val="24"/>
        </w:rPr>
        <w:t>требованиям НПА и учетной политики Администрации;</w:t>
      </w:r>
    </w:p>
    <w:p w14:paraId="16AFB83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предупреждение и пресечение финансовых нарушений в процессе финансово-хозяйственной деятельности Администрации;</w:t>
      </w:r>
    </w:p>
    <w:p w14:paraId="6E3B466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осуществление контроля за сохранностью имущества Администрации.</w:t>
      </w:r>
    </w:p>
    <w:p w14:paraId="730A0775"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1.5. Объекты внутреннего финансового контроля:</w:t>
      </w:r>
    </w:p>
    <w:p w14:paraId="62CD0C8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пл</w:t>
      </w:r>
      <w:r w:rsidR="00FA7637">
        <w:rPr>
          <w:rFonts w:ascii="Times New Roman" w:hAnsi="Times New Roman" w:cs="Times New Roman"/>
          <w:sz w:val="24"/>
          <w:szCs w:val="24"/>
        </w:rPr>
        <w:t>ановые документы</w:t>
      </w:r>
      <w:r w:rsidRPr="00167FCF">
        <w:rPr>
          <w:rFonts w:ascii="Times New Roman" w:hAnsi="Times New Roman" w:cs="Times New Roman"/>
          <w:sz w:val="24"/>
          <w:szCs w:val="24"/>
        </w:rPr>
        <w:t>;</w:t>
      </w:r>
    </w:p>
    <w:p w14:paraId="6F65E4EA"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договоры (контракты) на приобретение товаров (работ, услуг);</w:t>
      </w:r>
    </w:p>
    <w:p w14:paraId="330BD15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первичные учетные документы и регистры учета;</w:t>
      </w:r>
    </w:p>
    <w:p w14:paraId="676B5CB5"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хозяйственные операции, отраженные в учете Администрации;</w:t>
      </w:r>
    </w:p>
    <w:p w14:paraId="1CD084FE" w14:textId="77777777" w:rsidR="00D3553B" w:rsidRDefault="00D3553B" w:rsidP="00D91801">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бухгалтерская (бюджетная, финансовая), налоговая, статистическая и иная отчетность</w:t>
      </w:r>
      <w:r w:rsidR="00D91801">
        <w:rPr>
          <w:rFonts w:ascii="Times New Roman" w:hAnsi="Times New Roman" w:cs="Times New Roman"/>
          <w:sz w:val="24"/>
          <w:szCs w:val="24"/>
        </w:rPr>
        <w:t xml:space="preserve"> Администрации</w:t>
      </w:r>
      <w:r w:rsidRPr="00167FCF">
        <w:rPr>
          <w:rFonts w:ascii="Times New Roman" w:hAnsi="Times New Roman" w:cs="Times New Roman"/>
          <w:sz w:val="24"/>
          <w:szCs w:val="24"/>
        </w:rPr>
        <w:t>.</w:t>
      </w:r>
    </w:p>
    <w:p w14:paraId="068AB3B5" w14:textId="77777777" w:rsidR="00D3553B" w:rsidRPr="00167FCF" w:rsidRDefault="00D3553B" w:rsidP="00D3553B">
      <w:pPr>
        <w:pStyle w:val="ConsPlusNormal"/>
        <w:jc w:val="both"/>
        <w:rPr>
          <w:rFonts w:ascii="Times New Roman" w:hAnsi="Times New Roman" w:cs="Times New Roman"/>
          <w:sz w:val="24"/>
          <w:szCs w:val="24"/>
        </w:rPr>
      </w:pPr>
    </w:p>
    <w:p w14:paraId="121CD969" w14:textId="77777777" w:rsidR="00D3553B" w:rsidRPr="00167FCF" w:rsidRDefault="00D3553B" w:rsidP="00D3553B">
      <w:pPr>
        <w:pStyle w:val="ConsPlusNormal"/>
        <w:jc w:val="center"/>
        <w:outlineLvl w:val="2"/>
        <w:rPr>
          <w:rFonts w:ascii="Times New Roman" w:hAnsi="Times New Roman" w:cs="Times New Roman"/>
          <w:sz w:val="24"/>
          <w:szCs w:val="24"/>
        </w:rPr>
      </w:pPr>
      <w:r w:rsidRPr="00167FCF">
        <w:rPr>
          <w:rFonts w:ascii="Times New Roman" w:hAnsi="Times New Roman" w:cs="Times New Roman"/>
          <w:b/>
          <w:bCs/>
          <w:sz w:val="24"/>
          <w:szCs w:val="24"/>
        </w:rPr>
        <w:t>2. Организация внутреннего финансового контроля</w:t>
      </w:r>
    </w:p>
    <w:p w14:paraId="77CD3C86" w14:textId="77777777" w:rsidR="00D3553B" w:rsidRPr="00167FCF" w:rsidRDefault="00D3553B" w:rsidP="00D3553B">
      <w:pPr>
        <w:pStyle w:val="ConsPlusNormal"/>
        <w:jc w:val="both"/>
        <w:rPr>
          <w:rFonts w:ascii="Times New Roman" w:hAnsi="Times New Roman" w:cs="Times New Roman"/>
          <w:sz w:val="24"/>
          <w:szCs w:val="24"/>
        </w:rPr>
      </w:pPr>
    </w:p>
    <w:p w14:paraId="1797E76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2.1. Ответственность за организацию внутреннего финансового контроля возлагается</w:t>
      </w:r>
      <w:r w:rsidR="001C5635">
        <w:rPr>
          <w:rFonts w:ascii="Times New Roman" w:hAnsi="Times New Roman" w:cs="Times New Roman"/>
          <w:sz w:val="24"/>
          <w:szCs w:val="24"/>
        </w:rPr>
        <w:t xml:space="preserve"> на руководителя а</w:t>
      </w:r>
      <w:r w:rsidRPr="00167FCF">
        <w:rPr>
          <w:rFonts w:ascii="Times New Roman" w:hAnsi="Times New Roman" w:cs="Times New Roman"/>
          <w:sz w:val="24"/>
          <w:szCs w:val="24"/>
        </w:rPr>
        <w:t>дминистрации.</w:t>
      </w:r>
    </w:p>
    <w:p w14:paraId="399524AC" w14:textId="77777777" w:rsidR="004F2D15" w:rsidRPr="004F2D15" w:rsidRDefault="004F2D15" w:rsidP="002710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r>
        <w:rPr>
          <w:rFonts w:ascii="Times New Roman" w:hAnsi="Times New Roman"/>
          <w:sz w:val="24"/>
          <w:szCs w:val="24"/>
        </w:rPr>
        <w:t>2</w:t>
      </w:r>
      <w:r w:rsidRPr="004F2D15">
        <w:rPr>
          <w:rFonts w:ascii="Times New Roman" w:hAnsi="Times New Roman"/>
          <w:sz w:val="24"/>
          <w:szCs w:val="24"/>
        </w:rPr>
        <w:t>.</w:t>
      </w:r>
      <w:r>
        <w:rPr>
          <w:rFonts w:ascii="Times New Roman" w:hAnsi="Times New Roman"/>
          <w:sz w:val="24"/>
          <w:szCs w:val="24"/>
        </w:rPr>
        <w:t>2</w:t>
      </w:r>
      <w:r w:rsidRPr="004F2D15">
        <w:rPr>
          <w:rFonts w:ascii="Times New Roman" w:hAnsi="Times New Roman"/>
          <w:sz w:val="24"/>
          <w:szCs w:val="24"/>
        </w:rPr>
        <w:t xml:space="preserve">. Внутренний финансовый контроль </w:t>
      </w:r>
      <w:r w:rsidR="00B12BE1">
        <w:rPr>
          <w:rFonts w:ascii="Times New Roman" w:hAnsi="Times New Roman"/>
          <w:sz w:val="24"/>
          <w:szCs w:val="24"/>
        </w:rPr>
        <w:t xml:space="preserve">в отделе финансов и бухгалтерского учета </w:t>
      </w:r>
      <w:r w:rsidRPr="004F2D15">
        <w:rPr>
          <w:rFonts w:ascii="Times New Roman" w:hAnsi="Times New Roman"/>
          <w:sz w:val="24"/>
          <w:szCs w:val="24"/>
        </w:rPr>
        <w:t>подразделяется на</w:t>
      </w:r>
      <w:r w:rsidR="001C5635">
        <w:rPr>
          <w:rFonts w:ascii="Times New Roman" w:hAnsi="Times New Roman"/>
          <w:sz w:val="24"/>
          <w:szCs w:val="24"/>
        </w:rPr>
        <w:t xml:space="preserve"> </w:t>
      </w:r>
      <w:r w:rsidRPr="004F2D15">
        <w:rPr>
          <w:rFonts w:ascii="Times New Roman" w:hAnsi="Times New Roman"/>
          <w:sz w:val="24"/>
          <w:szCs w:val="24"/>
        </w:rPr>
        <w:t>предварительный, текущий и последующий.</w:t>
      </w:r>
    </w:p>
    <w:p w14:paraId="29ACB48D" w14:textId="77777777" w:rsidR="004F2D15" w:rsidRPr="004F2D15" w:rsidRDefault="004F2D15" w:rsidP="004F2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2.2</w:t>
      </w:r>
      <w:r w:rsidRPr="004F2D15">
        <w:rPr>
          <w:rFonts w:ascii="Times New Roman" w:hAnsi="Times New Roman"/>
          <w:sz w:val="24"/>
          <w:szCs w:val="24"/>
        </w:rPr>
        <w:t xml:space="preserve">.1.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14:paraId="6197456F" w14:textId="77777777" w:rsidR="004F2D15" w:rsidRPr="004F2D15" w:rsidRDefault="004F2D15" w:rsidP="004F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2D15">
        <w:rPr>
          <w:rFonts w:ascii="Times New Roman" w:hAnsi="Times New Roman"/>
          <w:sz w:val="24"/>
          <w:szCs w:val="24"/>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14:paraId="034FA6B8" w14:textId="77777777" w:rsidR="004F2D15" w:rsidRPr="004F2D15" w:rsidRDefault="004F2D15" w:rsidP="004F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2D15">
        <w:rPr>
          <w:rFonts w:ascii="Times New Roman" w:hAnsi="Times New Roman"/>
          <w:sz w:val="24"/>
          <w:szCs w:val="24"/>
        </w:rPr>
        <w:t xml:space="preserve">Предварительный контроль осуществляют руководитель учреждения, его заместители, главный бухгалтер </w:t>
      </w:r>
      <w:r>
        <w:rPr>
          <w:rFonts w:ascii="Times New Roman" w:hAnsi="Times New Roman"/>
          <w:sz w:val="24"/>
          <w:szCs w:val="24"/>
        </w:rPr>
        <w:t>и специалист, исполняющий юридические обязанности (юрист)</w:t>
      </w:r>
      <w:r w:rsidRPr="004F2D15">
        <w:rPr>
          <w:rFonts w:ascii="Times New Roman" w:hAnsi="Times New Roman"/>
          <w:sz w:val="24"/>
          <w:szCs w:val="24"/>
        </w:rPr>
        <w:t>.</w:t>
      </w:r>
    </w:p>
    <w:p w14:paraId="21BB89D5" w14:textId="77777777" w:rsidR="004F2D15" w:rsidRPr="004F2D15" w:rsidRDefault="004F2D15" w:rsidP="004F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2D15">
        <w:rPr>
          <w:rFonts w:ascii="Times New Roman" w:hAnsi="Times New Roman"/>
          <w:sz w:val="24"/>
          <w:szCs w:val="24"/>
        </w:rPr>
        <w:t>При проведении предварительного внутреннего финансового контроля проводится:</w:t>
      </w:r>
    </w:p>
    <w:p w14:paraId="32A37192" w14:textId="77777777" w:rsidR="004F2D15" w:rsidRPr="004F2D15" w:rsidRDefault="004F2D15" w:rsidP="004F2D15">
      <w:pPr>
        <w:numPr>
          <w:ilvl w:val="0"/>
          <w:numId w:val="20"/>
        </w:numPr>
        <w:tabs>
          <w:tab w:val="clear" w:pos="720"/>
        </w:tabs>
        <w:spacing w:after="0" w:line="240" w:lineRule="auto"/>
        <w:ind w:left="0" w:firstLine="0"/>
        <w:jc w:val="both"/>
        <w:rPr>
          <w:rFonts w:ascii="Times New Roman" w:hAnsi="Times New Roman"/>
          <w:sz w:val="24"/>
          <w:szCs w:val="24"/>
        </w:rPr>
      </w:pPr>
      <w:r w:rsidRPr="004F2D15">
        <w:rPr>
          <w:rFonts w:ascii="Times New Roman" w:hAnsi="Times New Roman"/>
          <w:sz w:val="24"/>
          <w:szCs w:val="24"/>
        </w:rPr>
        <w:lastRenderedPageBreak/>
        <w:t xml:space="preserve">проверка финансово-плановых документов (расчетов потребности в денежных средствах, бюджетной сметы и др.) </w:t>
      </w:r>
      <w:r>
        <w:rPr>
          <w:rFonts w:ascii="Times New Roman" w:hAnsi="Times New Roman"/>
          <w:sz w:val="24"/>
          <w:szCs w:val="24"/>
        </w:rPr>
        <w:t>заместителем руководителя</w:t>
      </w:r>
      <w:r w:rsidRPr="004F2D15">
        <w:rPr>
          <w:rFonts w:ascii="Times New Roman" w:hAnsi="Times New Roman"/>
          <w:sz w:val="24"/>
          <w:szCs w:val="24"/>
        </w:rPr>
        <w:t>, их визирование, согласование и урегулирование разногласий;</w:t>
      </w:r>
    </w:p>
    <w:p w14:paraId="4348B991" w14:textId="77777777" w:rsidR="004F2D15" w:rsidRPr="004F2D15" w:rsidRDefault="004F2D15" w:rsidP="004F2D15">
      <w:pPr>
        <w:numPr>
          <w:ilvl w:val="0"/>
          <w:numId w:val="20"/>
        </w:numPr>
        <w:tabs>
          <w:tab w:val="clear" w:pos="720"/>
        </w:tabs>
        <w:spacing w:after="0" w:line="240" w:lineRule="auto"/>
        <w:ind w:left="0" w:firstLine="0"/>
        <w:jc w:val="both"/>
        <w:rPr>
          <w:rFonts w:ascii="Times New Roman" w:hAnsi="Times New Roman"/>
          <w:sz w:val="24"/>
          <w:szCs w:val="24"/>
        </w:rPr>
      </w:pPr>
      <w:r w:rsidRPr="004F2D15">
        <w:rPr>
          <w:rFonts w:ascii="Times New Roman" w:hAnsi="Times New Roman"/>
          <w:sz w:val="24"/>
          <w:szCs w:val="24"/>
        </w:rPr>
        <w:t>проверка законности и экономической обоснованности, визирование проектов договоров (контрактов</w:t>
      </w:r>
      <w:proofErr w:type="gramStart"/>
      <w:r w:rsidRPr="004F2D15">
        <w:rPr>
          <w:rFonts w:ascii="Times New Roman" w:hAnsi="Times New Roman"/>
          <w:sz w:val="24"/>
          <w:szCs w:val="24"/>
        </w:rPr>
        <w:t>),  визирование</w:t>
      </w:r>
      <w:proofErr w:type="gramEnd"/>
      <w:r w:rsidRPr="004F2D15">
        <w:rPr>
          <w:rFonts w:ascii="Times New Roman" w:hAnsi="Times New Roman"/>
          <w:sz w:val="24"/>
          <w:szCs w:val="24"/>
        </w:rPr>
        <w:t xml:space="preserve"> договоров и прочих документов, из которых вытекают денежные обязательства, </w:t>
      </w:r>
      <w:r>
        <w:rPr>
          <w:rFonts w:ascii="Times New Roman" w:hAnsi="Times New Roman"/>
          <w:sz w:val="24"/>
          <w:szCs w:val="24"/>
        </w:rPr>
        <w:t>юристом, заместителями руководителя</w:t>
      </w:r>
      <w:r w:rsidRPr="004F2D15">
        <w:rPr>
          <w:rFonts w:ascii="Times New Roman" w:hAnsi="Times New Roman"/>
          <w:sz w:val="24"/>
          <w:szCs w:val="24"/>
        </w:rPr>
        <w:t xml:space="preserve"> и главным бухгалтером (бухгалтером);</w:t>
      </w:r>
    </w:p>
    <w:p w14:paraId="5803CD1C" w14:textId="77777777" w:rsidR="004F2D15" w:rsidRPr="004F2D15" w:rsidRDefault="004F2D15" w:rsidP="004F2D15">
      <w:pPr>
        <w:pStyle w:val="ab"/>
        <w:numPr>
          <w:ilvl w:val="0"/>
          <w:numId w:val="21"/>
        </w:numPr>
        <w:spacing w:after="0" w:line="240" w:lineRule="auto"/>
        <w:ind w:left="0" w:firstLine="0"/>
        <w:jc w:val="both"/>
        <w:rPr>
          <w:rFonts w:ascii="Times New Roman" w:hAnsi="Times New Roman"/>
          <w:sz w:val="24"/>
          <w:szCs w:val="24"/>
        </w:rPr>
      </w:pPr>
      <w:r w:rsidRPr="004F2D15">
        <w:rPr>
          <w:rFonts w:ascii="Times New Roman" w:hAnsi="Times New Roman"/>
          <w:sz w:val="24"/>
          <w:szCs w:val="24"/>
        </w:rPr>
        <w:t>контроль за принятием обязательств учреждения в пределах доведенных лимитов бюджетных обязательств</w:t>
      </w:r>
      <w:r>
        <w:rPr>
          <w:rFonts w:ascii="Times New Roman" w:hAnsi="Times New Roman"/>
          <w:sz w:val="24"/>
          <w:szCs w:val="24"/>
        </w:rPr>
        <w:t xml:space="preserve"> главным бухгалтером (бухгалтером)</w:t>
      </w:r>
      <w:r w:rsidRPr="004F2D15">
        <w:rPr>
          <w:rFonts w:ascii="Times New Roman" w:hAnsi="Times New Roman"/>
          <w:sz w:val="24"/>
          <w:szCs w:val="24"/>
        </w:rPr>
        <w:t>;</w:t>
      </w:r>
    </w:p>
    <w:p w14:paraId="24E0986B" w14:textId="77777777" w:rsidR="004F2D15" w:rsidRPr="004F2D15" w:rsidRDefault="004F2D15" w:rsidP="004F2D15">
      <w:pPr>
        <w:pStyle w:val="ab"/>
        <w:numPr>
          <w:ilvl w:val="0"/>
          <w:numId w:val="20"/>
        </w:numPr>
        <w:spacing w:after="0"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проверка проектов распоряжений</w:t>
      </w:r>
      <w:r w:rsidRPr="004F2D15">
        <w:rPr>
          <w:rFonts w:ascii="Times New Roman" w:hAnsi="Times New Roman"/>
          <w:color w:val="000000" w:themeColor="text1"/>
          <w:sz w:val="24"/>
          <w:szCs w:val="24"/>
          <w:shd w:val="clear" w:color="auto" w:fill="FFFFFF"/>
        </w:rPr>
        <w:t xml:space="preserve"> руководителя учреждения</w:t>
      </w:r>
      <w:r>
        <w:rPr>
          <w:rFonts w:ascii="Times New Roman" w:hAnsi="Times New Roman"/>
          <w:color w:val="000000" w:themeColor="text1"/>
          <w:sz w:val="24"/>
          <w:szCs w:val="24"/>
          <w:shd w:val="clear" w:color="auto" w:fill="FFFFFF"/>
        </w:rPr>
        <w:t xml:space="preserve"> юристом</w:t>
      </w:r>
      <w:r w:rsidRPr="004F2D15">
        <w:rPr>
          <w:rFonts w:ascii="Times New Roman" w:hAnsi="Times New Roman"/>
          <w:color w:val="000000" w:themeColor="text1"/>
          <w:sz w:val="24"/>
          <w:szCs w:val="24"/>
        </w:rPr>
        <w:t>;</w:t>
      </w:r>
    </w:p>
    <w:p w14:paraId="57441444" w14:textId="77777777" w:rsidR="004F2D15" w:rsidRPr="004F2D15" w:rsidRDefault="004F2D15" w:rsidP="004F2D15">
      <w:pPr>
        <w:numPr>
          <w:ilvl w:val="0"/>
          <w:numId w:val="20"/>
        </w:numPr>
        <w:tabs>
          <w:tab w:val="clear" w:pos="720"/>
        </w:tabs>
        <w:spacing w:after="0" w:line="240" w:lineRule="auto"/>
        <w:ind w:left="0" w:firstLine="0"/>
        <w:jc w:val="both"/>
        <w:rPr>
          <w:rFonts w:ascii="Times New Roman" w:hAnsi="Times New Roman"/>
          <w:sz w:val="24"/>
          <w:szCs w:val="24"/>
        </w:rPr>
      </w:pPr>
      <w:r w:rsidRPr="004F2D15">
        <w:rPr>
          <w:rFonts w:ascii="Times New Roman" w:hAnsi="Times New Roman"/>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14:paraId="69CA54E9" w14:textId="77777777" w:rsidR="004F2D15" w:rsidRPr="004F2D15" w:rsidRDefault="004F2D15" w:rsidP="004F2D15">
      <w:pPr>
        <w:pStyle w:val="ab"/>
        <w:numPr>
          <w:ilvl w:val="0"/>
          <w:numId w:val="21"/>
        </w:numPr>
        <w:spacing w:after="0" w:line="240" w:lineRule="auto"/>
        <w:ind w:left="0" w:firstLine="0"/>
        <w:jc w:val="both"/>
        <w:rPr>
          <w:rFonts w:ascii="Times New Roman" w:hAnsi="Times New Roman"/>
          <w:sz w:val="24"/>
          <w:szCs w:val="24"/>
        </w:rPr>
      </w:pPr>
      <w:r w:rsidRPr="004F2D15">
        <w:rPr>
          <w:rFonts w:ascii="Times New Roman" w:hAnsi="Times New Roman"/>
          <w:sz w:val="24"/>
          <w:szCs w:val="24"/>
        </w:rPr>
        <w:t>проверка бюджетной, финансовой, статистической, налоговой и другой отчетности до утверждения или подписа</w:t>
      </w:r>
      <w:r>
        <w:rPr>
          <w:rFonts w:ascii="Times New Roman" w:hAnsi="Times New Roman"/>
          <w:sz w:val="24"/>
          <w:szCs w:val="24"/>
        </w:rPr>
        <w:t>ния.</w:t>
      </w:r>
    </w:p>
    <w:p w14:paraId="1228512E" w14:textId="77777777" w:rsidR="004F2D15" w:rsidRPr="004F2D15" w:rsidRDefault="004F2D15" w:rsidP="004F2D15">
      <w:pPr>
        <w:pStyle w:val="ab"/>
        <w:spacing w:after="0" w:line="240" w:lineRule="auto"/>
        <w:ind w:left="0"/>
        <w:jc w:val="both"/>
        <w:rPr>
          <w:rFonts w:ascii="Times New Roman" w:hAnsi="Times New Roman"/>
          <w:sz w:val="24"/>
          <w:szCs w:val="24"/>
        </w:rPr>
      </w:pPr>
    </w:p>
    <w:p w14:paraId="2FBEFFB8" w14:textId="77777777" w:rsidR="004F2D15" w:rsidRPr="004F2D15" w:rsidRDefault="004F2D15" w:rsidP="004F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2.2</w:t>
      </w:r>
      <w:r w:rsidRPr="004F2D15">
        <w:rPr>
          <w:rFonts w:ascii="Times New Roman" w:hAnsi="Times New Roman"/>
          <w:sz w:val="24"/>
          <w:szCs w:val="24"/>
        </w:rPr>
        <w:t>.2. При проведении текущего внутреннего финансового контроля проводится:</w:t>
      </w:r>
    </w:p>
    <w:p w14:paraId="4D64FD8D" w14:textId="77777777" w:rsidR="004F2D15" w:rsidRPr="004F2D15" w:rsidRDefault="004F2D15" w:rsidP="004F2D15">
      <w:pPr>
        <w:numPr>
          <w:ilvl w:val="0"/>
          <w:numId w:val="21"/>
        </w:numPr>
        <w:tabs>
          <w:tab w:val="clear" w:pos="720"/>
        </w:tabs>
        <w:spacing w:after="0" w:line="240" w:lineRule="auto"/>
        <w:ind w:left="0" w:firstLine="0"/>
        <w:jc w:val="both"/>
        <w:rPr>
          <w:rFonts w:ascii="Times New Roman" w:hAnsi="Times New Roman"/>
          <w:sz w:val="24"/>
          <w:szCs w:val="24"/>
        </w:rPr>
      </w:pPr>
      <w:r w:rsidRPr="004F2D15">
        <w:rPr>
          <w:rFonts w:ascii="Times New Roman" w:hAnsi="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14:paraId="365FDD8B" w14:textId="77777777" w:rsidR="004F2D15" w:rsidRPr="004F2D15" w:rsidRDefault="004F2D15" w:rsidP="004F2D15">
      <w:pPr>
        <w:numPr>
          <w:ilvl w:val="0"/>
          <w:numId w:val="21"/>
        </w:numPr>
        <w:tabs>
          <w:tab w:val="clear" w:pos="720"/>
        </w:tabs>
        <w:spacing w:after="0" w:line="240" w:lineRule="auto"/>
        <w:ind w:left="0" w:firstLine="0"/>
        <w:jc w:val="both"/>
        <w:rPr>
          <w:rFonts w:ascii="Times New Roman" w:hAnsi="Times New Roman"/>
          <w:sz w:val="24"/>
          <w:szCs w:val="24"/>
        </w:rPr>
      </w:pPr>
      <w:r w:rsidRPr="004F2D15">
        <w:rPr>
          <w:rFonts w:ascii="Times New Roman" w:hAnsi="Times New Roman"/>
          <w:sz w:val="24"/>
          <w:szCs w:val="24"/>
        </w:rPr>
        <w:t>проверка первичных документов, отражающих факты хозяйственной жизни учреждения;</w:t>
      </w:r>
    </w:p>
    <w:p w14:paraId="16C2F6BD" w14:textId="77777777" w:rsidR="004F2D15" w:rsidRPr="004F2D15" w:rsidRDefault="004F2D15" w:rsidP="004F2D15">
      <w:pPr>
        <w:numPr>
          <w:ilvl w:val="0"/>
          <w:numId w:val="21"/>
        </w:numPr>
        <w:tabs>
          <w:tab w:val="clear" w:pos="720"/>
        </w:tabs>
        <w:spacing w:after="0" w:line="240" w:lineRule="auto"/>
        <w:ind w:left="0" w:firstLine="0"/>
        <w:jc w:val="both"/>
        <w:rPr>
          <w:rFonts w:ascii="Times New Roman" w:hAnsi="Times New Roman"/>
          <w:sz w:val="24"/>
          <w:szCs w:val="24"/>
        </w:rPr>
      </w:pPr>
      <w:r w:rsidRPr="004F2D15">
        <w:rPr>
          <w:rFonts w:ascii="Times New Roman" w:hAnsi="Times New Roman"/>
          <w:sz w:val="24"/>
          <w:szCs w:val="24"/>
        </w:rPr>
        <w:t>контроль за взысканием дебиторской и погашением кредиторской задолженности;</w:t>
      </w:r>
    </w:p>
    <w:p w14:paraId="508070F3" w14:textId="77777777" w:rsidR="004F2D15" w:rsidRPr="004F2D15" w:rsidRDefault="004F2D15" w:rsidP="004F2D15">
      <w:pPr>
        <w:numPr>
          <w:ilvl w:val="0"/>
          <w:numId w:val="21"/>
        </w:numPr>
        <w:tabs>
          <w:tab w:val="clear" w:pos="720"/>
        </w:tabs>
        <w:spacing w:after="0" w:line="240" w:lineRule="auto"/>
        <w:ind w:left="0" w:firstLine="0"/>
        <w:jc w:val="both"/>
        <w:rPr>
          <w:rFonts w:ascii="Times New Roman" w:hAnsi="Times New Roman"/>
          <w:sz w:val="24"/>
          <w:szCs w:val="24"/>
        </w:rPr>
      </w:pPr>
      <w:r w:rsidRPr="004F2D15">
        <w:rPr>
          <w:rFonts w:ascii="Times New Roman" w:hAnsi="Times New Roman"/>
          <w:sz w:val="24"/>
          <w:szCs w:val="24"/>
        </w:rPr>
        <w:t>сверка аналитического учета с синтетическим (оборотная ведомость);</w:t>
      </w:r>
    </w:p>
    <w:p w14:paraId="6A79EE45" w14:textId="77777777" w:rsidR="004F2D15" w:rsidRPr="004F2D15" w:rsidRDefault="004F2D15" w:rsidP="004F2D15">
      <w:pPr>
        <w:numPr>
          <w:ilvl w:val="0"/>
          <w:numId w:val="21"/>
        </w:numPr>
        <w:tabs>
          <w:tab w:val="clear" w:pos="720"/>
        </w:tabs>
        <w:spacing w:after="0" w:line="240" w:lineRule="auto"/>
        <w:ind w:left="0" w:firstLine="0"/>
        <w:jc w:val="both"/>
        <w:rPr>
          <w:rFonts w:ascii="Times New Roman" w:hAnsi="Times New Roman"/>
          <w:sz w:val="24"/>
          <w:szCs w:val="24"/>
        </w:rPr>
      </w:pPr>
      <w:r w:rsidRPr="004F2D15">
        <w:rPr>
          <w:rFonts w:ascii="Times New Roman" w:hAnsi="Times New Roman"/>
          <w:sz w:val="24"/>
          <w:szCs w:val="24"/>
        </w:rPr>
        <w:t>проверка фактического наличия материальных средств;</w:t>
      </w:r>
    </w:p>
    <w:p w14:paraId="62B6BEA8" w14:textId="77777777" w:rsidR="004F2D15" w:rsidRPr="004F2D15" w:rsidRDefault="004F2D15" w:rsidP="004F2D15">
      <w:pPr>
        <w:pStyle w:val="ab"/>
        <w:numPr>
          <w:ilvl w:val="0"/>
          <w:numId w:val="21"/>
        </w:numPr>
        <w:spacing w:after="0" w:line="240" w:lineRule="auto"/>
        <w:ind w:left="0" w:firstLine="0"/>
        <w:jc w:val="both"/>
        <w:rPr>
          <w:rFonts w:ascii="Times New Roman" w:hAnsi="Times New Roman"/>
          <w:sz w:val="24"/>
          <w:szCs w:val="24"/>
        </w:rPr>
      </w:pPr>
      <w:r w:rsidRPr="004F2D15">
        <w:rPr>
          <w:rFonts w:ascii="Times New Roman" w:hAnsi="Times New Roman"/>
          <w:sz w:val="24"/>
          <w:szCs w:val="24"/>
        </w:rPr>
        <w:t>мониторинг расходования лимитов бюджетных обязательств</w:t>
      </w:r>
      <w:r w:rsidRPr="004F2D15">
        <w:rPr>
          <w:rFonts w:ascii="Times New Roman" w:hAnsi="Times New Roman"/>
          <w:color w:val="333333"/>
          <w:sz w:val="24"/>
          <w:szCs w:val="24"/>
          <w:shd w:val="clear" w:color="auto" w:fill="FFFFFF"/>
        </w:rPr>
        <w:t xml:space="preserve"> </w:t>
      </w:r>
      <w:r w:rsidRPr="004F2D15">
        <w:rPr>
          <w:rFonts w:ascii="Times New Roman" w:hAnsi="Times New Roman"/>
          <w:sz w:val="24"/>
          <w:szCs w:val="24"/>
        </w:rPr>
        <w:t>(и других целевых средств)</w:t>
      </w:r>
      <w:r w:rsidRPr="004F2D15">
        <w:rPr>
          <w:rFonts w:ascii="Times New Roman" w:hAnsi="Times New Roman"/>
          <w:color w:val="333333"/>
          <w:sz w:val="24"/>
          <w:szCs w:val="24"/>
          <w:shd w:val="clear" w:color="auto" w:fill="FFFFFF"/>
        </w:rPr>
        <w:t xml:space="preserve"> </w:t>
      </w:r>
      <w:r w:rsidRPr="004F2D15">
        <w:rPr>
          <w:rFonts w:ascii="Times New Roman" w:hAnsi="Times New Roman"/>
          <w:sz w:val="24"/>
          <w:szCs w:val="24"/>
        </w:rPr>
        <w:t>по назначению, оценка эффективности и результативности их расходования;</w:t>
      </w:r>
    </w:p>
    <w:p w14:paraId="17BD1AF6" w14:textId="77777777" w:rsidR="004F2D15" w:rsidRPr="004F2D15" w:rsidRDefault="004F2D15" w:rsidP="004F2D15">
      <w:pPr>
        <w:pStyle w:val="ab"/>
        <w:numPr>
          <w:ilvl w:val="0"/>
          <w:numId w:val="21"/>
        </w:numPr>
        <w:spacing w:after="0" w:line="240" w:lineRule="auto"/>
        <w:ind w:left="0" w:firstLine="0"/>
        <w:jc w:val="both"/>
        <w:rPr>
          <w:rFonts w:ascii="Times New Roman" w:hAnsi="Times New Roman"/>
          <w:sz w:val="24"/>
          <w:szCs w:val="24"/>
        </w:rPr>
      </w:pPr>
      <w:r w:rsidRPr="004F2D15">
        <w:rPr>
          <w:rFonts w:ascii="Times New Roman" w:hAnsi="Times New Roman"/>
          <w:sz w:val="24"/>
          <w:szCs w:val="24"/>
        </w:rPr>
        <w:t>анализ главным бухгалтером (бухгалтером) конкретных журналов операций на соответствие методологии учета и положениям учетной политики учреждения</w:t>
      </w:r>
      <w:r>
        <w:rPr>
          <w:rFonts w:ascii="Times New Roman" w:hAnsi="Times New Roman"/>
          <w:color w:val="333333"/>
          <w:sz w:val="24"/>
          <w:szCs w:val="24"/>
          <w:shd w:val="clear" w:color="auto" w:fill="FFFFFF"/>
        </w:rPr>
        <w:t>.</w:t>
      </w:r>
    </w:p>
    <w:p w14:paraId="4CC0005F" w14:textId="77777777" w:rsidR="004F2D15" w:rsidRPr="004F2D15" w:rsidRDefault="004F2D15" w:rsidP="004F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2D15">
        <w:rPr>
          <w:rFonts w:ascii="Times New Roman" w:hAnsi="Times New Roman"/>
          <w:sz w:val="24"/>
          <w:szCs w:val="24"/>
        </w:rPr>
        <w:t xml:space="preserve">Ведение текущего контроля осуществляется на постоянной основе специалистами </w:t>
      </w:r>
      <w:r w:rsidR="00271055">
        <w:rPr>
          <w:rFonts w:ascii="Times New Roman" w:hAnsi="Times New Roman"/>
          <w:sz w:val="24"/>
          <w:szCs w:val="24"/>
        </w:rPr>
        <w:t>отдела финансов и бухгалтерского учета</w:t>
      </w:r>
      <w:r w:rsidRPr="004F2D15">
        <w:rPr>
          <w:rFonts w:ascii="Times New Roman" w:hAnsi="Times New Roman"/>
          <w:sz w:val="24"/>
          <w:szCs w:val="24"/>
        </w:rPr>
        <w:t>.</w:t>
      </w:r>
    </w:p>
    <w:p w14:paraId="7CDB0E68" w14:textId="77777777" w:rsidR="004F2D15" w:rsidRPr="004F2D15" w:rsidRDefault="004F2D15" w:rsidP="004F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2D15">
        <w:rPr>
          <w:rFonts w:ascii="Times New Roman" w:hAnsi="Times New Roman"/>
          <w:sz w:val="24"/>
          <w:szCs w:val="24"/>
        </w:rPr>
        <w:t>Проверку первичных учетных документов</w:t>
      </w:r>
      <w:r w:rsidR="00271055">
        <w:rPr>
          <w:rFonts w:ascii="Times New Roman" w:hAnsi="Times New Roman"/>
          <w:sz w:val="24"/>
          <w:szCs w:val="24"/>
        </w:rPr>
        <w:t xml:space="preserve"> проводят сотрудники отдела финансов и бухгалтерского учета</w:t>
      </w:r>
      <w:r w:rsidRPr="004F2D15">
        <w:rPr>
          <w:rFonts w:ascii="Times New Roman" w:hAnsi="Times New Roman"/>
          <w:sz w:val="24"/>
          <w:szCs w:val="24"/>
        </w:rPr>
        <w:t>, которые принимают документы к учету. В каждом документе проверяют:</w:t>
      </w:r>
    </w:p>
    <w:p w14:paraId="7AC49A13" w14:textId="77777777" w:rsidR="004F2D15" w:rsidRPr="004F2D15" w:rsidRDefault="004F2D15" w:rsidP="004F2D15">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4F2D15">
        <w:rPr>
          <w:rFonts w:ascii="Times New Roman" w:hAnsi="Times New Roman"/>
          <w:sz w:val="24"/>
          <w:szCs w:val="24"/>
        </w:rPr>
        <w:t>соответствие формы документа и хозяйственной операции;</w:t>
      </w:r>
    </w:p>
    <w:p w14:paraId="6357B320" w14:textId="77777777" w:rsidR="004F2D15" w:rsidRPr="004F2D15" w:rsidRDefault="004F2D15" w:rsidP="004F2D15">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4F2D15">
        <w:rPr>
          <w:rFonts w:ascii="Times New Roman" w:hAnsi="Times New Roman"/>
          <w:sz w:val="24"/>
          <w:szCs w:val="24"/>
        </w:rPr>
        <w:t>наличие обязательных реквизитов, если документ составлен не по унифицированной форме;</w:t>
      </w:r>
    </w:p>
    <w:p w14:paraId="367FC5F1" w14:textId="77777777" w:rsidR="004F2D15" w:rsidRPr="004F2D15" w:rsidRDefault="004F2D15" w:rsidP="004F2D15">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4F2D15">
        <w:rPr>
          <w:rFonts w:ascii="Times New Roman" w:hAnsi="Times New Roman"/>
          <w:sz w:val="24"/>
          <w:szCs w:val="24"/>
        </w:rPr>
        <w:t>правильность заполнения и наличие подписей.</w:t>
      </w:r>
    </w:p>
    <w:p w14:paraId="5ED976EE" w14:textId="77777777" w:rsidR="004F2D15" w:rsidRPr="004F2D15" w:rsidRDefault="004F2D15" w:rsidP="004F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7B47422" w14:textId="77777777" w:rsidR="004F2D15" w:rsidRPr="004F2D15" w:rsidRDefault="00271055" w:rsidP="004F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2</w:t>
      </w:r>
      <w:r w:rsidR="004F2D15" w:rsidRPr="004F2D15">
        <w:rPr>
          <w:rFonts w:ascii="Times New Roman" w:hAnsi="Times New Roman"/>
          <w:sz w:val="24"/>
          <w:szCs w:val="24"/>
        </w:rPr>
        <w:t>.</w:t>
      </w:r>
      <w:r>
        <w:rPr>
          <w:rFonts w:ascii="Times New Roman" w:hAnsi="Times New Roman"/>
          <w:sz w:val="24"/>
          <w:szCs w:val="24"/>
        </w:rPr>
        <w:t>2</w:t>
      </w:r>
      <w:r w:rsidR="004F2D15" w:rsidRPr="004F2D15">
        <w:rPr>
          <w:rFonts w:ascii="Times New Roman" w:hAnsi="Times New Roman"/>
          <w:sz w:val="24"/>
          <w:szCs w:val="24"/>
        </w:rPr>
        <w:t xml:space="preserve">.3.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14:paraId="40D816DD" w14:textId="77777777" w:rsidR="004F2D15" w:rsidRPr="004F2D15" w:rsidRDefault="004F2D15" w:rsidP="004F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2D15">
        <w:rPr>
          <w:rFonts w:ascii="Times New Roman" w:hAnsi="Times New Roman"/>
          <w:sz w:val="24"/>
          <w:szCs w:val="24"/>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14:paraId="3CF2064F" w14:textId="77777777" w:rsidR="004F2D15" w:rsidRPr="004F2D15" w:rsidRDefault="004F2D15" w:rsidP="00652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2D15">
        <w:rPr>
          <w:rFonts w:ascii="Times New Roman" w:hAnsi="Times New Roman"/>
          <w:sz w:val="24"/>
          <w:szCs w:val="24"/>
        </w:rPr>
        <w:t xml:space="preserve">Последующий контроль осуществляется </w:t>
      </w:r>
      <w:r w:rsidR="00B12BE1">
        <w:rPr>
          <w:rFonts w:ascii="Times New Roman" w:hAnsi="Times New Roman"/>
          <w:sz w:val="24"/>
          <w:szCs w:val="24"/>
        </w:rPr>
        <w:t xml:space="preserve">службой внутреннего финансового контроля </w:t>
      </w:r>
      <w:r w:rsidRPr="004F2D15">
        <w:rPr>
          <w:rFonts w:ascii="Times New Roman" w:hAnsi="Times New Roman"/>
          <w:sz w:val="24"/>
          <w:szCs w:val="24"/>
        </w:rPr>
        <w:t xml:space="preserve">путем проведения </w:t>
      </w:r>
      <w:r w:rsidR="00271055">
        <w:rPr>
          <w:rFonts w:ascii="Times New Roman" w:hAnsi="Times New Roman"/>
          <w:sz w:val="24"/>
          <w:szCs w:val="24"/>
        </w:rPr>
        <w:t>плановых и внеплановых проверок, назначаемых распоряжением руководителя.</w:t>
      </w:r>
    </w:p>
    <w:p w14:paraId="2BE8DF5D" w14:textId="77777777" w:rsidR="004F2D15" w:rsidRPr="004F2D15" w:rsidRDefault="004F2D15" w:rsidP="004F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FCDC462" w14:textId="77777777" w:rsidR="00321497" w:rsidRDefault="00321497" w:rsidP="00652F7A">
      <w:pPr>
        <w:pStyle w:val="ConsPlusNormal"/>
        <w:outlineLvl w:val="0"/>
        <w:rPr>
          <w:rFonts w:ascii="Times New Roman" w:hAnsi="Times New Roman" w:cs="Times New Roman"/>
          <w:sz w:val="24"/>
          <w:szCs w:val="24"/>
        </w:rPr>
      </w:pPr>
    </w:p>
    <w:p w14:paraId="33F3B606" w14:textId="77777777" w:rsidR="00321497" w:rsidRDefault="00321497" w:rsidP="00D3553B">
      <w:pPr>
        <w:pStyle w:val="ConsPlusNormal"/>
        <w:jc w:val="right"/>
        <w:outlineLvl w:val="0"/>
        <w:rPr>
          <w:rFonts w:ascii="Times New Roman" w:hAnsi="Times New Roman" w:cs="Times New Roman"/>
          <w:sz w:val="24"/>
          <w:szCs w:val="24"/>
        </w:rPr>
      </w:pPr>
    </w:p>
    <w:p w14:paraId="279AD687" w14:textId="77777777" w:rsidR="00321497" w:rsidRDefault="00321497" w:rsidP="00D3553B">
      <w:pPr>
        <w:pStyle w:val="ConsPlusNormal"/>
        <w:jc w:val="right"/>
        <w:outlineLvl w:val="0"/>
        <w:rPr>
          <w:rFonts w:ascii="Times New Roman" w:hAnsi="Times New Roman" w:cs="Times New Roman"/>
          <w:sz w:val="24"/>
          <w:szCs w:val="24"/>
        </w:rPr>
      </w:pPr>
    </w:p>
    <w:p w14:paraId="7A24C46B" w14:textId="77777777" w:rsidR="00D3553B" w:rsidRPr="00167FCF" w:rsidRDefault="00D3553B" w:rsidP="00D3553B">
      <w:pPr>
        <w:pStyle w:val="ConsPlusNormal"/>
        <w:jc w:val="right"/>
        <w:outlineLvl w:val="0"/>
        <w:rPr>
          <w:rFonts w:ascii="Times New Roman" w:hAnsi="Times New Roman" w:cs="Times New Roman"/>
          <w:sz w:val="24"/>
          <w:szCs w:val="24"/>
        </w:rPr>
      </w:pPr>
      <w:r w:rsidRPr="00167FCF">
        <w:rPr>
          <w:rFonts w:ascii="Times New Roman" w:hAnsi="Times New Roman" w:cs="Times New Roman"/>
          <w:sz w:val="24"/>
          <w:szCs w:val="24"/>
        </w:rPr>
        <w:t xml:space="preserve">Приложение </w:t>
      </w:r>
      <w:r>
        <w:rPr>
          <w:rFonts w:ascii="Times New Roman" w:hAnsi="Times New Roman" w:cs="Times New Roman"/>
          <w:sz w:val="24"/>
          <w:szCs w:val="24"/>
        </w:rPr>
        <w:t>11</w:t>
      </w:r>
    </w:p>
    <w:p w14:paraId="6F9032BB"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09F72580" w14:textId="77777777" w:rsidR="00D3553B" w:rsidRPr="00167FCF" w:rsidRDefault="00D3553B" w:rsidP="00D3553B">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(бюджетного) учета</w:t>
      </w:r>
    </w:p>
    <w:p w14:paraId="696652D3" w14:textId="77777777" w:rsidR="00D3553B" w:rsidRDefault="00D3553B" w:rsidP="00D3553B">
      <w:pPr>
        <w:pStyle w:val="ConsPlusNormal"/>
        <w:jc w:val="both"/>
        <w:rPr>
          <w:rFonts w:ascii="Times New Roman" w:hAnsi="Times New Roman" w:cs="Times New Roman"/>
          <w:sz w:val="24"/>
          <w:szCs w:val="24"/>
        </w:rPr>
      </w:pPr>
    </w:p>
    <w:p w14:paraId="158452C1" w14:textId="77777777" w:rsidR="00D8324D" w:rsidRPr="00167FCF" w:rsidRDefault="00D8324D" w:rsidP="00D3553B">
      <w:pPr>
        <w:pStyle w:val="ConsPlusNormal"/>
        <w:jc w:val="both"/>
        <w:rPr>
          <w:rFonts w:ascii="Times New Roman" w:hAnsi="Times New Roman" w:cs="Times New Roman"/>
          <w:sz w:val="24"/>
          <w:szCs w:val="24"/>
        </w:rPr>
      </w:pPr>
    </w:p>
    <w:p w14:paraId="10677163" w14:textId="77777777" w:rsidR="00D3553B" w:rsidRPr="00167FCF" w:rsidRDefault="00D3553B" w:rsidP="00D3553B">
      <w:pPr>
        <w:pStyle w:val="ConsPlusNormal"/>
        <w:jc w:val="center"/>
        <w:rPr>
          <w:rFonts w:ascii="Times New Roman" w:hAnsi="Times New Roman" w:cs="Times New Roman"/>
          <w:sz w:val="24"/>
          <w:szCs w:val="24"/>
        </w:rPr>
      </w:pPr>
      <w:bookmarkStart w:id="265" w:name="Par5632"/>
      <w:r w:rsidRPr="00167FCF">
        <w:rPr>
          <w:rFonts w:ascii="Times New Roman" w:hAnsi="Times New Roman" w:cs="Times New Roman"/>
          <w:b/>
          <w:bCs/>
          <w:sz w:val="24"/>
          <w:szCs w:val="24"/>
        </w:rPr>
        <w:t xml:space="preserve">Учетная политика Администрации </w:t>
      </w:r>
      <w:r>
        <w:rPr>
          <w:rFonts w:ascii="Times New Roman" w:hAnsi="Times New Roman" w:cs="Times New Roman"/>
          <w:b/>
          <w:bCs/>
          <w:sz w:val="24"/>
          <w:szCs w:val="24"/>
        </w:rPr>
        <w:t>поселения Роговское</w:t>
      </w:r>
    </w:p>
    <w:p w14:paraId="6B758A13" w14:textId="77777777" w:rsidR="00D3553B" w:rsidRPr="00167FCF" w:rsidRDefault="00D3553B" w:rsidP="00D3553B">
      <w:pPr>
        <w:pStyle w:val="ConsPlusNormal"/>
        <w:jc w:val="center"/>
        <w:rPr>
          <w:rFonts w:ascii="Times New Roman" w:hAnsi="Times New Roman" w:cs="Times New Roman"/>
          <w:sz w:val="24"/>
          <w:szCs w:val="24"/>
        </w:rPr>
      </w:pPr>
      <w:r w:rsidRPr="00167FCF">
        <w:rPr>
          <w:rFonts w:ascii="Times New Roman" w:hAnsi="Times New Roman" w:cs="Times New Roman"/>
          <w:b/>
          <w:bCs/>
          <w:sz w:val="24"/>
          <w:szCs w:val="24"/>
        </w:rPr>
        <w:t>для целей налогообложения</w:t>
      </w:r>
    </w:p>
    <w:bookmarkEnd w:id="265"/>
    <w:p w14:paraId="173EF410" w14:textId="77777777" w:rsidR="00D3553B" w:rsidRDefault="00D3553B" w:rsidP="00D3553B">
      <w:pPr>
        <w:pStyle w:val="ConsPlusNormal"/>
        <w:jc w:val="both"/>
        <w:rPr>
          <w:rFonts w:ascii="Times New Roman" w:hAnsi="Times New Roman" w:cs="Times New Roman"/>
          <w:sz w:val="24"/>
          <w:szCs w:val="24"/>
        </w:rPr>
      </w:pPr>
    </w:p>
    <w:p w14:paraId="6525D8B6" w14:textId="77777777" w:rsidR="00D8324D" w:rsidRPr="00167FCF" w:rsidRDefault="00D8324D" w:rsidP="00D3553B">
      <w:pPr>
        <w:pStyle w:val="ConsPlusNormal"/>
        <w:jc w:val="both"/>
        <w:rPr>
          <w:rFonts w:ascii="Times New Roman" w:hAnsi="Times New Roman" w:cs="Times New Roman"/>
          <w:sz w:val="24"/>
          <w:szCs w:val="24"/>
        </w:rPr>
      </w:pPr>
    </w:p>
    <w:p w14:paraId="77F7A238" w14:textId="77777777" w:rsidR="00D3553B" w:rsidRPr="00167FCF" w:rsidRDefault="00D3553B" w:rsidP="00D3553B">
      <w:pPr>
        <w:pStyle w:val="ConsPlusNormal"/>
        <w:jc w:val="center"/>
        <w:outlineLvl w:val="1"/>
        <w:rPr>
          <w:rFonts w:ascii="Times New Roman" w:hAnsi="Times New Roman" w:cs="Times New Roman"/>
          <w:sz w:val="24"/>
          <w:szCs w:val="24"/>
        </w:rPr>
      </w:pPr>
      <w:r w:rsidRPr="00167FCF">
        <w:rPr>
          <w:rFonts w:ascii="Times New Roman" w:hAnsi="Times New Roman" w:cs="Times New Roman"/>
          <w:b/>
          <w:bCs/>
          <w:sz w:val="24"/>
          <w:szCs w:val="24"/>
        </w:rPr>
        <w:t>I. Организационная часть</w:t>
      </w:r>
    </w:p>
    <w:p w14:paraId="721731F5" w14:textId="77777777" w:rsidR="00D3553B" w:rsidRPr="00167FCF" w:rsidRDefault="00D3553B" w:rsidP="00D3553B">
      <w:pPr>
        <w:pStyle w:val="ConsPlusNormal"/>
        <w:jc w:val="both"/>
        <w:rPr>
          <w:rFonts w:ascii="Times New Roman" w:hAnsi="Times New Roman" w:cs="Times New Roman"/>
          <w:sz w:val="24"/>
          <w:szCs w:val="24"/>
        </w:rPr>
      </w:pPr>
    </w:p>
    <w:p w14:paraId="7EE4685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 Ответственным за постановку и ведение налогового учета в Администрации является главный бухгалтер Администрации. Ведение налогового учета в Админи</w:t>
      </w:r>
      <w:r>
        <w:rPr>
          <w:rFonts w:ascii="Times New Roman" w:hAnsi="Times New Roman" w:cs="Times New Roman"/>
          <w:sz w:val="24"/>
          <w:szCs w:val="24"/>
        </w:rPr>
        <w:t xml:space="preserve">страции осуществляет отдел финансов и </w:t>
      </w:r>
      <w:r w:rsidR="00652F7A">
        <w:rPr>
          <w:rFonts w:ascii="Times New Roman" w:hAnsi="Times New Roman" w:cs="Times New Roman"/>
          <w:sz w:val="24"/>
          <w:szCs w:val="24"/>
        </w:rPr>
        <w:t>бухгалтерского учета</w:t>
      </w:r>
      <w:r w:rsidRPr="00167FCF">
        <w:rPr>
          <w:rFonts w:ascii="Times New Roman" w:hAnsi="Times New Roman" w:cs="Times New Roman"/>
          <w:sz w:val="24"/>
          <w:szCs w:val="24"/>
        </w:rPr>
        <w:t xml:space="preserve"> Администрации.</w:t>
      </w:r>
    </w:p>
    <w:p w14:paraId="1B83671D"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83"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ст. 313</w:t>
        </w:r>
      </w:hyperlink>
      <w:r w:rsidRPr="00167FCF">
        <w:rPr>
          <w:rFonts w:ascii="Times New Roman" w:hAnsi="Times New Roman" w:cs="Times New Roman"/>
          <w:i/>
          <w:iCs/>
          <w:sz w:val="24"/>
          <w:szCs w:val="24"/>
        </w:rPr>
        <w:t xml:space="preserve"> НК РФ)</w:t>
      </w:r>
    </w:p>
    <w:p w14:paraId="1B177C1C" w14:textId="77777777" w:rsidR="00D3553B" w:rsidRPr="00167FCF" w:rsidRDefault="00D3553B" w:rsidP="00D3553B">
      <w:pPr>
        <w:pStyle w:val="ConsPlusNormal"/>
        <w:jc w:val="both"/>
        <w:rPr>
          <w:rFonts w:ascii="Times New Roman" w:hAnsi="Times New Roman" w:cs="Times New Roman"/>
          <w:sz w:val="24"/>
          <w:szCs w:val="24"/>
        </w:rPr>
      </w:pPr>
    </w:p>
    <w:p w14:paraId="6F00F6F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 Администрация применяет общую систему налогообложения.</w:t>
      </w:r>
    </w:p>
    <w:p w14:paraId="130F55C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84"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ст. 313</w:t>
        </w:r>
      </w:hyperlink>
      <w:r w:rsidRPr="00167FCF">
        <w:rPr>
          <w:rFonts w:ascii="Times New Roman" w:hAnsi="Times New Roman" w:cs="Times New Roman"/>
          <w:i/>
          <w:iCs/>
          <w:sz w:val="24"/>
          <w:szCs w:val="24"/>
        </w:rPr>
        <w:t xml:space="preserve"> НК РФ)</w:t>
      </w:r>
    </w:p>
    <w:p w14:paraId="4E5B3485" w14:textId="77777777" w:rsidR="00D3553B" w:rsidRPr="00167FCF" w:rsidRDefault="00D3553B" w:rsidP="00D3553B">
      <w:pPr>
        <w:pStyle w:val="ConsPlusNormal"/>
        <w:jc w:val="both"/>
        <w:rPr>
          <w:rFonts w:ascii="Times New Roman" w:hAnsi="Times New Roman" w:cs="Times New Roman"/>
          <w:sz w:val="24"/>
          <w:szCs w:val="24"/>
        </w:rPr>
      </w:pPr>
    </w:p>
    <w:p w14:paraId="1BFAC21D"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3. Налоговый учет в Администрации ведется автоматизированным способом с применение</w:t>
      </w:r>
      <w:r>
        <w:rPr>
          <w:rFonts w:ascii="Times New Roman" w:hAnsi="Times New Roman" w:cs="Times New Roman"/>
          <w:sz w:val="24"/>
          <w:szCs w:val="24"/>
        </w:rPr>
        <w:t>м программы 1С: Предприятие</w:t>
      </w:r>
      <w:r w:rsidRPr="00167FCF">
        <w:rPr>
          <w:rFonts w:ascii="Times New Roman" w:hAnsi="Times New Roman" w:cs="Times New Roman"/>
          <w:sz w:val="24"/>
          <w:szCs w:val="24"/>
        </w:rPr>
        <w:t>.</w:t>
      </w:r>
    </w:p>
    <w:p w14:paraId="7DF5864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85"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ст. 313</w:t>
        </w:r>
      </w:hyperlink>
      <w:r w:rsidRPr="00167FCF">
        <w:rPr>
          <w:rFonts w:ascii="Times New Roman" w:hAnsi="Times New Roman" w:cs="Times New Roman"/>
          <w:i/>
          <w:iCs/>
          <w:sz w:val="24"/>
          <w:szCs w:val="24"/>
        </w:rPr>
        <w:t xml:space="preserve"> НК РФ)</w:t>
      </w:r>
    </w:p>
    <w:p w14:paraId="4F2E723E" w14:textId="77777777" w:rsidR="00D3553B" w:rsidRPr="00167FCF" w:rsidRDefault="00D3553B" w:rsidP="00D3553B">
      <w:pPr>
        <w:pStyle w:val="ConsPlusNormal"/>
        <w:jc w:val="both"/>
        <w:rPr>
          <w:rFonts w:ascii="Times New Roman" w:hAnsi="Times New Roman" w:cs="Times New Roman"/>
          <w:sz w:val="24"/>
          <w:szCs w:val="24"/>
        </w:rPr>
      </w:pPr>
    </w:p>
    <w:p w14:paraId="43E1A3F1" w14:textId="77777777" w:rsidR="00D3553B"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4. Регистры налогового учета ведутся на основе данных бухгалтерского учета. В качестве регистров налогового учета используются регистры бухгалтерского </w:t>
      </w:r>
      <w:r>
        <w:rPr>
          <w:rFonts w:ascii="Times New Roman" w:hAnsi="Times New Roman" w:cs="Times New Roman"/>
          <w:sz w:val="24"/>
          <w:szCs w:val="24"/>
        </w:rPr>
        <w:t xml:space="preserve">учета. </w:t>
      </w:r>
    </w:p>
    <w:p w14:paraId="425B3236"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86"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ст. 314</w:t>
        </w:r>
      </w:hyperlink>
      <w:r w:rsidRPr="00167FCF">
        <w:rPr>
          <w:rFonts w:ascii="Times New Roman" w:hAnsi="Times New Roman" w:cs="Times New Roman"/>
          <w:i/>
          <w:iCs/>
          <w:sz w:val="24"/>
          <w:szCs w:val="24"/>
        </w:rPr>
        <w:t xml:space="preserve"> НК РФ)</w:t>
      </w:r>
    </w:p>
    <w:p w14:paraId="3FA21D68" w14:textId="77777777" w:rsidR="00D3553B" w:rsidRPr="00167FCF" w:rsidRDefault="00D3553B" w:rsidP="00D3553B">
      <w:pPr>
        <w:pStyle w:val="ConsPlusNormal"/>
        <w:jc w:val="both"/>
        <w:rPr>
          <w:rFonts w:ascii="Times New Roman" w:hAnsi="Times New Roman" w:cs="Times New Roman"/>
          <w:sz w:val="24"/>
          <w:szCs w:val="24"/>
        </w:rPr>
      </w:pPr>
    </w:p>
    <w:p w14:paraId="494EE5D0"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5. Налоговые регистры на бумажных носителях формируются Администрацией ежеквартально.</w:t>
      </w:r>
    </w:p>
    <w:p w14:paraId="72D33DE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87"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ст. 314</w:t>
        </w:r>
      </w:hyperlink>
      <w:r w:rsidRPr="00167FCF">
        <w:rPr>
          <w:rFonts w:ascii="Times New Roman" w:hAnsi="Times New Roman" w:cs="Times New Roman"/>
          <w:i/>
          <w:iCs/>
          <w:sz w:val="24"/>
          <w:szCs w:val="24"/>
        </w:rPr>
        <w:t xml:space="preserve"> НК РФ)</w:t>
      </w:r>
    </w:p>
    <w:p w14:paraId="2CFA5229" w14:textId="77777777" w:rsidR="00D3553B" w:rsidRPr="00167FCF" w:rsidRDefault="00D3553B" w:rsidP="00D3553B">
      <w:pPr>
        <w:pStyle w:val="ConsPlusNormal"/>
        <w:jc w:val="both"/>
        <w:rPr>
          <w:rFonts w:ascii="Times New Roman" w:hAnsi="Times New Roman" w:cs="Times New Roman"/>
          <w:sz w:val="24"/>
          <w:szCs w:val="24"/>
        </w:rPr>
      </w:pPr>
    </w:p>
    <w:p w14:paraId="1A2EABF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6. Ответственность за ведение налоговых регистров возлагается на главного бухгалтера.</w:t>
      </w:r>
    </w:p>
    <w:p w14:paraId="0B87D7A2"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88"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ст. 314</w:t>
        </w:r>
      </w:hyperlink>
      <w:r w:rsidRPr="00167FCF">
        <w:rPr>
          <w:rFonts w:ascii="Times New Roman" w:hAnsi="Times New Roman" w:cs="Times New Roman"/>
          <w:i/>
          <w:iCs/>
          <w:sz w:val="24"/>
          <w:szCs w:val="24"/>
        </w:rPr>
        <w:t xml:space="preserve"> НК РФ)</w:t>
      </w:r>
    </w:p>
    <w:p w14:paraId="75681E77" w14:textId="77777777" w:rsidR="00D3553B" w:rsidRPr="00167FCF" w:rsidRDefault="00D3553B" w:rsidP="00D3553B">
      <w:pPr>
        <w:pStyle w:val="ConsPlusNormal"/>
        <w:jc w:val="both"/>
        <w:rPr>
          <w:rFonts w:ascii="Times New Roman" w:hAnsi="Times New Roman" w:cs="Times New Roman"/>
          <w:sz w:val="24"/>
          <w:szCs w:val="24"/>
        </w:rPr>
      </w:pPr>
    </w:p>
    <w:p w14:paraId="3665B969"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7. Администрация использует электронный способ представления налоговой отчетности в налоговые органы по телекоммуникационным каналам связи.</w:t>
      </w:r>
    </w:p>
    <w:p w14:paraId="7786C67C"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89" w:tooltip="&quot;Налоговый кодекс Российской Федерации (часть первая)&quot; от 31.07.1998 N 146-ФЗ (ред. от 15.02.2016)------------ Недействующая редакция{КонсультантПлюс}" w:history="1">
        <w:r w:rsidRPr="00167FCF">
          <w:rPr>
            <w:rFonts w:ascii="Times New Roman" w:hAnsi="Times New Roman" w:cs="Times New Roman"/>
            <w:i/>
            <w:iCs/>
            <w:color w:val="0000FF"/>
            <w:sz w:val="24"/>
            <w:szCs w:val="24"/>
          </w:rPr>
          <w:t>ст. 80</w:t>
        </w:r>
      </w:hyperlink>
      <w:r w:rsidRPr="00167FCF">
        <w:rPr>
          <w:rFonts w:ascii="Times New Roman" w:hAnsi="Times New Roman" w:cs="Times New Roman"/>
          <w:i/>
          <w:iCs/>
          <w:sz w:val="24"/>
          <w:szCs w:val="24"/>
        </w:rPr>
        <w:t xml:space="preserve"> НК РФ)</w:t>
      </w:r>
    </w:p>
    <w:p w14:paraId="08797EFB" w14:textId="77777777" w:rsidR="00D3553B" w:rsidRPr="00167FCF" w:rsidRDefault="00D3553B" w:rsidP="00D3553B">
      <w:pPr>
        <w:pStyle w:val="ConsPlusNormal"/>
        <w:jc w:val="both"/>
        <w:rPr>
          <w:rFonts w:ascii="Times New Roman" w:hAnsi="Times New Roman" w:cs="Times New Roman"/>
          <w:sz w:val="24"/>
          <w:szCs w:val="24"/>
        </w:rPr>
      </w:pPr>
    </w:p>
    <w:p w14:paraId="38092772"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8. Налоговый учет в Администрации ведется в соответствии с налоговым законодательств</w:t>
      </w:r>
      <w:r>
        <w:rPr>
          <w:rFonts w:ascii="Times New Roman" w:hAnsi="Times New Roman" w:cs="Times New Roman"/>
          <w:sz w:val="24"/>
          <w:szCs w:val="24"/>
        </w:rPr>
        <w:t>ом РФ, г.</w:t>
      </w:r>
      <w:r w:rsidR="00DF5E5F">
        <w:rPr>
          <w:rFonts w:ascii="Times New Roman" w:hAnsi="Times New Roman" w:cs="Times New Roman"/>
          <w:sz w:val="24"/>
          <w:szCs w:val="24"/>
        </w:rPr>
        <w:t xml:space="preserve"> </w:t>
      </w:r>
      <w:r>
        <w:rPr>
          <w:rFonts w:ascii="Times New Roman" w:hAnsi="Times New Roman" w:cs="Times New Roman"/>
          <w:sz w:val="24"/>
          <w:szCs w:val="24"/>
        </w:rPr>
        <w:t>Москвы</w:t>
      </w:r>
      <w:r w:rsidRPr="00167FCF">
        <w:rPr>
          <w:rFonts w:ascii="Times New Roman" w:hAnsi="Times New Roman" w:cs="Times New Roman"/>
          <w:sz w:val="24"/>
          <w:szCs w:val="24"/>
        </w:rPr>
        <w:t>.</w:t>
      </w:r>
    </w:p>
    <w:p w14:paraId="523B0619" w14:textId="77777777" w:rsidR="00D3553B" w:rsidRPr="00167FCF" w:rsidRDefault="00D3553B" w:rsidP="00D3553B">
      <w:pPr>
        <w:pStyle w:val="ConsPlusNormal"/>
        <w:jc w:val="both"/>
        <w:rPr>
          <w:rFonts w:ascii="Times New Roman" w:hAnsi="Times New Roman" w:cs="Times New Roman"/>
          <w:sz w:val="24"/>
          <w:szCs w:val="24"/>
        </w:rPr>
      </w:pPr>
    </w:p>
    <w:p w14:paraId="3D65C413" w14:textId="77777777" w:rsidR="00D3553B" w:rsidRPr="00167FCF" w:rsidRDefault="00D3553B" w:rsidP="00D3553B">
      <w:pPr>
        <w:pStyle w:val="ConsPlusNormal"/>
        <w:jc w:val="center"/>
        <w:outlineLvl w:val="1"/>
        <w:rPr>
          <w:rFonts w:ascii="Times New Roman" w:hAnsi="Times New Roman" w:cs="Times New Roman"/>
          <w:sz w:val="24"/>
          <w:szCs w:val="24"/>
        </w:rPr>
      </w:pPr>
      <w:r w:rsidRPr="00167FCF">
        <w:rPr>
          <w:rFonts w:ascii="Times New Roman" w:hAnsi="Times New Roman" w:cs="Times New Roman"/>
          <w:b/>
          <w:bCs/>
          <w:sz w:val="24"/>
          <w:szCs w:val="24"/>
        </w:rPr>
        <w:t>II. Методическая часть</w:t>
      </w:r>
    </w:p>
    <w:p w14:paraId="041FE253" w14:textId="77777777" w:rsidR="00D3553B" w:rsidRPr="00167FCF" w:rsidRDefault="00D3553B" w:rsidP="00D3553B">
      <w:pPr>
        <w:pStyle w:val="ConsPlusNormal"/>
        <w:jc w:val="both"/>
        <w:rPr>
          <w:rFonts w:ascii="Times New Roman" w:hAnsi="Times New Roman" w:cs="Times New Roman"/>
          <w:sz w:val="24"/>
          <w:szCs w:val="24"/>
        </w:rPr>
      </w:pPr>
    </w:p>
    <w:p w14:paraId="563A405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1. Налог на прибыль организаций </w:t>
      </w:r>
      <w:hyperlink w:anchor="Par5666" w:tooltip="1. Налог на прибыль организаций" w:history="1">
        <w:r w:rsidRPr="00167FCF">
          <w:rPr>
            <w:rFonts w:ascii="Times New Roman" w:hAnsi="Times New Roman" w:cs="Times New Roman"/>
            <w:color w:val="0000FF"/>
            <w:sz w:val="24"/>
            <w:szCs w:val="24"/>
          </w:rPr>
          <w:t>&gt;&gt;&gt;</w:t>
        </w:r>
      </w:hyperlink>
    </w:p>
    <w:p w14:paraId="13C29682"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2. Налог на добавленную стоимость (НДС) </w:t>
      </w:r>
      <w:hyperlink w:anchor="Par5674" w:tooltip="2. Налог на добавленную стоимость (НДС)" w:history="1">
        <w:r w:rsidRPr="00167FCF">
          <w:rPr>
            <w:rFonts w:ascii="Times New Roman" w:hAnsi="Times New Roman" w:cs="Times New Roman"/>
            <w:color w:val="0000FF"/>
            <w:sz w:val="24"/>
            <w:szCs w:val="24"/>
          </w:rPr>
          <w:t>&gt;&gt;&gt;</w:t>
        </w:r>
      </w:hyperlink>
    </w:p>
    <w:p w14:paraId="2B14B159"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3. Налог на доходы физических лиц (НДФЛ) </w:t>
      </w:r>
      <w:hyperlink w:anchor="Par5679" w:tooltip="3. Налог на доходы физических лиц (НДФЛ)" w:history="1">
        <w:r w:rsidRPr="00167FCF">
          <w:rPr>
            <w:rFonts w:ascii="Times New Roman" w:hAnsi="Times New Roman" w:cs="Times New Roman"/>
            <w:color w:val="0000FF"/>
            <w:sz w:val="24"/>
            <w:szCs w:val="24"/>
          </w:rPr>
          <w:t>&gt;&gt;&gt;</w:t>
        </w:r>
      </w:hyperlink>
    </w:p>
    <w:p w14:paraId="53E47F0B" w14:textId="77777777" w:rsidR="00D3553B" w:rsidRDefault="00D3553B" w:rsidP="00D3553B">
      <w:pPr>
        <w:pStyle w:val="ConsPlusNormal"/>
        <w:jc w:val="both"/>
        <w:rPr>
          <w:rFonts w:ascii="Times New Roman" w:hAnsi="Times New Roman" w:cs="Times New Roman"/>
          <w:sz w:val="24"/>
          <w:szCs w:val="24"/>
        </w:rPr>
      </w:pPr>
    </w:p>
    <w:p w14:paraId="7FEAAF6B" w14:textId="77777777" w:rsidR="00DF5E5F" w:rsidRPr="00167FCF" w:rsidRDefault="00DF5E5F" w:rsidP="00D3553B">
      <w:pPr>
        <w:pStyle w:val="ConsPlusNormal"/>
        <w:jc w:val="both"/>
        <w:rPr>
          <w:rFonts w:ascii="Times New Roman" w:hAnsi="Times New Roman" w:cs="Times New Roman"/>
          <w:sz w:val="24"/>
          <w:szCs w:val="24"/>
        </w:rPr>
      </w:pPr>
    </w:p>
    <w:p w14:paraId="6958A7AF" w14:textId="77777777" w:rsidR="00D3553B" w:rsidRPr="00167FCF" w:rsidRDefault="00D3553B" w:rsidP="00D3553B">
      <w:pPr>
        <w:pStyle w:val="ConsPlusNormal"/>
        <w:jc w:val="center"/>
        <w:outlineLvl w:val="2"/>
        <w:rPr>
          <w:rFonts w:ascii="Times New Roman" w:hAnsi="Times New Roman" w:cs="Times New Roman"/>
          <w:sz w:val="24"/>
          <w:szCs w:val="24"/>
        </w:rPr>
      </w:pPr>
      <w:bookmarkStart w:id="266" w:name="Par5666"/>
      <w:bookmarkEnd w:id="266"/>
      <w:r w:rsidRPr="00167FCF">
        <w:rPr>
          <w:rFonts w:ascii="Times New Roman" w:hAnsi="Times New Roman" w:cs="Times New Roman"/>
          <w:b/>
          <w:bCs/>
          <w:sz w:val="24"/>
          <w:szCs w:val="24"/>
        </w:rPr>
        <w:lastRenderedPageBreak/>
        <w:t>1. Налог на прибыль организаций</w:t>
      </w:r>
    </w:p>
    <w:p w14:paraId="0925E2AF" w14:textId="77777777" w:rsidR="00D3553B" w:rsidRPr="00167FCF" w:rsidRDefault="00D3553B" w:rsidP="00D3553B">
      <w:pPr>
        <w:pStyle w:val="ConsPlusNormal"/>
        <w:jc w:val="both"/>
        <w:rPr>
          <w:rFonts w:ascii="Times New Roman" w:hAnsi="Times New Roman" w:cs="Times New Roman"/>
          <w:sz w:val="24"/>
          <w:szCs w:val="24"/>
        </w:rPr>
      </w:pPr>
    </w:p>
    <w:p w14:paraId="0D75FB97"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1.1. Учреждение определяет доходы и расходы методом начисления.</w:t>
      </w:r>
    </w:p>
    <w:p w14:paraId="0241832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90"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ст. ст. 271</w:t>
        </w:r>
      </w:hyperlink>
      <w:r w:rsidRPr="00167FCF">
        <w:rPr>
          <w:rFonts w:ascii="Times New Roman" w:hAnsi="Times New Roman" w:cs="Times New Roman"/>
          <w:i/>
          <w:iCs/>
          <w:sz w:val="24"/>
          <w:szCs w:val="24"/>
        </w:rPr>
        <w:t xml:space="preserve">, </w:t>
      </w:r>
      <w:hyperlink r:id="rId191"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272</w:t>
        </w:r>
      </w:hyperlink>
      <w:r w:rsidRPr="00167FCF">
        <w:rPr>
          <w:rFonts w:ascii="Times New Roman" w:hAnsi="Times New Roman" w:cs="Times New Roman"/>
          <w:i/>
          <w:iCs/>
          <w:sz w:val="24"/>
          <w:szCs w:val="24"/>
        </w:rPr>
        <w:t xml:space="preserve"> НК РФ)</w:t>
      </w:r>
    </w:p>
    <w:p w14:paraId="265265D0" w14:textId="77777777" w:rsidR="00D3553B" w:rsidRPr="00167FCF" w:rsidRDefault="00D3553B" w:rsidP="00D3553B">
      <w:pPr>
        <w:pStyle w:val="ConsPlusNormal"/>
        <w:jc w:val="both"/>
        <w:rPr>
          <w:rFonts w:ascii="Times New Roman" w:hAnsi="Times New Roman" w:cs="Times New Roman"/>
          <w:sz w:val="24"/>
          <w:szCs w:val="24"/>
        </w:rPr>
      </w:pPr>
    </w:p>
    <w:p w14:paraId="421897D5" w14:textId="77777777" w:rsidR="00FE08EB" w:rsidRPr="00167FCF" w:rsidRDefault="00FE08EB" w:rsidP="00FE08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Налоговым периодом по налогу признается календарный год.</w:t>
      </w:r>
    </w:p>
    <w:p w14:paraId="4485AADC" w14:textId="77777777" w:rsidR="00FE08EB" w:rsidRPr="00167FCF" w:rsidRDefault="00FE08EB" w:rsidP="00FE08E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92" w:tooltip="&quot;Налоговый кодекс Российской Федерации (часть вторая)&quot; от 05.08.2000 N 117-ФЗ (ред. от 15.02.2016)------------ Недействующая редакция{КонсультантПлюс}" w:history="1">
        <w:r>
          <w:rPr>
            <w:rFonts w:ascii="Times New Roman" w:hAnsi="Times New Roman" w:cs="Times New Roman"/>
            <w:i/>
            <w:iCs/>
            <w:color w:val="0000FF"/>
            <w:sz w:val="24"/>
            <w:szCs w:val="24"/>
          </w:rPr>
          <w:t>п. 1</w:t>
        </w:r>
        <w:r w:rsidRPr="00167FCF">
          <w:rPr>
            <w:rFonts w:ascii="Times New Roman" w:hAnsi="Times New Roman" w:cs="Times New Roman"/>
            <w:i/>
            <w:iCs/>
            <w:color w:val="0000FF"/>
            <w:sz w:val="24"/>
            <w:szCs w:val="24"/>
          </w:rPr>
          <w:t xml:space="preserve"> ст. 285</w:t>
        </w:r>
      </w:hyperlink>
      <w:r w:rsidRPr="00167FCF">
        <w:rPr>
          <w:rFonts w:ascii="Times New Roman" w:hAnsi="Times New Roman" w:cs="Times New Roman"/>
          <w:i/>
          <w:iCs/>
          <w:sz w:val="24"/>
          <w:szCs w:val="24"/>
        </w:rPr>
        <w:t xml:space="preserve"> НК РФ)</w:t>
      </w:r>
    </w:p>
    <w:p w14:paraId="56F883A6" w14:textId="77777777" w:rsidR="00FE08EB" w:rsidRDefault="00FE08EB" w:rsidP="00D3553B">
      <w:pPr>
        <w:pStyle w:val="ConsPlusNormal"/>
        <w:ind w:firstLine="540"/>
        <w:jc w:val="both"/>
        <w:rPr>
          <w:rFonts w:ascii="Times New Roman" w:hAnsi="Times New Roman" w:cs="Times New Roman"/>
          <w:sz w:val="24"/>
          <w:szCs w:val="24"/>
        </w:rPr>
      </w:pPr>
    </w:p>
    <w:p w14:paraId="16DF6D52" w14:textId="77777777" w:rsidR="00D3553B" w:rsidRPr="00167FCF" w:rsidRDefault="00FE08EB" w:rsidP="00D35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D3553B" w:rsidRPr="00167FCF">
        <w:rPr>
          <w:rFonts w:ascii="Times New Roman" w:hAnsi="Times New Roman" w:cs="Times New Roman"/>
          <w:sz w:val="24"/>
          <w:szCs w:val="24"/>
        </w:rPr>
        <w:t>. Отчетными периодами по налогу на прибыль признаются первый квартал, полугодие и девять месяцев календарного года.</w:t>
      </w:r>
    </w:p>
    <w:p w14:paraId="1471997D"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93"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п. 2 ст. 285</w:t>
        </w:r>
      </w:hyperlink>
      <w:r w:rsidRPr="00167FCF">
        <w:rPr>
          <w:rFonts w:ascii="Times New Roman" w:hAnsi="Times New Roman" w:cs="Times New Roman"/>
          <w:i/>
          <w:iCs/>
          <w:sz w:val="24"/>
          <w:szCs w:val="24"/>
        </w:rPr>
        <w:t xml:space="preserve"> НК РФ)</w:t>
      </w:r>
    </w:p>
    <w:p w14:paraId="651A1AD0" w14:textId="77777777" w:rsidR="00D3553B" w:rsidRPr="00167FCF" w:rsidRDefault="00D3553B" w:rsidP="00D3553B">
      <w:pPr>
        <w:pStyle w:val="ConsPlusNormal"/>
        <w:jc w:val="both"/>
        <w:rPr>
          <w:rFonts w:ascii="Times New Roman" w:hAnsi="Times New Roman" w:cs="Times New Roman"/>
          <w:sz w:val="24"/>
          <w:szCs w:val="24"/>
        </w:rPr>
      </w:pPr>
    </w:p>
    <w:p w14:paraId="35838590" w14:textId="77777777" w:rsidR="00D3553B" w:rsidRPr="00167FCF" w:rsidRDefault="00D3553B" w:rsidP="00D3553B">
      <w:pPr>
        <w:pStyle w:val="ConsPlusNormal"/>
        <w:jc w:val="center"/>
        <w:outlineLvl w:val="2"/>
        <w:rPr>
          <w:rFonts w:ascii="Times New Roman" w:hAnsi="Times New Roman" w:cs="Times New Roman"/>
          <w:sz w:val="24"/>
          <w:szCs w:val="24"/>
        </w:rPr>
      </w:pPr>
      <w:bookmarkStart w:id="267" w:name="Par5674"/>
      <w:bookmarkEnd w:id="267"/>
      <w:r w:rsidRPr="00167FCF">
        <w:rPr>
          <w:rFonts w:ascii="Times New Roman" w:hAnsi="Times New Roman" w:cs="Times New Roman"/>
          <w:b/>
          <w:bCs/>
          <w:sz w:val="24"/>
          <w:szCs w:val="24"/>
        </w:rPr>
        <w:t>2. Налог на добавленную стоимость (НДС)</w:t>
      </w:r>
    </w:p>
    <w:p w14:paraId="11A7C3A6" w14:textId="77777777" w:rsidR="00D3553B" w:rsidRPr="00167FCF" w:rsidRDefault="00D3553B" w:rsidP="00D3553B">
      <w:pPr>
        <w:pStyle w:val="ConsPlusNormal"/>
        <w:jc w:val="both"/>
        <w:rPr>
          <w:rFonts w:ascii="Times New Roman" w:hAnsi="Times New Roman" w:cs="Times New Roman"/>
          <w:sz w:val="24"/>
          <w:szCs w:val="24"/>
        </w:rPr>
      </w:pPr>
    </w:p>
    <w:p w14:paraId="6C098514"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2.1. Налоговым периодом является квартал.</w:t>
      </w:r>
    </w:p>
    <w:p w14:paraId="44433EEF"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94"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ст. 163</w:t>
        </w:r>
      </w:hyperlink>
      <w:r w:rsidRPr="00167FCF">
        <w:rPr>
          <w:rFonts w:ascii="Times New Roman" w:hAnsi="Times New Roman" w:cs="Times New Roman"/>
          <w:i/>
          <w:iCs/>
          <w:sz w:val="24"/>
          <w:szCs w:val="24"/>
        </w:rPr>
        <w:t xml:space="preserve"> НК РФ)</w:t>
      </w:r>
    </w:p>
    <w:p w14:paraId="62D23B9A" w14:textId="77777777" w:rsidR="00D3553B" w:rsidRPr="00167FCF" w:rsidRDefault="00D3553B" w:rsidP="00D3553B">
      <w:pPr>
        <w:pStyle w:val="ConsPlusNormal"/>
        <w:jc w:val="both"/>
        <w:rPr>
          <w:rFonts w:ascii="Times New Roman" w:hAnsi="Times New Roman" w:cs="Times New Roman"/>
          <w:sz w:val="24"/>
          <w:szCs w:val="24"/>
        </w:rPr>
      </w:pPr>
    </w:p>
    <w:p w14:paraId="3645688D" w14:textId="77777777" w:rsidR="00D3553B" w:rsidRPr="00167FCF" w:rsidRDefault="00D3553B" w:rsidP="00D3553B">
      <w:pPr>
        <w:pStyle w:val="ConsPlusNormal"/>
        <w:jc w:val="center"/>
        <w:outlineLvl w:val="2"/>
        <w:rPr>
          <w:rFonts w:ascii="Times New Roman" w:hAnsi="Times New Roman" w:cs="Times New Roman"/>
          <w:sz w:val="24"/>
          <w:szCs w:val="24"/>
        </w:rPr>
      </w:pPr>
      <w:bookmarkStart w:id="268" w:name="Par5679"/>
      <w:bookmarkEnd w:id="268"/>
      <w:r w:rsidRPr="00167FCF">
        <w:rPr>
          <w:rFonts w:ascii="Times New Roman" w:hAnsi="Times New Roman" w:cs="Times New Roman"/>
          <w:b/>
          <w:bCs/>
          <w:sz w:val="24"/>
          <w:szCs w:val="24"/>
        </w:rPr>
        <w:t>3. Налог на доходы физических лиц (НДФЛ)</w:t>
      </w:r>
    </w:p>
    <w:p w14:paraId="1FC8A864" w14:textId="77777777" w:rsidR="00D3553B" w:rsidRPr="00167FCF" w:rsidRDefault="00D3553B" w:rsidP="00D3553B">
      <w:pPr>
        <w:pStyle w:val="ConsPlusNormal"/>
        <w:jc w:val="both"/>
        <w:rPr>
          <w:rFonts w:ascii="Times New Roman" w:hAnsi="Times New Roman" w:cs="Times New Roman"/>
          <w:sz w:val="24"/>
          <w:szCs w:val="24"/>
        </w:rPr>
      </w:pPr>
    </w:p>
    <w:p w14:paraId="6FF0BC86"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 xml:space="preserve">3.1.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w:t>
      </w:r>
      <w:r>
        <w:rPr>
          <w:rFonts w:ascii="Times New Roman" w:hAnsi="Times New Roman" w:cs="Times New Roman"/>
          <w:sz w:val="24"/>
          <w:szCs w:val="24"/>
        </w:rPr>
        <w:t>по форме, приведенной налоговыми органами и размещенной в бухгалтерской программе 1</w:t>
      </w:r>
      <w:proofErr w:type="gramStart"/>
      <w:r>
        <w:rPr>
          <w:rFonts w:ascii="Times New Roman" w:hAnsi="Times New Roman" w:cs="Times New Roman"/>
          <w:sz w:val="24"/>
          <w:szCs w:val="24"/>
        </w:rPr>
        <w:t>С:Предприятие</w:t>
      </w:r>
      <w:proofErr w:type="gramEnd"/>
      <w:r w:rsidRPr="00167FCF">
        <w:rPr>
          <w:rFonts w:ascii="Times New Roman" w:hAnsi="Times New Roman" w:cs="Times New Roman"/>
          <w:sz w:val="24"/>
          <w:szCs w:val="24"/>
        </w:rPr>
        <w:t>.</w:t>
      </w:r>
    </w:p>
    <w:p w14:paraId="017D435D"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95"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ст. 230</w:t>
        </w:r>
      </w:hyperlink>
      <w:r w:rsidRPr="00167FCF">
        <w:rPr>
          <w:rFonts w:ascii="Times New Roman" w:hAnsi="Times New Roman" w:cs="Times New Roman"/>
          <w:i/>
          <w:iCs/>
          <w:sz w:val="24"/>
          <w:szCs w:val="24"/>
        </w:rPr>
        <w:t xml:space="preserve"> НК РФ)</w:t>
      </w:r>
    </w:p>
    <w:p w14:paraId="3D8E02CE" w14:textId="77777777" w:rsidR="00D3553B" w:rsidRPr="00167FCF" w:rsidRDefault="00D3553B" w:rsidP="00D3553B">
      <w:pPr>
        <w:pStyle w:val="ConsPlusNormal"/>
        <w:jc w:val="both"/>
        <w:rPr>
          <w:rFonts w:ascii="Times New Roman" w:hAnsi="Times New Roman" w:cs="Times New Roman"/>
          <w:sz w:val="24"/>
          <w:szCs w:val="24"/>
        </w:rPr>
      </w:pPr>
    </w:p>
    <w:p w14:paraId="0C0E5F46"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3.2. Налоговые вычеты физическим лицам, в отношении которых Администрация выступает налоговым агентом, предоставляются на основании их письменных</w:t>
      </w:r>
      <w:r>
        <w:rPr>
          <w:rFonts w:ascii="Times New Roman" w:hAnsi="Times New Roman" w:cs="Times New Roman"/>
          <w:sz w:val="24"/>
          <w:szCs w:val="24"/>
        </w:rPr>
        <w:t xml:space="preserve"> заявлений</w:t>
      </w:r>
      <w:r w:rsidRPr="00167FCF">
        <w:rPr>
          <w:rFonts w:ascii="Times New Roman" w:hAnsi="Times New Roman" w:cs="Times New Roman"/>
          <w:sz w:val="24"/>
          <w:szCs w:val="24"/>
        </w:rPr>
        <w:t>.</w:t>
      </w:r>
    </w:p>
    <w:p w14:paraId="1E69B57B"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96"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п. 3 ст. 218</w:t>
        </w:r>
      </w:hyperlink>
      <w:r w:rsidRPr="00167FCF">
        <w:rPr>
          <w:rFonts w:ascii="Times New Roman" w:hAnsi="Times New Roman" w:cs="Times New Roman"/>
          <w:i/>
          <w:iCs/>
          <w:sz w:val="24"/>
          <w:szCs w:val="24"/>
        </w:rPr>
        <w:t xml:space="preserve">, </w:t>
      </w:r>
      <w:hyperlink r:id="rId197"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ст. ст. 219</w:t>
        </w:r>
      </w:hyperlink>
      <w:r w:rsidRPr="00167FCF">
        <w:rPr>
          <w:rFonts w:ascii="Times New Roman" w:hAnsi="Times New Roman" w:cs="Times New Roman"/>
          <w:i/>
          <w:iCs/>
          <w:sz w:val="24"/>
          <w:szCs w:val="24"/>
        </w:rPr>
        <w:t xml:space="preserve">, </w:t>
      </w:r>
      <w:hyperlink r:id="rId198"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220</w:t>
        </w:r>
      </w:hyperlink>
      <w:r w:rsidRPr="00167FCF">
        <w:rPr>
          <w:rFonts w:ascii="Times New Roman" w:hAnsi="Times New Roman" w:cs="Times New Roman"/>
          <w:i/>
          <w:iCs/>
          <w:sz w:val="24"/>
          <w:szCs w:val="24"/>
        </w:rPr>
        <w:t xml:space="preserve"> НК РФ)</w:t>
      </w:r>
    </w:p>
    <w:p w14:paraId="5863FA3C" w14:textId="77777777" w:rsidR="00D3553B" w:rsidRPr="00167FCF" w:rsidRDefault="00D3553B" w:rsidP="00D3553B">
      <w:pPr>
        <w:pStyle w:val="ConsPlusNormal"/>
        <w:jc w:val="both"/>
        <w:rPr>
          <w:rFonts w:ascii="Times New Roman" w:hAnsi="Times New Roman" w:cs="Times New Roman"/>
          <w:sz w:val="24"/>
          <w:szCs w:val="24"/>
        </w:rPr>
      </w:pPr>
    </w:p>
    <w:p w14:paraId="0E83C5BD"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sz w:val="24"/>
          <w:szCs w:val="24"/>
        </w:rPr>
        <w:t>3.3. Налоговым периодом признается календарный год.</w:t>
      </w:r>
    </w:p>
    <w:p w14:paraId="70459363" w14:textId="77777777" w:rsidR="00D3553B" w:rsidRPr="00167FCF" w:rsidRDefault="00D3553B" w:rsidP="00D3553B">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199"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ст. 216</w:t>
        </w:r>
      </w:hyperlink>
      <w:r w:rsidRPr="00167FCF">
        <w:rPr>
          <w:rFonts w:ascii="Times New Roman" w:hAnsi="Times New Roman" w:cs="Times New Roman"/>
          <w:i/>
          <w:iCs/>
          <w:sz w:val="24"/>
          <w:szCs w:val="24"/>
        </w:rPr>
        <w:t xml:space="preserve"> НК РФ)</w:t>
      </w:r>
    </w:p>
    <w:p w14:paraId="383431DB" w14:textId="77777777" w:rsidR="00D3553B" w:rsidRDefault="00D3553B" w:rsidP="00D3553B">
      <w:pPr>
        <w:pStyle w:val="ConsPlusNormal"/>
        <w:jc w:val="both"/>
        <w:rPr>
          <w:rFonts w:ascii="Times New Roman" w:hAnsi="Times New Roman" w:cs="Times New Roman"/>
          <w:sz w:val="24"/>
          <w:szCs w:val="24"/>
        </w:rPr>
      </w:pPr>
    </w:p>
    <w:p w14:paraId="45695FD2" w14:textId="77777777" w:rsidR="00D214BA" w:rsidRDefault="00D214BA" w:rsidP="00D214BA">
      <w:pPr>
        <w:pStyle w:val="ConsPlusNormal"/>
        <w:jc w:val="center"/>
        <w:rPr>
          <w:rFonts w:ascii="Times New Roman" w:hAnsi="Times New Roman" w:cs="Times New Roman"/>
          <w:b/>
          <w:sz w:val="24"/>
          <w:szCs w:val="24"/>
        </w:rPr>
      </w:pPr>
      <w:r>
        <w:rPr>
          <w:rFonts w:ascii="Times New Roman" w:hAnsi="Times New Roman" w:cs="Times New Roman"/>
          <w:b/>
          <w:sz w:val="24"/>
          <w:szCs w:val="24"/>
        </w:rPr>
        <w:t>4. Страховые взносы</w:t>
      </w:r>
    </w:p>
    <w:p w14:paraId="768DDD24" w14:textId="77777777" w:rsidR="00D214BA" w:rsidRDefault="00D214BA" w:rsidP="00D214BA">
      <w:pPr>
        <w:pStyle w:val="ConsPlusNormal"/>
        <w:jc w:val="center"/>
        <w:rPr>
          <w:rFonts w:ascii="Times New Roman" w:hAnsi="Times New Roman" w:cs="Times New Roman"/>
          <w:b/>
          <w:sz w:val="24"/>
          <w:szCs w:val="24"/>
        </w:rPr>
      </w:pPr>
    </w:p>
    <w:p w14:paraId="3B69B6D3" w14:textId="77777777" w:rsidR="00D214BA" w:rsidRPr="00D214BA" w:rsidRDefault="00D214BA" w:rsidP="00D214BA">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r w:rsidRPr="00D214BA">
        <w:rPr>
          <w:rFonts w:ascii="Times New Roman" w:hAnsi="Times New Roman"/>
          <w:sz w:val="24"/>
          <w:szCs w:val="24"/>
        </w:rPr>
        <w:t xml:space="preserve"> </w:t>
      </w:r>
      <w:r w:rsidRPr="00D214BA">
        <w:rPr>
          <w:rFonts w:ascii="Times New Roman" w:eastAsiaTheme="minorHAnsi" w:hAnsi="Times New Roman"/>
          <w:bCs/>
          <w:sz w:val="24"/>
          <w:szCs w:val="24"/>
          <w:lang w:eastAsia="en-US"/>
        </w:rPr>
        <w:t>1. Расчетным периодом признается календарный г</w:t>
      </w:r>
      <w:r>
        <w:rPr>
          <w:rFonts w:ascii="Times New Roman" w:eastAsiaTheme="minorHAnsi" w:hAnsi="Times New Roman"/>
          <w:bCs/>
          <w:sz w:val="24"/>
          <w:szCs w:val="24"/>
          <w:lang w:eastAsia="en-US"/>
        </w:rPr>
        <w:t xml:space="preserve">од. </w:t>
      </w:r>
      <w:r w:rsidRPr="00D214BA">
        <w:rPr>
          <w:rFonts w:ascii="Times New Roman" w:eastAsiaTheme="minorHAnsi" w:hAnsi="Times New Roman"/>
          <w:bCs/>
          <w:sz w:val="24"/>
          <w:szCs w:val="24"/>
          <w:lang w:eastAsia="en-US"/>
        </w:rPr>
        <w:t>Отчетными периодами признаются первый квартал, полугодие, девять месяцев календарного года.</w:t>
      </w:r>
    </w:p>
    <w:p w14:paraId="61978328" w14:textId="77777777" w:rsidR="00D214BA" w:rsidRPr="00167FCF" w:rsidRDefault="00D214BA" w:rsidP="00D214BA">
      <w:pPr>
        <w:pStyle w:val="ConsPlusNormal"/>
        <w:ind w:firstLine="540"/>
        <w:jc w:val="both"/>
        <w:rPr>
          <w:rFonts w:ascii="Times New Roman" w:hAnsi="Times New Roman" w:cs="Times New Roman"/>
          <w:sz w:val="24"/>
          <w:szCs w:val="24"/>
        </w:rPr>
      </w:pPr>
      <w:r w:rsidRPr="00167FCF">
        <w:rPr>
          <w:rFonts w:ascii="Times New Roman" w:hAnsi="Times New Roman" w:cs="Times New Roman"/>
          <w:i/>
          <w:iCs/>
          <w:sz w:val="24"/>
          <w:szCs w:val="24"/>
        </w:rPr>
        <w:t xml:space="preserve">(Основание: </w:t>
      </w:r>
      <w:hyperlink r:id="rId200" w:tooltip="&quot;Налоговый кодекс Российской Федерации (часть вторая)&quot; от 05.08.2000 N 117-ФЗ (ред. от 15.02.2016)------------ Недействующая редакция{КонсультантПлюс}" w:history="1">
        <w:r w:rsidRPr="00167FCF">
          <w:rPr>
            <w:rFonts w:ascii="Times New Roman" w:hAnsi="Times New Roman" w:cs="Times New Roman"/>
            <w:i/>
            <w:iCs/>
            <w:color w:val="0000FF"/>
            <w:sz w:val="24"/>
            <w:szCs w:val="24"/>
          </w:rPr>
          <w:t xml:space="preserve">ст. </w:t>
        </w:r>
      </w:hyperlink>
      <w:r>
        <w:rPr>
          <w:rFonts w:ascii="Times New Roman" w:hAnsi="Times New Roman" w:cs="Times New Roman"/>
          <w:i/>
          <w:iCs/>
          <w:color w:val="0000FF"/>
          <w:sz w:val="24"/>
          <w:szCs w:val="24"/>
        </w:rPr>
        <w:t>423</w:t>
      </w:r>
      <w:r w:rsidRPr="00167FCF">
        <w:rPr>
          <w:rFonts w:ascii="Times New Roman" w:hAnsi="Times New Roman" w:cs="Times New Roman"/>
          <w:i/>
          <w:iCs/>
          <w:sz w:val="24"/>
          <w:szCs w:val="24"/>
        </w:rPr>
        <w:t xml:space="preserve"> НК РФ)</w:t>
      </w:r>
    </w:p>
    <w:p w14:paraId="0C8F92D1" w14:textId="77777777" w:rsidR="00D214BA" w:rsidRPr="00D214BA" w:rsidRDefault="00D214BA" w:rsidP="00D214BA">
      <w:pPr>
        <w:pStyle w:val="ConsPlusNormal"/>
        <w:ind w:left="540"/>
        <w:jc w:val="both"/>
        <w:rPr>
          <w:rFonts w:ascii="Times New Roman" w:hAnsi="Times New Roman" w:cs="Times New Roman"/>
          <w:sz w:val="24"/>
          <w:szCs w:val="24"/>
        </w:rPr>
      </w:pPr>
    </w:p>
    <w:p w14:paraId="7B000402" w14:textId="77777777" w:rsidR="00D3553B" w:rsidRPr="00167FCF" w:rsidRDefault="00D3553B" w:rsidP="00D3553B">
      <w:pPr>
        <w:pStyle w:val="ConsPlusNormal"/>
        <w:jc w:val="both"/>
        <w:rPr>
          <w:rFonts w:ascii="Times New Roman" w:hAnsi="Times New Roman" w:cs="Times New Roman"/>
          <w:sz w:val="24"/>
          <w:szCs w:val="24"/>
        </w:rPr>
      </w:pPr>
    </w:p>
    <w:p w14:paraId="4AA6C7BF" w14:textId="77777777" w:rsidR="00D3553B" w:rsidRDefault="00D3553B"/>
    <w:p w14:paraId="7B49D083" w14:textId="77777777" w:rsidR="00B35299" w:rsidRDefault="00B35299"/>
    <w:p w14:paraId="59D12188" w14:textId="77777777" w:rsidR="00B35299" w:rsidRDefault="00B35299"/>
    <w:p w14:paraId="470046A2" w14:textId="77777777" w:rsidR="00B35299" w:rsidRDefault="00B35299"/>
    <w:p w14:paraId="70A281BA" w14:textId="77777777" w:rsidR="00B35299" w:rsidRDefault="00B35299"/>
    <w:p w14:paraId="03EF3BB2" w14:textId="77777777" w:rsidR="00C52548" w:rsidRDefault="00C52548" w:rsidP="00B35299">
      <w:pPr>
        <w:pStyle w:val="ConsPlusNormal"/>
        <w:jc w:val="right"/>
        <w:outlineLvl w:val="0"/>
        <w:rPr>
          <w:rFonts w:ascii="Times New Roman" w:hAnsi="Times New Roman" w:cs="Times New Roman"/>
          <w:sz w:val="24"/>
          <w:szCs w:val="24"/>
        </w:rPr>
      </w:pPr>
    </w:p>
    <w:p w14:paraId="0AD38BF4" w14:textId="77777777" w:rsidR="00C52548" w:rsidRDefault="00C52548" w:rsidP="00B35299">
      <w:pPr>
        <w:pStyle w:val="ConsPlusNormal"/>
        <w:jc w:val="right"/>
        <w:outlineLvl w:val="0"/>
        <w:rPr>
          <w:rFonts w:ascii="Times New Roman" w:hAnsi="Times New Roman" w:cs="Times New Roman"/>
          <w:sz w:val="24"/>
          <w:szCs w:val="24"/>
        </w:rPr>
      </w:pPr>
    </w:p>
    <w:p w14:paraId="3627F9DA" w14:textId="0BD1CDDF" w:rsidR="00B35299" w:rsidRPr="00167FCF" w:rsidRDefault="00B35299" w:rsidP="00B35299">
      <w:pPr>
        <w:pStyle w:val="ConsPlusNormal"/>
        <w:jc w:val="right"/>
        <w:outlineLvl w:val="0"/>
        <w:rPr>
          <w:rFonts w:ascii="Times New Roman" w:hAnsi="Times New Roman" w:cs="Times New Roman"/>
          <w:sz w:val="24"/>
          <w:szCs w:val="24"/>
        </w:rPr>
      </w:pPr>
      <w:r w:rsidRPr="00167FC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12</w:t>
      </w:r>
    </w:p>
    <w:p w14:paraId="36A8E342" w14:textId="77777777" w:rsidR="00B35299" w:rsidRPr="00167FCF" w:rsidRDefault="00B35299" w:rsidP="00B35299">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08232443" w14:textId="77777777" w:rsidR="00B35299" w:rsidRPr="00167FCF" w:rsidRDefault="00B35299" w:rsidP="00B35299">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(бюджетного) учета</w:t>
      </w:r>
    </w:p>
    <w:p w14:paraId="4732C42E" w14:textId="77777777" w:rsidR="00B35299" w:rsidRDefault="00B35299" w:rsidP="00B35299">
      <w:pPr>
        <w:jc w:val="right"/>
      </w:pPr>
    </w:p>
    <w:p w14:paraId="019CE824" w14:textId="77777777" w:rsidR="007F3317" w:rsidRPr="00D8324D" w:rsidRDefault="007F3317" w:rsidP="009B51A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sidRPr="00D8324D">
        <w:rPr>
          <w:b/>
          <w:bCs/>
          <w:color w:val="000000"/>
        </w:rPr>
        <w:t>Положение о служебных командировках</w:t>
      </w:r>
    </w:p>
    <w:p w14:paraId="7B824EDE"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511897C7"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b/>
          <w:bCs/>
          <w:color w:val="000000"/>
        </w:rPr>
        <w:t>1. Общие положения</w:t>
      </w:r>
    </w:p>
    <w:p w14:paraId="37839FB6"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4F92CA9B"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1.1. Настоящее Положение определяет порядок организации служебных командировок</w:t>
      </w:r>
      <w:r w:rsidR="009B51AC">
        <w:rPr>
          <w:color w:val="000000"/>
        </w:rPr>
        <w:t xml:space="preserve"> </w:t>
      </w:r>
      <w:r w:rsidRPr="00D8324D">
        <w:rPr>
          <w:color w:val="000000"/>
        </w:rPr>
        <w:t xml:space="preserve">сотрудников </w:t>
      </w:r>
      <w:r w:rsidR="009B51AC">
        <w:rPr>
          <w:color w:val="000000"/>
        </w:rPr>
        <w:t>администрации на территории Российской Федерации.</w:t>
      </w:r>
      <w:r w:rsidRPr="00D8324D">
        <w:rPr>
          <w:color w:val="000000"/>
        </w:rPr>
        <w:t> </w:t>
      </w:r>
    </w:p>
    <w:p w14:paraId="4D736CB5" w14:textId="77777777" w:rsidR="007F3317" w:rsidRPr="00D8324D" w:rsidRDefault="007F3317" w:rsidP="009B51A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1.</w:t>
      </w:r>
      <w:r w:rsidR="009B51AC">
        <w:rPr>
          <w:color w:val="000000"/>
        </w:rPr>
        <w:t>2</w:t>
      </w:r>
      <w:r w:rsidRPr="00D8324D">
        <w:rPr>
          <w:color w:val="000000"/>
        </w:rPr>
        <w:t xml:space="preserve">. Служебной командировкой сотрудника является поездка сотрудника по распоряжению </w:t>
      </w:r>
      <w:r w:rsidR="009B51AC">
        <w:rPr>
          <w:color w:val="000000"/>
        </w:rPr>
        <w:t xml:space="preserve">руководителя </w:t>
      </w:r>
      <w:r w:rsidRPr="00D8324D">
        <w:rPr>
          <w:color w:val="000000"/>
        </w:rPr>
        <w:t xml:space="preserve">на определенный срок вне места постоянной работы для выполнения служебного поручения либо участия в </w:t>
      </w:r>
      <w:proofErr w:type="gramStart"/>
      <w:r w:rsidRPr="00D8324D">
        <w:rPr>
          <w:color w:val="000000"/>
        </w:rPr>
        <w:t xml:space="preserve">мероприятиях, </w:t>
      </w:r>
      <w:r w:rsidR="009B51AC">
        <w:rPr>
          <w:color w:val="000000"/>
        </w:rPr>
        <w:t xml:space="preserve"> </w:t>
      </w:r>
      <w:r w:rsidRPr="00D8324D">
        <w:rPr>
          <w:color w:val="000000"/>
        </w:rPr>
        <w:t>соответствующих</w:t>
      </w:r>
      <w:proofErr w:type="gramEnd"/>
      <w:r w:rsidRPr="00D8324D">
        <w:rPr>
          <w:color w:val="000000"/>
        </w:rPr>
        <w:t xml:space="preserve"> уста</w:t>
      </w:r>
      <w:r w:rsidR="009B51AC">
        <w:rPr>
          <w:color w:val="000000"/>
        </w:rPr>
        <w:t>вным целям и задачам учреждения, а также для прохождения обучения.</w:t>
      </w:r>
    </w:p>
    <w:p w14:paraId="601E31C5" w14:textId="77777777" w:rsidR="007F3317" w:rsidRPr="00D8324D" w:rsidRDefault="009B51AC"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1.3</w:t>
      </w:r>
      <w:r w:rsidR="007F3317" w:rsidRPr="00D8324D">
        <w:rPr>
          <w:color w:val="000000"/>
        </w:rPr>
        <w:t>. Не являются служебными командировками:</w:t>
      </w:r>
    </w:p>
    <w:p w14:paraId="0168407E" w14:textId="77777777" w:rsidR="007F3317" w:rsidRPr="009B51AC" w:rsidRDefault="007F3317" w:rsidP="00D8324D">
      <w:pPr>
        <w:pStyle w:val="HTML"/>
        <w:numPr>
          <w:ilvl w:val="0"/>
          <w:numId w:val="3"/>
        </w:numPr>
        <w:tabs>
          <w:tab w:val="clear" w:pos="720"/>
        </w:tabs>
        <w:ind w:left="270"/>
        <w:jc w:val="both"/>
        <w:rPr>
          <w:rFonts w:ascii="Times New Roman" w:hAnsi="Times New Roman" w:cs="Times New Roman"/>
          <w:color w:val="000000"/>
          <w:sz w:val="24"/>
          <w:szCs w:val="24"/>
        </w:rPr>
      </w:pPr>
      <w:r w:rsidRPr="009B51AC">
        <w:rPr>
          <w:rFonts w:ascii="Times New Roman" w:hAnsi="Times New Roman" w:cs="Times New Roman"/>
          <w:color w:val="000000"/>
          <w:sz w:val="24"/>
          <w:szCs w:val="24"/>
        </w:rPr>
        <w:t>служебные поездки сотрудников, должностные обязанности которых предполагают</w:t>
      </w:r>
      <w:r w:rsidR="009B51AC" w:rsidRPr="009B51AC">
        <w:rPr>
          <w:rFonts w:ascii="Times New Roman" w:hAnsi="Times New Roman" w:cs="Times New Roman"/>
          <w:color w:val="000000"/>
          <w:sz w:val="24"/>
          <w:szCs w:val="24"/>
        </w:rPr>
        <w:t xml:space="preserve"> </w:t>
      </w:r>
      <w:r w:rsidRPr="009B51AC">
        <w:rPr>
          <w:rFonts w:ascii="Times New Roman" w:hAnsi="Times New Roman" w:cs="Times New Roman"/>
          <w:color w:val="000000"/>
          <w:sz w:val="24"/>
          <w:szCs w:val="24"/>
        </w:rPr>
        <w:t>разъездной характер работы, если иное не предусмотрено локальными или</w:t>
      </w:r>
      <w:r w:rsidR="009B51AC">
        <w:rPr>
          <w:rFonts w:ascii="Times New Roman" w:hAnsi="Times New Roman" w:cs="Times New Roman"/>
          <w:color w:val="000000"/>
          <w:sz w:val="24"/>
          <w:szCs w:val="24"/>
        </w:rPr>
        <w:t xml:space="preserve"> </w:t>
      </w:r>
      <w:r w:rsidRPr="009B51AC">
        <w:rPr>
          <w:rFonts w:ascii="Times New Roman" w:hAnsi="Times New Roman" w:cs="Times New Roman"/>
          <w:color w:val="000000"/>
          <w:sz w:val="24"/>
          <w:szCs w:val="24"/>
        </w:rPr>
        <w:t>нормативными правовыми актами;</w:t>
      </w:r>
    </w:p>
    <w:p w14:paraId="177EC0CC" w14:textId="77777777" w:rsidR="007F3317" w:rsidRPr="009B51AC" w:rsidRDefault="007F3317" w:rsidP="00D8324D">
      <w:pPr>
        <w:pStyle w:val="HTML"/>
        <w:numPr>
          <w:ilvl w:val="0"/>
          <w:numId w:val="3"/>
        </w:numPr>
        <w:tabs>
          <w:tab w:val="clear" w:pos="720"/>
        </w:tabs>
        <w:ind w:left="270"/>
        <w:jc w:val="both"/>
        <w:rPr>
          <w:rFonts w:ascii="Times New Roman" w:hAnsi="Times New Roman" w:cs="Times New Roman"/>
          <w:color w:val="000000"/>
          <w:sz w:val="24"/>
          <w:szCs w:val="24"/>
        </w:rPr>
      </w:pPr>
      <w:r w:rsidRPr="009B51AC">
        <w:rPr>
          <w:rFonts w:ascii="Times New Roman" w:hAnsi="Times New Roman" w:cs="Times New Roman"/>
          <w:color w:val="000000"/>
          <w:sz w:val="24"/>
          <w:szCs w:val="24"/>
        </w:rPr>
        <w:t>поездки в местность, откуда сотрудник по условиям транспортного сообщения и</w:t>
      </w:r>
      <w:r w:rsidRPr="009B51AC">
        <w:rPr>
          <w:rFonts w:ascii="Times New Roman" w:hAnsi="Times New Roman" w:cs="Times New Roman"/>
          <w:color w:val="000000"/>
          <w:sz w:val="24"/>
          <w:szCs w:val="24"/>
        </w:rPr>
        <w:br/>
        <w:t>характеру работы имеет возможност</w:t>
      </w:r>
      <w:r w:rsidR="009B51AC" w:rsidRPr="009B51AC">
        <w:rPr>
          <w:rFonts w:ascii="Times New Roman" w:hAnsi="Times New Roman" w:cs="Times New Roman"/>
          <w:color w:val="000000"/>
          <w:sz w:val="24"/>
          <w:szCs w:val="24"/>
        </w:rPr>
        <w:t xml:space="preserve">ь ежедневно возвращаться к месту </w:t>
      </w:r>
      <w:r w:rsidRPr="009B51AC">
        <w:rPr>
          <w:rFonts w:ascii="Times New Roman" w:hAnsi="Times New Roman" w:cs="Times New Roman"/>
          <w:color w:val="000000"/>
          <w:sz w:val="24"/>
          <w:szCs w:val="24"/>
        </w:rPr>
        <w:t>жительству.</w:t>
      </w:r>
      <w:r w:rsidR="009B51AC" w:rsidRPr="009B51AC">
        <w:rPr>
          <w:rFonts w:ascii="Times New Roman" w:hAnsi="Times New Roman" w:cs="Times New Roman"/>
          <w:color w:val="000000"/>
          <w:sz w:val="24"/>
          <w:szCs w:val="24"/>
        </w:rPr>
        <w:t xml:space="preserve"> </w:t>
      </w:r>
      <w:r w:rsidRPr="009B51AC">
        <w:rPr>
          <w:rFonts w:ascii="Times New Roman" w:hAnsi="Times New Roman" w:cs="Times New Roman"/>
          <w:color w:val="000000"/>
          <w:sz w:val="24"/>
          <w:szCs w:val="24"/>
        </w:rPr>
        <w:t>Вопрос о целесообразности и необходимости ежедневного возвращения сотрудника</w:t>
      </w:r>
      <w:r w:rsidR="009B51AC" w:rsidRPr="009B51AC">
        <w:rPr>
          <w:rFonts w:ascii="Times New Roman" w:hAnsi="Times New Roman" w:cs="Times New Roman"/>
          <w:color w:val="000000"/>
          <w:sz w:val="24"/>
          <w:szCs w:val="24"/>
        </w:rPr>
        <w:t xml:space="preserve"> </w:t>
      </w:r>
      <w:r w:rsidRPr="009B51AC">
        <w:rPr>
          <w:rFonts w:ascii="Times New Roman" w:hAnsi="Times New Roman" w:cs="Times New Roman"/>
          <w:color w:val="000000"/>
          <w:sz w:val="24"/>
          <w:szCs w:val="24"/>
        </w:rPr>
        <w:t>из мест</w:t>
      </w:r>
      <w:r w:rsidR="009B51AC" w:rsidRPr="009B51AC">
        <w:rPr>
          <w:rFonts w:ascii="Times New Roman" w:hAnsi="Times New Roman" w:cs="Times New Roman"/>
          <w:color w:val="000000"/>
          <w:sz w:val="24"/>
          <w:szCs w:val="24"/>
        </w:rPr>
        <w:t xml:space="preserve">а служебной командировки к месту </w:t>
      </w:r>
      <w:r w:rsidRPr="009B51AC">
        <w:rPr>
          <w:rFonts w:ascii="Times New Roman" w:hAnsi="Times New Roman" w:cs="Times New Roman"/>
          <w:color w:val="000000"/>
          <w:sz w:val="24"/>
          <w:szCs w:val="24"/>
        </w:rPr>
        <w:t>жительству, в каждом конкретном случае</w:t>
      </w:r>
      <w:r w:rsidR="009B51AC" w:rsidRPr="009B51AC">
        <w:rPr>
          <w:rFonts w:ascii="Times New Roman" w:hAnsi="Times New Roman" w:cs="Times New Roman"/>
          <w:color w:val="000000"/>
          <w:sz w:val="24"/>
          <w:szCs w:val="24"/>
        </w:rPr>
        <w:t xml:space="preserve"> определяет руководитель, о</w:t>
      </w:r>
      <w:r w:rsidRPr="009B51AC">
        <w:rPr>
          <w:rFonts w:ascii="Times New Roman" w:hAnsi="Times New Roman" w:cs="Times New Roman"/>
          <w:color w:val="000000"/>
          <w:sz w:val="24"/>
          <w:szCs w:val="24"/>
        </w:rPr>
        <w:t>существивший командирование сотрудника;</w:t>
      </w:r>
    </w:p>
    <w:p w14:paraId="74B70D3A" w14:textId="77777777" w:rsidR="007F3317" w:rsidRPr="009B51AC" w:rsidRDefault="007F3317" w:rsidP="00D8324D">
      <w:pPr>
        <w:pStyle w:val="HTML"/>
        <w:numPr>
          <w:ilvl w:val="0"/>
          <w:numId w:val="3"/>
        </w:numPr>
        <w:tabs>
          <w:tab w:val="clear" w:pos="720"/>
        </w:tabs>
        <w:ind w:left="270"/>
        <w:jc w:val="both"/>
        <w:rPr>
          <w:rFonts w:ascii="Times New Roman" w:hAnsi="Times New Roman" w:cs="Times New Roman"/>
          <w:color w:val="000000"/>
          <w:sz w:val="24"/>
          <w:szCs w:val="24"/>
        </w:rPr>
      </w:pPr>
      <w:r w:rsidRPr="009B51AC">
        <w:rPr>
          <w:rFonts w:ascii="Times New Roman" w:hAnsi="Times New Roman" w:cs="Times New Roman"/>
          <w:color w:val="000000"/>
          <w:sz w:val="24"/>
          <w:szCs w:val="24"/>
        </w:rPr>
        <w:t>выезды по личным вопросам (без производственной необходимости, соответствующего договора или вызова приглашающей стороны).</w:t>
      </w:r>
    </w:p>
    <w:p w14:paraId="2D835B7A" w14:textId="77777777" w:rsidR="007F3317" w:rsidRPr="00D8324D" w:rsidRDefault="007F3317" w:rsidP="009B51A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1.</w:t>
      </w:r>
      <w:r w:rsidR="009B51AC">
        <w:rPr>
          <w:color w:val="000000"/>
        </w:rPr>
        <w:t>4</w:t>
      </w:r>
      <w:r w:rsidRPr="00D8324D">
        <w:rPr>
          <w:color w:val="000000"/>
        </w:rPr>
        <w:t>. Командирование руководителей отделов</w:t>
      </w:r>
      <w:r w:rsidR="009B51AC">
        <w:rPr>
          <w:color w:val="000000"/>
        </w:rPr>
        <w:t xml:space="preserve">, секторов </w:t>
      </w:r>
      <w:r w:rsidRPr="00D8324D">
        <w:rPr>
          <w:color w:val="000000"/>
        </w:rPr>
        <w:t>допускается только в случаях, если это не вызовет нарушений в нормальном режиме ведения</w:t>
      </w:r>
      <w:r w:rsidR="009B51AC">
        <w:rPr>
          <w:color w:val="000000"/>
        </w:rPr>
        <w:t xml:space="preserve"> </w:t>
      </w:r>
      <w:r w:rsidRPr="00D8324D">
        <w:rPr>
          <w:color w:val="000000"/>
        </w:rPr>
        <w:t>производственного процесса.</w:t>
      </w:r>
    </w:p>
    <w:p w14:paraId="23591AAF"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1.</w:t>
      </w:r>
      <w:r w:rsidR="009B51AC">
        <w:rPr>
          <w:color w:val="000000"/>
        </w:rPr>
        <w:t>5</w:t>
      </w:r>
      <w:r w:rsidRPr="00D8324D">
        <w:rPr>
          <w:color w:val="000000"/>
        </w:rPr>
        <w:t>. Запрещается направление в служебные командировки беременных женщин. </w:t>
      </w:r>
    </w:p>
    <w:p w14:paraId="2C616A5E" w14:textId="77777777" w:rsidR="007F3317" w:rsidRPr="00D8324D" w:rsidRDefault="009B51AC" w:rsidP="009B51A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1.6</w:t>
      </w:r>
      <w:r w:rsidR="007F3317" w:rsidRPr="00D8324D">
        <w:rPr>
          <w:color w:val="000000"/>
        </w:rPr>
        <w:t>.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14:paraId="303A53DE"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1.</w:t>
      </w:r>
      <w:r w:rsidR="009B51AC">
        <w:rPr>
          <w:color w:val="000000"/>
        </w:rPr>
        <w:t>7</w:t>
      </w:r>
      <w:r w:rsidRPr="00D8324D">
        <w:rPr>
          <w:color w:val="000000"/>
        </w:rPr>
        <w:t>. В служебные командировки только с письменного согласия допускается направлять:</w:t>
      </w:r>
    </w:p>
    <w:p w14:paraId="48B03C92" w14:textId="77777777" w:rsidR="007F3317" w:rsidRPr="00D8324D" w:rsidRDefault="007F3317" w:rsidP="00D8324D">
      <w:pPr>
        <w:pStyle w:val="HTML"/>
        <w:numPr>
          <w:ilvl w:val="0"/>
          <w:numId w:val="5"/>
        </w:numPr>
        <w:tabs>
          <w:tab w:val="clear" w:pos="720"/>
        </w:tabs>
        <w:ind w:left="270"/>
        <w:jc w:val="both"/>
        <w:rPr>
          <w:rFonts w:ascii="Times New Roman" w:hAnsi="Times New Roman" w:cs="Times New Roman"/>
          <w:color w:val="000000"/>
          <w:sz w:val="24"/>
          <w:szCs w:val="24"/>
        </w:rPr>
      </w:pPr>
      <w:r w:rsidRPr="00D8324D">
        <w:rPr>
          <w:rFonts w:ascii="Times New Roman" w:hAnsi="Times New Roman" w:cs="Times New Roman"/>
          <w:color w:val="000000"/>
          <w:sz w:val="24"/>
          <w:szCs w:val="24"/>
        </w:rPr>
        <w:t>матерей и отцов, воспитывающих без супруга (супруги) детей в возрасте до пяти лет;</w:t>
      </w:r>
    </w:p>
    <w:p w14:paraId="2C108D79" w14:textId="77777777" w:rsidR="007F3317" w:rsidRPr="00D8324D" w:rsidRDefault="007F3317" w:rsidP="00D8324D">
      <w:pPr>
        <w:pStyle w:val="HTML"/>
        <w:numPr>
          <w:ilvl w:val="0"/>
          <w:numId w:val="5"/>
        </w:numPr>
        <w:tabs>
          <w:tab w:val="clear" w:pos="720"/>
        </w:tabs>
        <w:ind w:left="270"/>
        <w:jc w:val="both"/>
        <w:rPr>
          <w:rFonts w:ascii="Times New Roman" w:hAnsi="Times New Roman" w:cs="Times New Roman"/>
          <w:color w:val="000000"/>
          <w:sz w:val="24"/>
          <w:szCs w:val="24"/>
        </w:rPr>
      </w:pPr>
      <w:r w:rsidRPr="00D8324D">
        <w:rPr>
          <w:rFonts w:ascii="Times New Roman" w:hAnsi="Times New Roman" w:cs="Times New Roman"/>
          <w:color w:val="000000"/>
          <w:sz w:val="24"/>
          <w:szCs w:val="24"/>
        </w:rPr>
        <w:t>сотрудников, имеющих детей-инвалидов;</w:t>
      </w:r>
    </w:p>
    <w:p w14:paraId="12102C08" w14:textId="77777777" w:rsidR="007F3317" w:rsidRPr="009B51AC" w:rsidRDefault="007F3317" w:rsidP="00D8324D">
      <w:pPr>
        <w:pStyle w:val="HTML"/>
        <w:numPr>
          <w:ilvl w:val="0"/>
          <w:numId w:val="5"/>
        </w:numPr>
        <w:tabs>
          <w:tab w:val="clear" w:pos="720"/>
        </w:tabs>
        <w:ind w:left="270"/>
        <w:jc w:val="both"/>
        <w:rPr>
          <w:rFonts w:ascii="Times New Roman" w:hAnsi="Times New Roman" w:cs="Times New Roman"/>
          <w:color w:val="000000"/>
          <w:sz w:val="24"/>
          <w:szCs w:val="24"/>
        </w:rPr>
      </w:pPr>
      <w:r w:rsidRPr="009B51AC">
        <w:rPr>
          <w:rFonts w:ascii="Times New Roman" w:hAnsi="Times New Roman" w:cs="Times New Roman"/>
          <w:color w:val="000000"/>
          <w:sz w:val="24"/>
          <w:szCs w:val="24"/>
        </w:rPr>
        <w:t>сотрудников, осуществляющих уход за больными членами их семей в соответствии с</w:t>
      </w:r>
      <w:r w:rsidRPr="009B51AC">
        <w:rPr>
          <w:rFonts w:ascii="Times New Roman" w:hAnsi="Times New Roman" w:cs="Times New Roman"/>
          <w:color w:val="000000"/>
          <w:sz w:val="24"/>
          <w:szCs w:val="24"/>
        </w:rPr>
        <w:br/>
        <w:t>медицинским заключением.</w:t>
      </w:r>
    </w:p>
    <w:p w14:paraId="1175F6EA" w14:textId="77777777" w:rsidR="007F3317" w:rsidRPr="00D8324D" w:rsidRDefault="007F3317" w:rsidP="009B51A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При этом такие сотрудники должны быть ознакомлены в письменной форме со своим правом отказаться от направления в служебную командировку.</w:t>
      </w:r>
    </w:p>
    <w:p w14:paraId="758E37D6" w14:textId="77777777" w:rsidR="007F3317" w:rsidRPr="00D8324D" w:rsidRDefault="007F3317" w:rsidP="009B51A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1.</w:t>
      </w:r>
      <w:r w:rsidR="009B51AC">
        <w:rPr>
          <w:color w:val="000000"/>
        </w:rPr>
        <w:t>8</w:t>
      </w:r>
      <w:r w:rsidRPr="00D8324D">
        <w:rPr>
          <w:color w:val="000000"/>
        </w:rPr>
        <w:t xml:space="preserve">. Не допускается направление в командировку и выдача аванса сотрудникам, не </w:t>
      </w:r>
      <w:r w:rsidRPr="00D8324D">
        <w:rPr>
          <w:color w:val="000000"/>
        </w:rPr>
        <w:br/>
        <w:t>отчитавшимся об израсходованных средствах в предыдущей командировке.</w:t>
      </w:r>
    </w:p>
    <w:p w14:paraId="6C00FBDC"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7CCB0F25"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b/>
          <w:bCs/>
          <w:color w:val="000000"/>
        </w:rPr>
        <w:t>2. Срок и режим командировки</w:t>
      </w:r>
    </w:p>
    <w:p w14:paraId="1510F1C2"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461767EF" w14:textId="77777777" w:rsidR="007F3317" w:rsidRPr="00D8324D" w:rsidRDefault="007F3317" w:rsidP="009B51A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xml:space="preserve">2.1. Срок командировки сотрудника определяет </w:t>
      </w:r>
      <w:r w:rsidR="009B51AC">
        <w:rPr>
          <w:color w:val="000000"/>
        </w:rPr>
        <w:t>руководитель</w:t>
      </w:r>
      <w:r w:rsidRPr="00D8324D">
        <w:rPr>
          <w:color w:val="000000"/>
        </w:rPr>
        <w:t xml:space="preserve"> с учетом объема, сложности и других особенностей служебного поручения. </w:t>
      </w:r>
    </w:p>
    <w:p w14:paraId="0AFB081B" w14:textId="77777777" w:rsidR="007F3317" w:rsidRPr="00D8324D" w:rsidRDefault="007F3317" w:rsidP="005553E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xml:space="preserve">2.2. </w:t>
      </w:r>
      <w:r w:rsidRPr="00D8324D">
        <w:rPr>
          <w:rStyle w:val="sfwc"/>
          <w:color w:val="000000"/>
        </w:rPr>
        <w:t>Ф</w:t>
      </w:r>
      <w:r w:rsidRPr="00D8324D">
        <w:rPr>
          <w:color w:val="000000"/>
        </w:rPr>
        <w:t>актический срок пребывания сотрудника в месте командирования определяется по</w:t>
      </w:r>
      <w:r w:rsidR="009B51AC">
        <w:rPr>
          <w:color w:val="000000"/>
        </w:rPr>
        <w:t xml:space="preserve"> </w:t>
      </w:r>
      <w:r w:rsidRPr="00D8324D">
        <w:rPr>
          <w:color w:val="000000"/>
        </w:rPr>
        <w:t>проездным документам, представляемым сотрудником по возвращении из служебной</w:t>
      </w:r>
      <w:r w:rsidR="009B51AC">
        <w:rPr>
          <w:color w:val="000000"/>
        </w:rPr>
        <w:t xml:space="preserve"> </w:t>
      </w:r>
      <w:r w:rsidRPr="00D8324D">
        <w:rPr>
          <w:color w:val="000000"/>
        </w:rPr>
        <w:lastRenderedPageBreak/>
        <w:t>командировки. В случае проезда сотрудника к месту командирования или обратно к месту</w:t>
      </w:r>
      <w:r w:rsidR="009B51AC">
        <w:rPr>
          <w:color w:val="000000"/>
        </w:rPr>
        <w:t xml:space="preserve"> </w:t>
      </w:r>
      <w:r w:rsidRPr="00D8324D">
        <w:rPr>
          <w:color w:val="000000"/>
        </w:rPr>
        <w:t>работы на личном транспорте фактический срок пребывания в месте командирования</w:t>
      </w:r>
      <w:r w:rsidR="009B51AC">
        <w:rPr>
          <w:color w:val="000000"/>
        </w:rPr>
        <w:t xml:space="preserve"> </w:t>
      </w:r>
      <w:r w:rsidRPr="00D8324D">
        <w:rPr>
          <w:color w:val="000000"/>
        </w:rPr>
        <w:t>указывается в служебной записке.</w:t>
      </w:r>
      <w:r w:rsidR="005553E4">
        <w:rPr>
          <w:color w:val="000000"/>
        </w:rPr>
        <w:t xml:space="preserve"> </w:t>
      </w:r>
      <w:r w:rsidRPr="00D8324D">
        <w:rPr>
          <w:color w:val="000000"/>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14:paraId="5B72A3D6" w14:textId="77777777" w:rsidR="007F3317" w:rsidRPr="00D8324D" w:rsidRDefault="007F3317" w:rsidP="005553E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Днем выезда сотрудника в командировку считается день отправления поезда, самолета, автобуса или другого транспортного средства</w:t>
      </w:r>
      <w:r w:rsidR="005553E4">
        <w:rPr>
          <w:color w:val="000000"/>
        </w:rPr>
        <w:t xml:space="preserve"> из г. Москвы</w:t>
      </w:r>
      <w:r w:rsidRPr="00D8324D">
        <w:rPr>
          <w:color w:val="000000"/>
        </w:rPr>
        <w:t>, а днем прибытия из командировки – день прибытия транспортного средства в г.</w:t>
      </w:r>
      <w:r w:rsidR="005553E4">
        <w:rPr>
          <w:color w:val="000000"/>
        </w:rPr>
        <w:t xml:space="preserve"> Москву.</w:t>
      </w:r>
      <w:r w:rsidRPr="00D8324D">
        <w:rPr>
          <w:color w:val="000000"/>
        </w:rPr>
        <w:t xml:space="preserve"> При отправлении транспортного средства до 24 часов включительно днем</w:t>
      </w:r>
      <w:r w:rsidR="005553E4">
        <w:rPr>
          <w:color w:val="000000"/>
        </w:rPr>
        <w:t xml:space="preserve"> </w:t>
      </w:r>
      <w:r w:rsidRPr="00D8324D">
        <w:rPr>
          <w:color w:val="000000"/>
        </w:rPr>
        <w:t>выбытия в командировку считаются текущие сутки, а с 00 часов и позже – следующие сутки.</w:t>
      </w:r>
      <w:r w:rsidR="005553E4">
        <w:rPr>
          <w:color w:val="000000"/>
        </w:rPr>
        <w:t xml:space="preserve"> В</w:t>
      </w:r>
      <w:r w:rsidRPr="00D8324D">
        <w:rPr>
          <w:color w:val="000000"/>
        </w:rPr>
        <w:t xml:space="preserve">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r w:rsidR="005553E4">
        <w:rPr>
          <w:color w:val="000000"/>
        </w:rPr>
        <w:t xml:space="preserve"> Д</w:t>
      </w:r>
      <w:r w:rsidRPr="00D8324D">
        <w:rPr>
          <w:color w:val="000000"/>
        </w:rPr>
        <w:t xml:space="preserve">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w:t>
      </w:r>
      <w:proofErr w:type="gramStart"/>
      <w:r w:rsidRPr="00D8324D">
        <w:rPr>
          <w:color w:val="000000"/>
        </w:rPr>
        <w:t xml:space="preserve">в </w:t>
      </w:r>
      <w:r w:rsidR="005553E4">
        <w:rPr>
          <w:color w:val="000000"/>
        </w:rPr>
        <w:t xml:space="preserve"> </w:t>
      </w:r>
      <w:r w:rsidRPr="00D8324D">
        <w:rPr>
          <w:color w:val="000000"/>
        </w:rPr>
        <w:t>соответствии</w:t>
      </w:r>
      <w:proofErr w:type="gramEnd"/>
      <w:r w:rsidRPr="00D8324D">
        <w:rPr>
          <w:color w:val="000000"/>
        </w:rPr>
        <w:t xml:space="preserve">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w:t>
      </w:r>
      <w:r w:rsidRPr="00D8324D">
        <w:rPr>
          <w:color w:val="000000"/>
        </w:rPr>
        <w:br/>
        <w:t>билетах.</w:t>
      </w:r>
    </w:p>
    <w:p w14:paraId="58043324" w14:textId="77777777" w:rsidR="007F3317" w:rsidRPr="00D8324D" w:rsidRDefault="007F3317" w:rsidP="005553E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w:t>
      </w:r>
      <w:r w:rsidRPr="00D8324D">
        <w:rPr>
          <w:color w:val="000000"/>
        </w:rPr>
        <w:br/>
        <w:t>установленные в соответствии с законодательством и Правилами трудового распорядка.</w:t>
      </w:r>
    </w:p>
    <w:p w14:paraId="342AC339" w14:textId="77777777" w:rsidR="007F3317" w:rsidRPr="00D8324D" w:rsidRDefault="007F3317" w:rsidP="005553E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xml:space="preserve">В случаях, когда сотрудник специально командирован для работы в выходные или </w:t>
      </w:r>
      <w:r w:rsidRPr="00D8324D">
        <w:rPr>
          <w:color w:val="000000"/>
        </w:rPr>
        <w:br/>
        <w:t xml:space="preserve">праздничные и нерабочие дни, компенсация за работу в эти дни выплачивается в </w:t>
      </w:r>
      <w:r w:rsidRPr="00D8324D">
        <w:rPr>
          <w:color w:val="000000"/>
        </w:rPr>
        <w:br/>
        <w:t>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14:paraId="67901EB2" w14:textId="77777777" w:rsidR="007F3317" w:rsidRPr="00D8324D" w:rsidRDefault="007F3317" w:rsidP="00640E1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xml:space="preserve">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w:t>
      </w:r>
      <w:r w:rsidRPr="00D8324D">
        <w:rPr>
          <w:color w:val="000000"/>
        </w:rPr>
        <w:br/>
        <w:t>командировка может быть продлена.</w:t>
      </w:r>
    </w:p>
    <w:p w14:paraId="1EF68D53" w14:textId="77777777" w:rsidR="007F3317" w:rsidRPr="00D8324D" w:rsidRDefault="007F3317" w:rsidP="00640E1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14:paraId="739869E3" w14:textId="77777777" w:rsidR="007F3317" w:rsidRPr="00D8324D" w:rsidRDefault="007F3317" w:rsidP="00640E1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14:paraId="39232745" w14:textId="77777777" w:rsidR="007F3317" w:rsidRPr="00D8324D" w:rsidRDefault="007F3317" w:rsidP="00640E1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2.6. Явка сотрудника на работу в день выезда в командировку или в день приезда из</w:t>
      </w:r>
      <w:r w:rsidRPr="00D8324D">
        <w:rPr>
          <w:color w:val="000000"/>
        </w:rPr>
        <w:br/>
        <w:t>командиров</w:t>
      </w:r>
      <w:r w:rsidR="00640E1A">
        <w:rPr>
          <w:color w:val="000000"/>
        </w:rPr>
        <w:t>ки решается по договоренности с руководителем</w:t>
      </w:r>
      <w:r w:rsidRPr="00D8324D">
        <w:rPr>
          <w:color w:val="000000"/>
        </w:rPr>
        <w:t>.</w:t>
      </w:r>
    </w:p>
    <w:p w14:paraId="14A65B02"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4CFE2681" w14:textId="77777777" w:rsidR="007F3317" w:rsidRPr="00D8324D" w:rsidRDefault="007F3317" w:rsidP="00640E1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8324D">
        <w:rPr>
          <w:b/>
          <w:bCs/>
          <w:color w:val="000000"/>
        </w:rPr>
        <w:t xml:space="preserve">3. </w:t>
      </w:r>
      <w:r w:rsidRPr="00D8324D">
        <w:rPr>
          <w:rStyle w:val="sfwc"/>
          <w:b/>
          <w:bCs/>
          <w:color w:val="000000"/>
        </w:rPr>
        <w:t>Пор</w:t>
      </w:r>
      <w:r w:rsidRPr="00D8324D">
        <w:rPr>
          <w:b/>
          <w:bCs/>
          <w:color w:val="000000"/>
        </w:rPr>
        <w:t>ядок оформления служебных командировок</w:t>
      </w:r>
    </w:p>
    <w:p w14:paraId="4D180757"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2DDE84B3" w14:textId="77777777" w:rsidR="007F3317" w:rsidRPr="00D8324D" w:rsidRDefault="007F3317" w:rsidP="00640E1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rStyle w:val="sfwc"/>
          <w:color w:val="000000"/>
        </w:rPr>
        <w:t>3</w:t>
      </w:r>
      <w:r w:rsidRPr="00D8324D">
        <w:rPr>
          <w:color w:val="000000"/>
        </w:rPr>
        <w:t xml:space="preserve">.1. Основанием для командирования сотрудников считается </w:t>
      </w:r>
      <w:r w:rsidR="00640E1A">
        <w:rPr>
          <w:color w:val="000000"/>
        </w:rPr>
        <w:t>распоряжение руководителя.</w:t>
      </w:r>
    </w:p>
    <w:p w14:paraId="4C9596AD" w14:textId="77777777" w:rsidR="007F3317" w:rsidRPr="00D8324D" w:rsidRDefault="007F3317" w:rsidP="00640E1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3.</w:t>
      </w:r>
      <w:r w:rsidR="00640E1A">
        <w:rPr>
          <w:color w:val="000000"/>
        </w:rPr>
        <w:t>2</w:t>
      </w:r>
      <w:r w:rsidRPr="00D8324D">
        <w:rPr>
          <w:color w:val="000000"/>
        </w:rPr>
        <w:t xml:space="preserve">. </w:t>
      </w:r>
      <w:r w:rsidR="00640E1A">
        <w:rPr>
          <w:color w:val="000000"/>
        </w:rPr>
        <w:t xml:space="preserve">На основании распоряжения кадровая служба </w:t>
      </w:r>
      <w:r w:rsidR="00995E30">
        <w:rPr>
          <w:color w:val="000000"/>
        </w:rPr>
        <w:t>выписывает командировочное удостоверение</w:t>
      </w:r>
      <w:r w:rsidRPr="00D8324D">
        <w:rPr>
          <w:color w:val="000000"/>
        </w:rPr>
        <w:t>.</w:t>
      </w:r>
    </w:p>
    <w:p w14:paraId="21C247E9" w14:textId="77777777" w:rsidR="007F3317" w:rsidRPr="00995E30" w:rsidRDefault="00995E30" w:rsidP="00995E3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i/>
          <w:iCs/>
          <w:color w:val="000000"/>
        </w:rPr>
      </w:pPr>
      <w:r>
        <w:rPr>
          <w:color w:val="000000"/>
        </w:rPr>
        <w:t>Командировочные документы</w:t>
      </w:r>
      <w:r w:rsidR="007F3317" w:rsidRPr="00D8324D">
        <w:rPr>
          <w:color w:val="000000"/>
        </w:rPr>
        <w:t xml:space="preserve"> </w:t>
      </w:r>
      <w:r>
        <w:rPr>
          <w:color w:val="000000"/>
        </w:rPr>
        <w:t>подписываются руководителем</w:t>
      </w:r>
      <w:r w:rsidR="007F3317" w:rsidRPr="00D8324D">
        <w:rPr>
          <w:color w:val="000000"/>
        </w:rPr>
        <w:t>.</w:t>
      </w:r>
    </w:p>
    <w:p w14:paraId="354D800D" w14:textId="77777777" w:rsidR="007F3317" w:rsidRPr="00D8324D" w:rsidRDefault="007F3317" w:rsidP="00995E3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rStyle w:val="sfwc"/>
          <w:color w:val="000000"/>
        </w:rPr>
        <w:t>К</w:t>
      </w:r>
      <w:r w:rsidRPr="00D8324D">
        <w:rPr>
          <w:color w:val="000000"/>
        </w:rPr>
        <w:t>адровая служба знакомит кома</w:t>
      </w:r>
      <w:r w:rsidR="00995E30">
        <w:rPr>
          <w:color w:val="000000"/>
        </w:rPr>
        <w:t>ндируемого сотрудника с распоряжением</w:t>
      </w:r>
      <w:r w:rsidRPr="00D8324D">
        <w:rPr>
          <w:color w:val="000000"/>
        </w:rPr>
        <w:t xml:space="preserve"> и выдает ему </w:t>
      </w:r>
      <w:r w:rsidR="00995E30">
        <w:rPr>
          <w:color w:val="000000"/>
        </w:rPr>
        <w:t>командировочное удостоверение</w:t>
      </w:r>
      <w:r w:rsidRPr="00D8324D">
        <w:rPr>
          <w:color w:val="000000"/>
        </w:rPr>
        <w:t>.</w:t>
      </w:r>
    </w:p>
    <w:p w14:paraId="7936345B" w14:textId="77777777" w:rsidR="007F3317" w:rsidRPr="00D8324D" w:rsidRDefault="007F3317" w:rsidP="00995E3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lastRenderedPageBreak/>
        <w:t>3.</w:t>
      </w:r>
      <w:r w:rsidR="00995E30">
        <w:rPr>
          <w:color w:val="000000"/>
        </w:rPr>
        <w:t>3</w:t>
      </w:r>
      <w:r w:rsidR="00995E30">
        <w:t xml:space="preserve">. Не позднее, чем за пять дней </w:t>
      </w:r>
      <w:r w:rsidRPr="00995E30">
        <w:rPr>
          <w:color w:val="000000"/>
        </w:rPr>
        <w:t>до</w:t>
      </w:r>
      <w:r w:rsidRPr="00D8324D">
        <w:rPr>
          <w:color w:val="000000"/>
        </w:rPr>
        <w:t xml:space="preserve"> н</w:t>
      </w:r>
      <w:r w:rsidR="00995E30">
        <w:rPr>
          <w:color w:val="000000"/>
        </w:rPr>
        <w:t>ачала командировки копия распоряжения</w:t>
      </w:r>
      <w:r w:rsidRPr="00D8324D">
        <w:rPr>
          <w:color w:val="000000"/>
        </w:rPr>
        <w:t xml:space="preserve"> о</w:t>
      </w:r>
      <w:r w:rsidRPr="00D8324D">
        <w:rPr>
          <w:color w:val="000000"/>
        </w:rPr>
        <w:br/>
        <w:t>командировке направляются в бухгалтерию для</w:t>
      </w:r>
      <w:r w:rsidR="00995E30">
        <w:rPr>
          <w:color w:val="000000"/>
        </w:rPr>
        <w:t xml:space="preserve"> перевода денежных средств на банковскую карту сотруднику.</w:t>
      </w:r>
    </w:p>
    <w:p w14:paraId="2F838BC2" w14:textId="77777777" w:rsidR="007F3317" w:rsidRPr="00D8324D" w:rsidRDefault="007F3317" w:rsidP="00995E3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3.</w:t>
      </w:r>
      <w:r w:rsidR="00995E30">
        <w:rPr>
          <w:color w:val="000000"/>
        </w:rPr>
        <w:t>4</w:t>
      </w:r>
      <w:r w:rsidRPr="00D8324D">
        <w:rPr>
          <w:color w:val="000000"/>
        </w:rPr>
        <w:t xml:space="preserve">. Если сотрудник получил аванс на командировочные расходы, но не выехал в </w:t>
      </w:r>
      <w:r w:rsidRPr="00D8324D">
        <w:rPr>
          <w:color w:val="000000"/>
        </w:rPr>
        <w:br/>
        <w:t>командировку, он обязан в течение</w:t>
      </w:r>
      <w:r w:rsidR="00995E30">
        <w:rPr>
          <w:color w:val="000000"/>
        </w:rPr>
        <w:t xml:space="preserve"> трех рабочих дней </w:t>
      </w:r>
      <w:r w:rsidRPr="00D8324D">
        <w:rPr>
          <w:color w:val="000000"/>
        </w:rPr>
        <w:t>со дня принятия решения об отмене</w:t>
      </w:r>
      <w:r w:rsidR="00995E30">
        <w:rPr>
          <w:color w:val="000000"/>
        </w:rPr>
        <w:t xml:space="preserve"> поездки возвратить на лицевой счет администрации полученные им денежные средства</w:t>
      </w:r>
      <w:r w:rsidRPr="00D8324D">
        <w:rPr>
          <w:color w:val="000000"/>
        </w:rPr>
        <w:t>.</w:t>
      </w:r>
    </w:p>
    <w:p w14:paraId="64955F53"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5176E8CA" w14:textId="77777777" w:rsidR="007F3317" w:rsidRPr="00D8324D" w:rsidRDefault="00B03FA6"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b/>
          <w:bCs/>
          <w:color w:val="000000"/>
        </w:rPr>
        <w:t>4</w:t>
      </w:r>
      <w:r w:rsidR="007F3317" w:rsidRPr="00D8324D">
        <w:rPr>
          <w:b/>
          <w:bCs/>
          <w:color w:val="000000"/>
        </w:rPr>
        <w:t>. Выдача денежных средств на командировочные расходы</w:t>
      </w:r>
    </w:p>
    <w:p w14:paraId="59CD6DF7"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39007BBE" w14:textId="77777777" w:rsidR="007F3317" w:rsidRPr="00D8324D" w:rsidRDefault="00B03FA6"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4</w:t>
      </w:r>
      <w:r w:rsidR="007F3317" w:rsidRPr="00D8324D">
        <w:rPr>
          <w:color w:val="000000"/>
        </w:rPr>
        <w:t xml:space="preserve">.1. Финансирование командировочных расходов производится в соответствии с </w:t>
      </w:r>
      <w:hyperlink r:id="rId201" w:anchor="/document/99/901828514/" w:history="1">
        <w:r w:rsidR="00C32F38" w:rsidRPr="00262279">
          <w:rPr>
            <w:rStyle w:val="a9"/>
            <w:color w:val="147900"/>
          </w:rPr>
          <w:t>постановлением</w:t>
        </w:r>
        <w:r w:rsidR="00C32F38">
          <w:rPr>
            <w:rStyle w:val="a9"/>
            <w:color w:val="147900"/>
          </w:rPr>
          <w:t xml:space="preserve"> </w:t>
        </w:r>
        <w:r w:rsidR="00C32F38" w:rsidRPr="00262279">
          <w:rPr>
            <w:rStyle w:val="a9"/>
            <w:color w:val="147900"/>
          </w:rPr>
          <w:t>Правительства от 02.10.2002 № 729</w:t>
        </w:r>
      </w:hyperlink>
      <w:r w:rsidR="00C32F38" w:rsidRPr="00262279">
        <w:t>.</w:t>
      </w:r>
      <w:r>
        <w:t xml:space="preserve"> </w:t>
      </w:r>
      <w:r w:rsidRPr="00262279">
        <w:t>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w:t>
      </w:r>
      <w:r>
        <w:t>ходам с разрешения руководителя</w:t>
      </w:r>
      <w:r w:rsidRPr="00262279">
        <w:t>,</w:t>
      </w:r>
      <w:r>
        <w:t xml:space="preserve"> оформленного распоряжением</w:t>
      </w:r>
      <w:r w:rsidRPr="00262279">
        <w:t>.</w:t>
      </w:r>
    </w:p>
    <w:p w14:paraId="6297E7C9" w14:textId="77777777" w:rsidR="00C32F38" w:rsidRPr="00B03FA6" w:rsidRDefault="00B03FA6" w:rsidP="00B03FA6">
      <w:pPr>
        <w:pStyle w:val="HTML"/>
        <w:jc w:val="both"/>
        <w:rPr>
          <w:rFonts w:ascii="Times New Roman" w:hAnsi="Times New Roman" w:cs="Times New Roman"/>
          <w:sz w:val="24"/>
          <w:szCs w:val="24"/>
        </w:rPr>
      </w:pPr>
      <w:r>
        <w:rPr>
          <w:rFonts w:ascii="Times New Roman" w:hAnsi="Times New Roman" w:cs="Times New Roman"/>
          <w:color w:val="000000"/>
          <w:sz w:val="24"/>
          <w:szCs w:val="24"/>
        </w:rPr>
        <w:t>4.2.</w:t>
      </w:r>
      <w:r w:rsidR="00C32F38">
        <w:t xml:space="preserve"> </w:t>
      </w:r>
      <w:r w:rsidR="00C32F38" w:rsidRPr="00B03FA6">
        <w:rPr>
          <w:rFonts w:ascii="Times New Roman" w:hAnsi="Times New Roman" w:cs="Times New Roman"/>
          <w:sz w:val="24"/>
          <w:szCs w:val="24"/>
        </w:rPr>
        <w:t>По возвращении из командировки сотрудник представляет авансовый отчет об израсходованных суммах в течение трех рабочих дней.</w:t>
      </w:r>
    </w:p>
    <w:p w14:paraId="78A3F9F6" w14:textId="77777777" w:rsidR="007F3317" w:rsidRPr="00D8324D" w:rsidRDefault="00B03FA6" w:rsidP="00B03FA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4.3</w:t>
      </w:r>
      <w:r w:rsidR="007F3317" w:rsidRPr="00D8324D">
        <w:rPr>
          <w:color w:val="000000"/>
        </w:rPr>
        <w:t xml:space="preserve">. Выдача денежных средств на командировочные расходы </w:t>
      </w:r>
      <w:r>
        <w:rPr>
          <w:color w:val="000000"/>
        </w:rPr>
        <w:t xml:space="preserve">и возмещение израсходованных собственных средств </w:t>
      </w:r>
      <w:r w:rsidR="007F3317" w:rsidRPr="00D8324D">
        <w:rPr>
          <w:color w:val="000000"/>
        </w:rPr>
        <w:t>производится путем</w:t>
      </w:r>
      <w:r>
        <w:rPr>
          <w:color w:val="000000"/>
        </w:rPr>
        <w:t xml:space="preserve"> перечисления на банковскую карту сотрудника</w:t>
      </w:r>
      <w:r w:rsidR="007F3317" w:rsidRPr="00D8324D">
        <w:rPr>
          <w:color w:val="000000"/>
        </w:rPr>
        <w:t>.</w:t>
      </w:r>
    </w:p>
    <w:p w14:paraId="45B93A71" w14:textId="77777777" w:rsidR="007F3317" w:rsidRPr="00D8324D" w:rsidRDefault="00B03FA6" w:rsidP="00B03FA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4.4</w:t>
      </w:r>
      <w:r w:rsidR="007F3317" w:rsidRPr="00D8324D">
        <w:rPr>
          <w:color w:val="000000"/>
        </w:rPr>
        <w:t>. Проездные документы приобретаются командированным сотрудником самостоятельно.</w:t>
      </w:r>
    </w:p>
    <w:p w14:paraId="6E03E66D"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26ABDA96" w14:textId="77777777" w:rsidR="007F3317" w:rsidRPr="00D8324D" w:rsidRDefault="00B03FA6"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b/>
          <w:bCs/>
          <w:color w:val="000000"/>
        </w:rPr>
        <w:t>5</w:t>
      </w:r>
      <w:r w:rsidR="007F3317" w:rsidRPr="00D8324D">
        <w:rPr>
          <w:b/>
          <w:bCs/>
          <w:color w:val="000000"/>
        </w:rPr>
        <w:t>. Гарантии и компенсации при направлении сотрудников в служебные командировки</w:t>
      </w:r>
    </w:p>
    <w:p w14:paraId="29ED710E"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1516E148" w14:textId="77777777" w:rsidR="007F3317" w:rsidRPr="00D8324D" w:rsidRDefault="00B03FA6" w:rsidP="00B03FA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5</w:t>
      </w:r>
      <w:r w:rsidR="007F3317" w:rsidRPr="00D8324D">
        <w:rPr>
          <w:color w:val="000000"/>
        </w:rPr>
        <w:t>.1. За командированным сотрудником сохраняется место работы (должность) и средний</w:t>
      </w:r>
      <w:r w:rsidR="007F3317" w:rsidRPr="00D8324D">
        <w:rPr>
          <w:color w:val="000000"/>
        </w:rPr>
        <w:br/>
        <w:t>заработок за время командировки, в том числе и за время пребывания в пути.</w:t>
      </w:r>
      <w:r>
        <w:rPr>
          <w:color w:val="000000"/>
        </w:rPr>
        <w:t xml:space="preserve"> </w:t>
      </w:r>
      <w:r w:rsidR="007F3317" w:rsidRPr="00D8324D">
        <w:rPr>
          <w:color w:val="000000"/>
        </w:rPr>
        <w:t>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w:t>
      </w:r>
    </w:p>
    <w:p w14:paraId="29CD4DAA" w14:textId="77777777" w:rsidR="007F3317" w:rsidRPr="00D8324D" w:rsidRDefault="00B03FA6" w:rsidP="00F139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00"/>
        </w:rPr>
        <w:t>5</w:t>
      </w:r>
      <w:r w:rsidR="007F3317" w:rsidRPr="00D8324D">
        <w:rPr>
          <w:color w:val="000000"/>
        </w:rPr>
        <w:t>.</w:t>
      </w:r>
      <w:r>
        <w:rPr>
          <w:color w:val="000000"/>
        </w:rPr>
        <w:t>2</w:t>
      </w:r>
      <w:r w:rsidR="007F3317" w:rsidRPr="00D8324D">
        <w:rPr>
          <w:color w:val="000000"/>
        </w:rPr>
        <w:t>. Расходы на проезд компенсируются</w:t>
      </w:r>
      <w:r>
        <w:rPr>
          <w:color w:val="000000"/>
        </w:rPr>
        <w:t xml:space="preserve"> по фактическим расходам</w:t>
      </w:r>
      <w:r w:rsidR="00F1399B">
        <w:rPr>
          <w:color w:val="000000"/>
        </w:rPr>
        <w:t xml:space="preserve"> и представленным документам в соответствии с постановлением Правительства от 02.10.2002 №729.</w:t>
      </w:r>
      <w:r w:rsidR="007F3317" w:rsidRPr="00D8324D">
        <w:rPr>
          <w:color w:val="000000"/>
        </w:rPr>
        <w:t xml:space="preserve"> </w:t>
      </w:r>
    </w:p>
    <w:p w14:paraId="442949AD" w14:textId="77777777" w:rsidR="007F3317" w:rsidRPr="00D8324D" w:rsidRDefault="00F1399B" w:rsidP="00F139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5</w:t>
      </w:r>
      <w:r w:rsidR="007F3317" w:rsidRPr="00D8324D">
        <w:rPr>
          <w:color w:val="000000"/>
        </w:rPr>
        <w:t>.</w:t>
      </w:r>
      <w:r>
        <w:rPr>
          <w:color w:val="000000"/>
        </w:rPr>
        <w:t>3</w:t>
      </w:r>
      <w:r w:rsidR="007F3317" w:rsidRPr="00D8324D">
        <w:rPr>
          <w:color w:val="000000"/>
        </w:rPr>
        <w:t>. Расходы, связанные с командировкой, но не подтвержденные соответствующими</w:t>
      </w:r>
      <w:r>
        <w:rPr>
          <w:color w:val="000000"/>
        </w:rPr>
        <w:t xml:space="preserve"> </w:t>
      </w:r>
      <w:r w:rsidR="007F3317" w:rsidRPr="00D8324D">
        <w:rPr>
          <w:color w:val="000000"/>
        </w:rPr>
        <w:t>документами, сотруднику</w:t>
      </w:r>
      <w:r>
        <w:rPr>
          <w:color w:val="000000"/>
        </w:rPr>
        <w:t xml:space="preserve"> не возмещаются или возмещаются в минимальном размере.</w:t>
      </w:r>
      <w:r w:rsidR="007F3317" w:rsidRPr="00D8324D">
        <w:rPr>
          <w:color w:val="000000"/>
        </w:rPr>
        <w:t xml:space="preserve"> </w:t>
      </w:r>
    </w:p>
    <w:p w14:paraId="7EFC404B" w14:textId="77777777" w:rsidR="007F3317" w:rsidRPr="00D8324D" w:rsidRDefault="00F1399B" w:rsidP="00F139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5.4</w:t>
      </w:r>
      <w:r w:rsidR="007F3317" w:rsidRPr="00D8324D">
        <w:rPr>
          <w:color w:val="000000"/>
        </w:rPr>
        <w:t>. Сотруднику, направленн</w:t>
      </w:r>
      <w:r>
        <w:rPr>
          <w:color w:val="000000"/>
        </w:rPr>
        <w:t xml:space="preserve">ому </w:t>
      </w:r>
      <w:proofErr w:type="gramStart"/>
      <w:r>
        <w:rPr>
          <w:color w:val="000000"/>
        </w:rPr>
        <w:t>в однодневную командировку</w:t>
      </w:r>
      <w:proofErr w:type="gramEnd"/>
      <w:r>
        <w:rPr>
          <w:color w:val="000000"/>
        </w:rPr>
        <w:t xml:space="preserve"> </w:t>
      </w:r>
      <w:r w:rsidR="007F3317" w:rsidRPr="00D8324D">
        <w:rPr>
          <w:color w:val="000000"/>
        </w:rPr>
        <w:t>оплачиваются:</w:t>
      </w:r>
    </w:p>
    <w:p w14:paraId="2E3B8445" w14:textId="77777777" w:rsidR="007F3317" w:rsidRPr="00D8324D" w:rsidRDefault="007F3317" w:rsidP="00D8324D">
      <w:pPr>
        <w:pStyle w:val="HTML"/>
        <w:jc w:val="both"/>
        <w:rPr>
          <w:rFonts w:ascii="Times New Roman" w:hAnsi="Times New Roman" w:cs="Times New Roman"/>
          <w:color w:val="000000"/>
          <w:sz w:val="24"/>
          <w:szCs w:val="24"/>
        </w:rPr>
      </w:pPr>
      <w:r w:rsidRPr="00D8324D">
        <w:rPr>
          <w:rFonts w:ascii="Times New Roman" w:hAnsi="Times New Roman" w:cs="Times New Roman"/>
          <w:color w:val="000000"/>
          <w:sz w:val="24"/>
          <w:szCs w:val="24"/>
        </w:rPr>
        <w:t>– средний заработок за день командировки;</w:t>
      </w:r>
    </w:p>
    <w:p w14:paraId="3C4E0AD5" w14:textId="77777777" w:rsidR="007F3317" w:rsidRPr="00D8324D" w:rsidRDefault="00F1399B" w:rsidP="00D8324D">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расходы на проезд.</w:t>
      </w:r>
    </w:p>
    <w:p w14:paraId="190256F6"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09CEDD15" w14:textId="77777777" w:rsidR="007F3317" w:rsidRPr="00D8324D" w:rsidRDefault="00F1399B"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b/>
          <w:bCs/>
          <w:color w:val="000000"/>
        </w:rPr>
        <w:t>6</w:t>
      </w:r>
      <w:r w:rsidR="007F3317" w:rsidRPr="00D8324D">
        <w:rPr>
          <w:b/>
          <w:bCs/>
          <w:color w:val="000000"/>
        </w:rPr>
        <w:t>. Порядок отчета сотрудника о служебной командировке</w:t>
      </w:r>
    </w:p>
    <w:p w14:paraId="60042D91"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1B5503B2" w14:textId="77777777" w:rsidR="007F3317" w:rsidRPr="00D8324D" w:rsidRDefault="00F1399B" w:rsidP="00F139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6</w:t>
      </w:r>
      <w:r w:rsidR="007F3317" w:rsidRPr="00D8324D">
        <w:rPr>
          <w:color w:val="000000"/>
        </w:rPr>
        <w:t>.1. В течение трех рабочих дней со дня возвращения из служебной командировки сотрудник заполняет авансовый отчет об израсходованных им суммах. 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14:paraId="277B8C59" w14:textId="77777777" w:rsidR="007F3317" w:rsidRDefault="007F3317" w:rsidP="00D8324D">
      <w:pPr>
        <w:pStyle w:val="HTML"/>
        <w:numPr>
          <w:ilvl w:val="0"/>
          <w:numId w:val="14"/>
        </w:numPr>
        <w:tabs>
          <w:tab w:val="clear" w:pos="720"/>
        </w:tabs>
        <w:ind w:left="270"/>
        <w:jc w:val="both"/>
        <w:rPr>
          <w:rFonts w:ascii="Times New Roman" w:hAnsi="Times New Roman" w:cs="Times New Roman"/>
          <w:color w:val="000000"/>
          <w:sz w:val="24"/>
          <w:szCs w:val="24"/>
        </w:rPr>
      </w:pPr>
      <w:r w:rsidRPr="00D8324D">
        <w:rPr>
          <w:rFonts w:ascii="Times New Roman" w:hAnsi="Times New Roman" w:cs="Times New Roman"/>
          <w:color w:val="000000"/>
          <w:sz w:val="24"/>
          <w:szCs w:val="24"/>
        </w:rPr>
        <w:t>служебное задание с кратким отчетом о выполнении;</w:t>
      </w:r>
    </w:p>
    <w:p w14:paraId="49C3ED27" w14:textId="77777777" w:rsidR="00F1399B" w:rsidRPr="00D8324D" w:rsidRDefault="00F1399B" w:rsidP="00D8324D">
      <w:pPr>
        <w:pStyle w:val="HTML"/>
        <w:numPr>
          <w:ilvl w:val="0"/>
          <w:numId w:val="14"/>
        </w:numPr>
        <w:tabs>
          <w:tab w:val="clear" w:pos="720"/>
        </w:tabs>
        <w:ind w:left="270"/>
        <w:jc w:val="both"/>
        <w:rPr>
          <w:rFonts w:ascii="Times New Roman" w:hAnsi="Times New Roman" w:cs="Times New Roman"/>
          <w:color w:val="000000"/>
          <w:sz w:val="24"/>
          <w:szCs w:val="24"/>
        </w:rPr>
      </w:pPr>
      <w:r>
        <w:rPr>
          <w:rFonts w:ascii="Times New Roman" w:hAnsi="Times New Roman" w:cs="Times New Roman"/>
          <w:color w:val="000000"/>
          <w:sz w:val="24"/>
          <w:szCs w:val="24"/>
        </w:rPr>
        <w:t>командировочное удостоверение;</w:t>
      </w:r>
    </w:p>
    <w:p w14:paraId="7C6DBB32" w14:textId="77777777" w:rsidR="007F3317" w:rsidRPr="00D8324D" w:rsidRDefault="00F1399B" w:rsidP="00D8324D">
      <w:pPr>
        <w:pStyle w:val="HTML"/>
        <w:numPr>
          <w:ilvl w:val="0"/>
          <w:numId w:val="14"/>
        </w:numPr>
        <w:tabs>
          <w:tab w:val="clear" w:pos="720"/>
        </w:tabs>
        <w:ind w:left="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маршрутный лист, </w:t>
      </w:r>
      <w:r w:rsidR="007F3317" w:rsidRPr="00D8324D">
        <w:rPr>
          <w:rFonts w:ascii="Times New Roman" w:hAnsi="Times New Roman" w:cs="Times New Roman"/>
          <w:color w:val="000000"/>
          <w:sz w:val="24"/>
          <w:szCs w:val="24"/>
        </w:rPr>
        <w:t>проездные билеты;</w:t>
      </w:r>
    </w:p>
    <w:p w14:paraId="18B358B0" w14:textId="77777777" w:rsidR="007F3317" w:rsidRPr="00D8324D" w:rsidRDefault="007F3317" w:rsidP="00D8324D">
      <w:pPr>
        <w:pStyle w:val="HTML"/>
        <w:numPr>
          <w:ilvl w:val="0"/>
          <w:numId w:val="14"/>
        </w:numPr>
        <w:tabs>
          <w:tab w:val="clear" w:pos="720"/>
        </w:tabs>
        <w:ind w:left="270"/>
        <w:jc w:val="both"/>
        <w:rPr>
          <w:rFonts w:ascii="Times New Roman" w:hAnsi="Times New Roman" w:cs="Times New Roman"/>
          <w:color w:val="000000"/>
          <w:sz w:val="24"/>
          <w:szCs w:val="24"/>
        </w:rPr>
      </w:pPr>
      <w:r w:rsidRPr="00D8324D">
        <w:rPr>
          <w:rFonts w:ascii="Times New Roman" w:hAnsi="Times New Roman" w:cs="Times New Roman"/>
          <w:color w:val="000000"/>
          <w:sz w:val="24"/>
          <w:szCs w:val="24"/>
        </w:rPr>
        <w:t>счета за проживание;</w:t>
      </w:r>
    </w:p>
    <w:p w14:paraId="335E2497" w14:textId="77777777" w:rsidR="007F3317" w:rsidRPr="00F1399B" w:rsidRDefault="007F3317" w:rsidP="00D8324D">
      <w:pPr>
        <w:pStyle w:val="HTML"/>
        <w:numPr>
          <w:ilvl w:val="0"/>
          <w:numId w:val="14"/>
        </w:numPr>
        <w:tabs>
          <w:tab w:val="clear" w:pos="720"/>
        </w:tabs>
        <w:ind w:left="270"/>
        <w:jc w:val="both"/>
        <w:rPr>
          <w:rFonts w:ascii="Times New Roman" w:hAnsi="Times New Roman" w:cs="Times New Roman"/>
          <w:color w:val="000000"/>
          <w:sz w:val="24"/>
          <w:szCs w:val="24"/>
        </w:rPr>
      </w:pPr>
      <w:r w:rsidRPr="00F1399B">
        <w:rPr>
          <w:rFonts w:ascii="Times New Roman" w:hAnsi="Times New Roman" w:cs="Times New Roman"/>
          <w:color w:val="000000"/>
          <w:sz w:val="24"/>
          <w:szCs w:val="24"/>
        </w:rPr>
        <w:t>чеки ККТ;</w:t>
      </w:r>
      <w:r w:rsidR="00F1399B" w:rsidRPr="00F1399B">
        <w:rPr>
          <w:rFonts w:ascii="Times New Roman" w:hAnsi="Times New Roman" w:cs="Times New Roman"/>
          <w:color w:val="000000"/>
          <w:sz w:val="24"/>
          <w:szCs w:val="24"/>
        </w:rPr>
        <w:t xml:space="preserve"> </w:t>
      </w:r>
      <w:r w:rsidRPr="00F1399B">
        <w:rPr>
          <w:rFonts w:ascii="Times New Roman" w:hAnsi="Times New Roman" w:cs="Times New Roman"/>
          <w:color w:val="000000"/>
          <w:sz w:val="24"/>
          <w:szCs w:val="24"/>
        </w:rPr>
        <w:t>товарные чеки;</w:t>
      </w:r>
      <w:r w:rsidR="00F1399B">
        <w:rPr>
          <w:rFonts w:ascii="Times New Roman" w:hAnsi="Times New Roman" w:cs="Times New Roman"/>
          <w:color w:val="000000"/>
          <w:sz w:val="24"/>
          <w:szCs w:val="24"/>
        </w:rPr>
        <w:t xml:space="preserve"> </w:t>
      </w:r>
      <w:r w:rsidRPr="00F1399B">
        <w:rPr>
          <w:rFonts w:ascii="Times New Roman" w:hAnsi="Times New Roman" w:cs="Times New Roman"/>
          <w:color w:val="000000"/>
          <w:sz w:val="24"/>
          <w:szCs w:val="24"/>
        </w:rPr>
        <w:t>квитанции электронных терминалов (слипы);</w:t>
      </w:r>
    </w:p>
    <w:p w14:paraId="3DAE87BA" w14:textId="77777777" w:rsidR="00F1399B" w:rsidRPr="00D8324D" w:rsidRDefault="00F1399B" w:rsidP="00D8324D">
      <w:pPr>
        <w:pStyle w:val="HTML"/>
        <w:numPr>
          <w:ilvl w:val="0"/>
          <w:numId w:val="14"/>
        </w:numPr>
        <w:tabs>
          <w:tab w:val="clear" w:pos="720"/>
        </w:tabs>
        <w:ind w:left="270"/>
        <w:jc w:val="both"/>
        <w:rPr>
          <w:rFonts w:ascii="Times New Roman" w:hAnsi="Times New Roman" w:cs="Times New Roman"/>
          <w:color w:val="000000"/>
          <w:sz w:val="24"/>
          <w:szCs w:val="24"/>
        </w:rPr>
      </w:pPr>
      <w:r>
        <w:rPr>
          <w:rFonts w:ascii="Times New Roman" w:hAnsi="Times New Roman" w:cs="Times New Roman"/>
          <w:color w:val="000000"/>
          <w:sz w:val="24"/>
          <w:szCs w:val="24"/>
        </w:rPr>
        <w:t>прочие.</w:t>
      </w:r>
    </w:p>
    <w:p w14:paraId="6B99C05C"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lastRenderedPageBreak/>
        <w:t> </w:t>
      </w:r>
    </w:p>
    <w:p w14:paraId="047588CE" w14:textId="77777777" w:rsidR="007F3317" w:rsidRPr="00D8324D" w:rsidRDefault="00F1399B" w:rsidP="00F139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6</w:t>
      </w:r>
      <w:r w:rsidR="007F3317" w:rsidRPr="00D8324D">
        <w:rPr>
          <w:color w:val="000000"/>
        </w:rPr>
        <w:t>.2. Остаток денежных средств, превышающий сумму, ис</w:t>
      </w:r>
      <w:r>
        <w:rPr>
          <w:color w:val="000000"/>
        </w:rPr>
        <w:t>пользованную согласно авансовому</w:t>
      </w:r>
      <w:r w:rsidR="007F3317" w:rsidRPr="00D8324D">
        <w:rPr>
          <w:color w:val="000000"/>
        </w:rPr>
        <w:t xml:space="preserve"> отчет</w:t>
      </w:r>
      <w:r>
        <w:rPr>
          <w:color w:val="000000"/>
        </w:rPr>
        <w:t>у</w:t>
      </w:r>
      <w:r w:rsidR="007F3317" w:rsidRPr="00D8324D">
        <w:rPr>
          <w:color w:val="000000"/>
        </w:rPr>
        <w:t>, подлежит возвращению сотрудником</w:t>
      </w:r>
      <w:r>
        <w:rPr>
          <w:color w:val="000000"/>
        </w:rPr>
        <w:t xml:space="preserve"> </w:t>
      </w:r>
      <w:r w:rsidR="007F3317" w:rsidRPr="00D8324D">
        <w:rPr>
          <w:color w:val="000000"/>
        </w:rPr>
        <w:t>не позднее трех рабочих дней после возвращения из командировки.</w:t>
      </w:r>
    </w:p>
    <w:p w14:paraId="2C0DF239" w14:textId="77777777" w:rsidR="007F3317" w:rsidRPr="00D8324D" w:rsidRDefault="007F3317" w:rsidP="00F139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w:t>
      </w:r>
      <w:r w:rsidRPr="00D8324D">
        <w:rPr>
          <w:color w:val="000000"/>
        </w:rPr>
        <w:br/>
        <w:t>процессуальным законодательством.</w:t>
      </w:r>
    </w:p>
    <w:p w14:paraId="2E122EB4"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0A967980" w14:textId="77777777" w:rsidR="007F3317" w:rsidRPr="00D8324D" w:rsidRDefault="00F1399B" w:rsidP="00F139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b/>
          <w:bCs/>
          <w:color w:val="000000"/>
        </w:rPr>
        <w:t>7</w:t>
      </w:r>
      <w:r w:rsidR="007F3317" w:rsidRPr="00D8324D">
        <w:rPr>
          <w:b/>
          <w:bCs/>
          <w:color w:val="000000"/>
        </w:rPr>
        <w:t>. Отзыв сотрудника из командировки или отмена командировки</w:t>
      </w:r>
    </w:p>
    <w:p w14:paraId="49BFC943"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5D98FE28" w14:textId="77777777" w:rsidR="007F3317" w:rsidRPr="00D8324D" w:rsidRDefault="0016594B"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7</w:t>
      </w:r>
      <w:r w:rsidR="00F1399B">
        <w:rPr>
          <w:color w:val="000000"/>
        </w:rPr>
        <w:t xml:space="preserve">.1. Непосредственный руководитель командированного или сам командированный </w:t>
      </w:r>
      <w:r w:rsidR="007F3317" w:rsidRPr="00D8324D">
        <w:rPr>
          <w:color w:val="000000"/>
        </w:rPr>
        <w:t>готовит служебную записку на имя</w:t>
      </w:r>
      <w:r>
        <w:rPr>
          <w:color w:val="000000"/>
        </w:rPr>
        <w:t xml:space="preserve"> руководителя администрации</w:t>
      </w:r>
      <w:r w:rsidR="007F3317" w:rsidRPr="00D8324D">
        <w:rPr>
          <w:color w:val="000000"/>
        </w:rPr>
        <w:t xml:space="preserve"> с объяснением причин о невозможности направления сотрудника в командировку или отзыва сотрудника из командировки до истечения ее срока.</w:t>
      </w:r>
      <w:r>
        <w:rPr>
          <w:color w:val="000000"/>
        </w:rPr>
        <w:t xml:space="preserve"> После решения руководителя готовится распоряжение</w:t>
      </w:r>
      <w:r w:rsidR="007F3317" w:rsidRPr="00D8324D">
        <w:rPr>
          <w:color w:val="000000"/>
        </w:rPr>
        <w:t xml:space="preserve"> об отмене командировки или отзыве из командировки.</w:t>
      </w:r>
    </w:p>
    <w:p w14:paraId="515B372C" w14:textId="77777777" w:rsidR="007F3317" w:rsidRPr="00D8324D" w:rsidRDefault="007F3317"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Возмещение расходов отозванному из командировки сотруднику производится на основании авансового отчета и приложенных к нему документов.</w:t>
      </w:r>
    </w:p>
    <w:p w14:paraId="33606961"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14B77247" w14:textId="77777777" w:rsidR="007F3317" w:rsidRPr="00D8324D" w:rsidRDefault="0016594B"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7</w:t>
      </w:r>
      <w:r w:rsidR="007F3317" w:rsidRPr="00D8324D">
        <w:rPr>
          <w:color w:val="000000"/>
        </w:rPr>
        <w:t>.2. Командировка может быть прекращена досрочно по решению</w:t>
      </w:r>
      <w:r>
        <w:rPr>
          <w:color w:val="000000"/>
        </w:rPr>
        <w:t xml:space="preserve"> руководителя </w:t>
      </w:r>
      <w:r w:rsidR="007F3317" w:rsidRPr="00D8324D">
        <w:rPr>
          <w:color w:val="000000"/>
        </w:rPr>
        <w:t>в случаях:</w:t>
      </w:r>
    </w:p>
    <w:p w14:paraId="5CA7BE92" w14:textId="77777777" w:rsidR="007F3317" w:rsidRPr="00D8324D" w:rsidRDefault="007F3317" w:rsidP="00D8324D">
      <w:pPr>
        <w:pStyle w:val="HTML"/>
        <w:numPr>
          <w:ilvl w:val="0"/>
          <w:numId w:val="16"/>
        </w:numPr>
        <w:tabs>
          <w:tab w:val="clear" w:pos="720"/>
        </w:tabs>
        <w:ind w:left="270"/>
        <w:jc w:val="both"/>
        <w:rPr>
          <w:rFonts w:ascii="Times New Roman" w:hAnsi="Times New Roman" w:cs="Times New Roman"/>
          <w:color w:val="000000"/>
          <w:sz w:val="24"/>
          <w:szCs w:val="24"/>
        </w:rPr>
      </w:pPr>
      <w:r w:rsidRPr="00D8324D">
        <w:rPr>
          <w:rFonts w:ascii="Times New Roman" w:hAnsi="Times New Roman" w:cs="Times New Roman"/>
          <w:color w:val="000000"/>
          <w:sz w:val="24"/>
          <w:szCs w:val="24"/>
        </w:rPr>
        <w:t>выполнения служебного задания в полном объеме;</w:t>
      </w:r>
    </w:p>
    <w:p w14:paraId="2A46CA65" w14:textId="77777777" w:rsidR="007F3317" w:rsidRPr="0016594B" w:rsidRDefault="007F3317" w:rsidP="00D8324D">
      <w:pPr>
        <w:pStyle w:val="HTML"/>
        <w:numPr>
          <w:ilvl w:val="0"/>
          <w:numId w:val="16"/>
        </w:numPr>
        <w:tabs>
          <w:tab w:val="clear" w:pos="720"/>
        </w:tabs>
        <w:ind w:left="270"/>
        <w:jc w:val="both"/>
        <w:rPr>
          <w:rFonts w:ascii="Times New Roman" w:hAnsi="Times New Roman" w:cs="Times New Roman"/>
          <w:color w:val="000000"/>
          <w:sz w:val="24"/>
          <w:szCs w:val="24"/>
        </w:rPr>
      </w:pPr>
      <w:r w:rsidRPr="0016594B">
        <w:rPr>
          <w:rFonts w:ascii="Times New Roman" w:hAnsi="Times New Roman" w:cs="Times New Roman"/>
          <w:color w:val="000000"/>
          <w:sz w:val="24"/>
          <w:szCs w:val="24"/>
        </w:rPr>
        <w:t>болезни командированного, наличия чрезвычайны</w:t>
      </w:r>
      <w:r w:rsidR="0016594B">
        <w:rPr>
          <w:rFonts w:ascii="Times New Roman" w:hAnsi="Times New Roman" w:cs="Times New Roman"/>
          <w:color w:val="000000"/>
          <w:sz w:val="24"/>
          <w:szCs w:val="24"/>
        </w:rPr>
        <w:t>х семейных и иных обстоятельств</w:t>
      </w:r>
      <w:r w:rsidRPr="0016594B">
        <w:rPr>
          <w:rFonts w:ascii="Times New Roman" w:hAnsi="Times New Roman" w:cs="Times New Roman"/>
          <w:color w:val="000000"/>
          <w:sz w:val="24"/>
          <w:szCs w:val="24"/>
        </w:rPr>
        <w:t>, требующих его присутствия по месту постоянного проживания;</w:t>
      </w:r>
    </w:p>
    <w:p w14:paraId="78CF58FC" w14:textId="77777777" w:rsidR="007F3317" w:rsidRPr="00D8324D" w:rsidRDefault="007F3317" w:rsidP="00D8324D">
      <w:pPr>
        <w:pStyle w:val="HTML"/>
        <w:numPr>
          <w:ilvl w:val="0"/>
          <w:numId w:val="16"/>
        </w:numPr>
        <w:tabs>
          <w:tab w:val="clear" w:pos="720"/>
        </w:tabs>
        <w:ind w:left="270"/>
        <w:jc w:val="both"/>
        <w:rPr>
          <w:rFonts w:ascii="Times New Roman" w:hAnsi="Times New Roman" w:cs="Times New Roman"/>
          <w:color w:val="000000"/>
          <w:sz w:val="24"/>
          <w:szCs w:val="24"/>
        </w:rPr>
      </w:pPr>
      <w:r w:rsidRPr="00D8324D">
        <w:rPr>
          <w:rFonts w:ascii="Times New Roman" w:hAnsi="Times New Roman" w:cs="Times New Roman"/>
          <w:color w:val="000000"/>
          <w:sz w:val="24"/>
          <w:szCs w:val="24"/>
        </w:rPr>
        <w:t>наличия служебной необходимости;</w:t>
      </w:r>
    </w:p>
    <w:p w14:paraId="4595A2A6" w14:textId="77777777" w:rsidR="007F3317" w:rsidRPr="00D8324D" w:rsidRDefault="007F3317" w:rsidP="00D8324D">
      <w:pPr>
        <w:pStyle w:val="HTML"/>
        <w:numPr>
          <w:ilvl w:val="0"/>
          <w:numId w:val="16"/>
        </w:numPr>
        <w:tabs>
          <w:tab w:val="clear" w:pos="720"/>
        </w:tabs>
        <w:ind w:left="270"/>
        <w:jc w:val="both"/>
        <w:rPr>
          <w:rFonts w:ascii="Times New Roman" w:hAnsi="Times New Roman" w:cs="Times New Roman"/>
          <w:color w:val="000000"/>
          <w:sz w:val="24"/>
          <w:szCs w:val="24"/>
        </w:rPr>
      </w:pPr>
      <w:r w:rsidRPr="00D8324D">
        <w:rPr>
          <w:rFonts w:ascii="Times New Roman" w:hAnsi="Times New Roman" w:cs="Times New Roman"/>
          <w:color w:val="000000"/>
          <w:sz w:val="24"/>
          <w:szCs w:val="24"/>
        </w:rPr>
        <w:t>нарушения сотрудником трудовой дисциплины в период нахождения в командировке.</w:t>
      </w:r>
    </w:p>
    <w:p w14:paraId="188D91C0" w14:textId="77777777" w:rsidR="007F3317" w:rsidRPr="00D8324D" w:rsidRDefault="007F3317" w:rsidP="00D8324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D8324D">
        <w:rPr>
          <w:color w:val="000000"/>
        </w:rPr>
        <w:t> </w:t>
      </w:r>
    </w:p>
    <w:p w14:paraId="0A1D2541" w14:textId="77777777" w:rsidR="00B35299" w:rsidRDefault="0016594B"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7</w:t>
      </w:r>
      <w:r w:rsidR="007F3317" w:rsidRPr="00D8324D">
        <w:rPr>
          <w:color w:val="000000"/>
        </w:rPr>
        <w:t>.3.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14:paraId="1B2AF26D"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59A301D5"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5D8A3818"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1A96EA41"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2AA58AEB"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2BCF21E7"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44546E2A"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76131387"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54E10CD1"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58B5819F"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463A867B"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4E45EEBB"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6BE451CD"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31230575"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27952735"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200DDD98"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4EFAD2AE"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07713B79"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1E0357C4"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14:paraId="014AC6A2" w14:textId="70ACBBFF" w:rsidR="0023074C" w:rsidRDefault="0023074C" w:rsidP="00B643C1">
      <w:pPr>
        <w:pStyle w:val="ConsPlusNormal"/>
        <w:jc w:val="right"/>
        <w:outlineLvl w:val="0"/>
        <w:rPr>
          <w:rFonts w:ascii="Times New Roman" w:hAnsi="Times New Roman" w:cs="Times New Roman"/>
          <w:sz w:val="24"/>
          <w:szCs w:val="24"/>
        </w:rPr>
      </w:pPr>
    </w:p>
    <w:p w14:paraId="2DB513DC" w14:textId="77777777" w:rsidR="00C52548" w:rsidRDefault="00C52548" w:rsidP="00B643C1">
      <w:pPr>
        <w:pStyle w:val="ConsPlusNormal"/>
        <w:jc w:val="right"/>
        <w:outlineLvl w:val="0"/>
        <w:rPr>
          <w:rFonts w:ascii="Times New Roman" w:hAnsi="Times New Roman" w:cs="Times New Roman"/>
          <w:sz w:val="24"/>
          <w:szCs w:val="24"/>
        </w:rPr>
      </w:pPr>
    </w:p>
    <w:p w14:paraId="2CB2F2D2" w14:textId="77777777" w:rsidR="00B643C1" w:rsidRPr="00167FCF" w:rsidRDefault="00B643C1" w:rsidP="00B643C1">
      <w:pPr>
        <w:pStyle w:val="ConsPlusNormal"/>
        <w:jc w:val="right"/>
        <w:outlineLvl w:val="0"/>
        <w:rPr>
          <w:rFonts w:ascii="Times New Roman" w:hAnsi="Times New Roman" w:cs="Times New Roman"/>
          <w:sz w:val="24"/>
          <w:szCs w:val="24"/>
        </w:rPr>
      </w:pPr>
      <w:r w:rsidRPr="00167FC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13</w:t>
      </w:r>
    </w:p>
    <w:p w14:paraId="681A1E15" w14:textId="77777777" w:rsidR="00B643C1" w:rsidRPr="00167FCF" w:rsidRDefault="00B643C1" w:rsidP="00B643C1">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 xml:space="preserve">к Учетной политике Администрации </w:t>
      </w:r>
      <w:r>
        <w:rPr>
          <w:rFonts w:ascii="Times New Roman" w:hAnsi="Times New Roman" w:cs="Times New Roman"/>
          <w:sz w:val="24"/>
          <w:szCs w:val="24"/>
        </w:rPr>
        <w:t>поселения Роговское</w:t>
      </w:r>
    </w:p>
    <w:p w14:paraId="4D00EF05" w14:textId="77777777" w:rsidR="00B643C1" w:rsidRPr="00167FCF" w:rsidRDefault="00B643C1" w:rsidP="00B643C1">
      <w:pPr>
        <w:pStyle w:val="ConsPlusNormal"/>
        <w:jc w:val="right"/>
        <w:rPr>
          <w:rFonts w:ascii="Times New Roman" w:hAnsi="Times New Roman" w:cs="Times New Roman"/>
          <w:sz w:val="24"/>
          <w:szCs w:val="24"/>
        </w:rPr>
      </w:pPr>
      <w:r w:rsidRPr="00167FCF">
        <w:rPr>
          <w:rFonts w:ascii="Times New Roman" w:hAnsi="Times New Roman" w:cs="Times New Roman"/>
          <w:sz w:val="24"/>
          <w:szCs w:val="24"/>
        </w:rPr>
        <w:t>для целей бухгалтерского (</w:t>
      </w:r>
      <w:proofErr w:type="spellStart"/>
      <w:r w:rsidRPr="00167FCF">
        <w:rPr>
          <w:rFonts w:ascii="Times New Roman" w:hAnsi="Times New Roman" w:cs="Times New Roman"/>
          <w:sz w:val="24"/>
          <w:szCs w:val="24"/>
        </w:rPr>
        <w:t>бюд</w:t>
      </w:r>
      <w:r w:rsidR="0023074C">
        <w:rPr>
          <w:rFonts w:ascii="Times New Roman" w:hAnsi="Times New Roman" w:cs="Times New Roman"/>
          <w:sz w:val="24"/>
          <w:szCs w:val="24"/>
        </w:rPr>
        <w:t>при</w:t>
      </w:r>
      <w:r w:rsidRPr="00167FCF">
        <w:rPr>
          <w:rFonts w:ascii="Times New Roman" w:hAnsi="Times New Roman" w:cs="Times New Roman"/>
          <w:sz w:val="24"/>
          <w:szCs w:val="24"/>
        </w:rPr>
        <w:t>жетного</w:t>
      </w:r>
      <w:proofErr w:type="spellEnd"/>
      <w:r w:rsidRPr="00167FCF">
        <w:rPr>
          <w:rFonts w:ascii="Times New Roman" w:hAnsi="Times New Roman" w:cs="Times New Roman"/>
          <w:sz w:val="24"/>
          <w:szCs w:val="24"/>
        </w:rPr>
        <w:t>) учета</w:t>
      </w:r>
    </w:p>
    <w:p w14:paraId="37DE7DD1" w14:textId="77777777" w:rsidR="00B643C1" w:rsidRDefault="00B643C1" w:rsidP="0016594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6D8D7D16" w14:textId="77777777" w:rsidR="00E06788" w:rsidRDefault="00E06788" w:rsidP="00B643C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p w14:paraId="68049DBD" w14:textId="77777777" w:rsidR="00B643C1" w:rsidRPr="00E06788" w:rsidRDefault="00B643C1" w:rsidP="00B643C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E06788">
        <w:rPr>
          <w:b/>
        </w:rPr>
        <w:t>Корреспонденция счетов</w:t>
      </w:r>
      <w:r w:rsidR="00E06788" w:rsidRPr="00E06788">
        <w:rPr>
          <w:b/>
        </w:rPr>
        <w:t xml:space="preserve"> для отражения бухгалтерс</w:t>
      </w:r>
      <w:r w:rsidR="00287E1B">
        <w:rPr>
          <w:b/>
        </w:rPr>
        <w:t>ких операций, не предусмотренная</w:t>
      </w:r>
      <w:r w:rsidR="00E06788" w:rsidRPr="00E06788">
        <w:rPr>
          <w:b/>
        </w:rPr>
        <w:t xml:space="preserve"> инструкциями 157н, 162н</w:t>
      </w:r>
    </w:p>
    <w:p w14:paraId="14245978" w14:textId="77777777" w:rsidR="00E06788" w:rsidRDefault="00E06788" w:rsidP="00B643C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51890318" w14:textId="77777777" w:rsidR="0023074C" w:rsidRDefault="0023074C" w:rsidP="00B643C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bl>
      <w:tblPr>
        <w:tblStyle w:val="aa"/>
        <w:tblW w:w="0" w:type="auto"/>
        <w:tblLook w:val="04A0" w:firstRow="1" w:lastRow="0" w:firstColumn="1" w:lastColumn="0" w:noHBand="0" w:noVBand="1"/>
      </w:tblPr>
      <w:tblGrid>
        <w:gridCol w:w="1948"/>
        <w:gridCol w:w="1856"/>
        <w:gridCol w:w="5541"/>
      </w:tblGrid>
      <w:tr w:rsidR="00E06788" w14:paraId="36E8EF99" w14:textId="77777777" w:rsidTr="000F07FB">
        <w:tc>
          <w:tcPr>
            <w:tcW w:w="1951" w:type="dxa"/>
          </w:tcPr>
          <w:p w14:paraId="104899E5" w14:textId="77777777" w:rsidR="00E06788" w:rsidRPr="00E06788" w:rsidRDefault="00E06788"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E06788">
              <w:rPr>
                <w:b/>
              </w:rPr>
              <w:t>Дебет</w:t>
            </w:r>
          </w:p>
        </w:tc>
        <w:tc>
          <w:tcPr>
            <w:tcW w:w="1856" w:type="dxa"/>
          </w:tcPr>
          <w:p w14:paraId="4C44A86D" w14:textId="77777777" w:rsidR="00E06788" w:rsidRPr="00E06788" w:rsidRDefault="00E06788"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E06788">
              <w:rPr>
                <w:b/>
              </w:rPr>
              <w:t>Кредит</w:t>
            </w:r>
          </w:p>
        </w:tc>
        <w:tc>
          <w:tcPr>
            <w:tcW w:w="5670" w:type="dxa"/>
          </w:tcPr>
          <w:p w14:paraId="00FE4D52" w14:textId="77777777" w:rsidR="00E06788" w:rsidRPr="00E06788" w:rsidRDefault="00E06788"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E06788">
              <w:rPr>
                <w:b/>
              </w:rPr>
              <w:t>Операция</w:t>
            </w:r>
          </w:p>
        </w:tc>
      </w:tr>
      <w:tr w:rsidR="00E06788" w14:paraId="3B288E62" w14:textId="77777777" w:rsidTr="000F07FB">
        <w:tc>
          <w:tcPr>
            <w:tcW w:w="1951" w:type="dxa"/>
          </w:tcPr>
          <w:p w14:paraId="213C8BE3" w14:textId="77777777" w:rsidR="00E06788" w:rsidRDefault="000E3D55"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401.10.172</w:t>
            </w:r>
          </w:p>
          <w:p w14:paraId="2ACF5776" w14:textId="77777777" w:rsidR="000E3D55" w:rsidRPr="00E06788" w:rsidRDefault="000E3D55"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02.4</w:t>
            </w:r>
          </w:p>
        </w:tc>
        <w:tc>
          <w:tcPr>
            <w:tcW w:w="1856" w:type="dxa"/>
          </w:tcPr>
          <w:p w14:paraId="6F5B1518" w14:textId="77777777" w:rsidR="00E06788" w:rsidRPr="00E06788" w:rsidRDefault="000E3D55"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105.ХХ.ХХХ</w:t>
            </w:r>
          </w:p>
        </w:tc>
        <w:tc>
          <w:tcPr>
            <w:tcW w:w="5670" w:type="dxa"/>
          </w:tcPr>
          <w:p w14:paraId="144521A6" w14:textId="77777777" w:rsidR="00E06788" w:rsidRPr="00E06788" w:rsidRDefault="000E3D55"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Списание материальных запасов, не признанных активом (поступление на забалансовый счет)</w:t>
            </w:r>
          </w:p>
        </w:tc>
      </w:tr>
      <w:tr w:rsidR="00E06788" w14:paraId="1DBE86B5" w14:textId="77777777" w:rsidTr="000F07FB">
        <w:tc>
          <w:tcPr>
            <w:tcW w:w="1951" w:type="dxa"/>
          </w:tcPr>
          <w:p w14:paraId="1DEB1E78" w14:textId="77777777" w:rsidR="00E06788" w:rsidRDefault="000E3D55"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401.10.172</w:t>
            </w:r>
          </w:p>
          <w:p w14:paraId="5FFCA567" w14:textId="77777777" w:rsidR="000E3D55" w:rsidRPr="00E06788" w:rsidRDefault="000E3D55"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tc>
        <w:tc>
          <w:tcPr>
            <w:tcW w:w="1856" w:type="dxa"/>
          </w:tcPr>
          <w:p w14:paraId="7A624904" w14:textId="77777777" w:rsidR="00E06788" w:rsidRDefault="000E3D55"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105.ХХ.ХХХ</w:t>
            </w:r>
          </w:p>
          <w:p w14:paraId="27980E2C" w14:textId="77777777" w:rsidR="000E3D55" w:rsidRPr="00E06788" w:rsidRDefault="000E3D55"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401.10.172</w:t>
            </w:r>
          </w:p>
        </w:tc>
        <w:tc>
          <w:tcPr>
            <w:tcW w:w="5670" w:type="dxa"/>
          </w:tcPr>
          <w:p w14:paraId="0F64813C" w14:textId="77777777" w:rsidR="00E06788" w:rsidRPr="00E06788" w:rsidRDefault="000E3D55"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Реклассификация</w:t>
            </w:r>
            <w:proofErr w:type="spellEnd"/>
            <w:r>
              <w:t xml:space="preserve"> из материальных запасов в основные средства</w:t>
            </w:r>
          </w:p>
        </w:tc>
      </w:tr>
      <w:tr w:rsidR="000E3D55" w14:paraId="0A35FD8F" w14:textId="77777777" w:rsidTr="000F07FB">
        <w:tc>
          <w:tcPr>
            <w:tcW w:w="1951" w:type="dxa"/>
          </w:tcPr>
          <w:p w14:paraId="3142922A" w14:textId="77777777" w:rsidR="000E3D55" w:rsidRDefault="000E3D55"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401.10.172</w:t>
            </w:r>
          </w:p>
          <w:p w14:paraId="61EE28E0" w14:textId="77777777" w:rsidR="000E3D55" w:rsidRPr="00E06788" w:rsidRDefault="000E3D55"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105.ХХ.ХХХ</w:t>
            </w:r>
          </w:p>
        </w:tc>
        <w:tc>
          <w:tcPr>
            <w:tcW w:w="1856" w:type="dxa"/>
          </w:tcPr>
          <w:p w14:paraId="08A30E7E" w14:textId="77777777" w:rsidR="000E3D55" w:rsidRDefault="000E3D55"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726FA793" w14:textId="77777777" w:rsidR="000E3D55" w:rsidRPr="00E06788" w:rsidRDefault="000E3D55"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401.10.172</w:t>
            </w:r>
          </w:p>
        </w:tc>
        <w:tc>
          <w:tcPr>
            <w:tcW w:w="5670" w:type="dxa"/>
          </w:tcPr>
          <w:p w14:paraId="407CAE42" w14:textId="77777777" w:rsidR="000E3D55" w:rsidRPr="00E06788" w:rsidRDefault="000E3D55"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Реклассификация</w:t>
            </w:r>
            <w:proofErr w:type="spellEnd"/>
            <w:r>
              <w:t xml:space="preserve"> из основных средств в материальные запасы</w:t>
            </w:r>
          </w:p>
        </w:tc>
      </w:tr>
      <w:tr w:rsidR="00B17D3C" w14:paraId="03C6D14D" w14:textId="77777777" w:rsidTr="0023074C">
        <w:tc>
          <w:tcPr>
            <w:tcW w:w="9477" w:type="dxa"/>
            <w:gridSpan w:val="3"/>
            <w:vAlign w:val="center"/>
          </w:tcPr>
          <w:p w14:paraId="544D19C9" w14:textId="77777777" w:rsidR="0023074C" w:rsidRDefault="0023074C" w:rsidP="0023074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p w14:paraId="2CE30EC2" w14:textId="77777777" w:rsidR="00B17D3C" w:rsidRDefault="00B17D3C" w:rsidP="0023074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910702">
              <w:rPr>
                <w:b/>
              </w:rPr>
              <w:t>Ошибки прошлых лет, обнаруженные проверяющими</w:t>
            </w:r>
          </w:p>
          <w:p w14:paraId="1DBA010B" w14:textId="77777777" w:rsidR="0023074C" w:rsidRPr="00910702" w:rsidRDefault="0023074C" w:rsidP="0023074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tc>
      </w:tr>
      <w:tr w:rsidR="00B17D3C" w14:paraId="59AB318F" w14:textId="77777777" w:rsidTr="000F07FB">
        <w:tc>
          <w:tcPr>
            <w:tcW w:w="1951" w:type="dxa"/>
          </w:tcPr>
          <w:p w14:paraId="7D582354" w14:textId="77777777" w:rsidR="00DB24BA" w:rsidRDefault="00B17D3C" w:rsidP="00DB24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39503BBC" w14:textId="77777777" w:rsidR="00DB24BA" w:rsidRDefault="00B17D3C" w:rsidP="00DB24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401.26</w:t>
            </w:r>
            <w:r w:rsidR="00DB24BA">
              <w:t>(27</w:t>
            </w:r>
            <w:proofErr w:type="gramStart"/>
            <w:r w:rsidR="00DB24BA">
              <w:t>)</w:t>
            </w:r>
            <w:r>
              <w:t>.ХХХ</w:t>
            </w:r>
            <w:proofErr w:type="gramEnd"/>
          </w:p>
        </w:tc>
        <w:tc>
          <w:tcPr>
            <w:tcW w:w="1856" w:type="dxa"/>
          </w:tcPr>
          <w:p w14:paraId="56107CA1" w14:textId="77777777" w:rsidR="00DB24BA" w:rsidRDefault="00B17D3C" w:rsidP="00DB24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w:t>
            </w:r>
            <w:r w:rsidR="00DB24BA">
              <w:t>(76</w:t>
            </w:r>
            <w:proofErr w:type="gramStart"/>
            <w:r w:rsidR="00DB24BA">
              <w:t>)</w:t>
            </w:r>
            <w:r>
              <w:t>.ХХХ</w:t>
            </w:r>
            <w:proofErr w:type="gramEnd"/>
          </w:p>
          <w:p w14:paraId="518A0474"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tc>
        <w:tc>
          <w:tcPr>
            <w:tcW w:w="5670" w:type="dxa"/>
          </w:tcPr>
          <w:p w14:paraId="36D9B96C" w14:textId="77777777" w:rsidR="00B17D3C" w:rsidRDefault="00B17D3C"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Принятие объекта основного средства к учету, не принятого ранее</w:t>
            </w:r>
          </w:p>
        </w:tc>
      </w:tr>
      <w:tr w:rsidR="00B17D3C" w14:paraId="6CA85363" w14:textId="77777777" w:rsidTr="000F07FB">
        <w:tc>
          <w:tcPr>
            <w:tcW w:w="1951" w:type="dxa"/>
          </w:tcPr>
          <w:p w14:paraId="1799262D"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695A3D0D"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45E4F81C" w14:textId="77777777" w:rsid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7C0F2295"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401.26</w:t>
            </w:r>
            <w:r w:rsidR="00DB24BA">
              <w:t>(27</w:t>
            </w:r>
            <w:proofErr w:type="gramStart"/>
            <w:r w:rsidR="00DB24BA">
              <w:t>)</w:t>
            </w:r>
            <w:r>
              <w:t>.ХХХ</w:t>
            </w:r>
            <w:proofErr w:type="gramEnd"/>
          </w:p>
        </w:tc>
        <w:tc>
          <w:tcPr>
            <w:tcW w:w="1856" w:type="dxa"/>
          </w:tcPr>
          <w:p w14:paraId="6BAEBB37"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401.16</w:t>
            </w:r>
            <w:r w:rsidR="00DB24BA">
              <w:t>(17</w:t>
            </w:r>
            <w:proofErr w:type="gramStart"/>
            <w:r w:rsidR="00DB24BA">
              <w:t>)</w:t>
            </w:r>
            <w:r>
              <w:t>.ХХХ</w:t>
            </w:r>
            <w:proofErr w:type="gramEnd"/>
          </w:p>
          <w:p w14:paraId="29512E62"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2A6D33C1" w14:textId="77777777" w:rsid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3A6737E6"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tc>
        <w:tc>
          <w:tcPr>
            <w:tcW w:w="5670" w:type="dxa"/>
          </w:tcPr>
          <w:p w14:paraId="24D842A8" w14:textId="77777777" w:rsidR="00B17D3C" w:rsidRDefault="00B17D3C"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завышенной стоимости безвозмездно полученного объекта</w:t>
            </w:r>
            <w:r w:rsidR="00F83BA0">
              <w:t xml:space="preserve">; увеличение заниженной стоимости объекта </w:t>
            </w:r>
          </w:p>
          <w:p w14:paraId="1781E12E" w14:textId="77777777" w:rsidR="00B17D3C" w:rsidRDefault="00B17D3C"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Амортизация</w:t>
            </w:r>
          </w:p>
        </w:tc>
      </w:tr>
      <w:tr w:rsidR="00B17D3C" w14:paraId="055D4A01" w14:textId="77777777" w:rsidTr="000F07FB">
        <w:tc>
          <w:tcPr>
            <w:tcW w:w="1951" w:type="dxa"/>
          </w:tcPr>
          <w:p w14:paraId="1093E737"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w:t>
            </w:r>
            <w:r w:rsidR="00DB24BA">
              <w:t>(76</w:t>
            </w:r>
            <w:proofErr w:type="gramStart"/>
            <w:r w:rsidR="00DB24BA">
              <w:t>)</w:t>
            </w:r>
            <w:r>
              <w:t>.ХХХ</w:t>
            </w:r>
            <w:proofErr w:type="gramEnd"/>
          </w:p>
          <w:p w14:paraId="1519F257"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tc>
        <w:tc>
          <w:tcPr>
            <w:tcW w:w="1856" w:type="dxa"/>
          </w:tcPr>
          <w:p w14:paraId="1F72A06A"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0B80CDD0"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w:t>
            </w:r>
            <w:r w:rsidR="00DB24BA">
              <w:t>(76</w:t>
            </w:r>
            <w:proofErr w:type="gramStart"/>
            <w:r w:rsidR="00DB24BA">
              <w:t>)</w:t>
            </w:r>
            <w:r>
              <w:t>.ХХХ</w:t>
            </w:r>
            <w:proofErr w:type="gramEnd"/>
          </w:p>
        </w:tc>
        <w:tc>
          <w:tcPr>
            <w:tcW w:w="5670" w:type="dxa"/>
          </w:tcPr>
          <w:p w14:paraId="67646D17" w14:textId="77777777" w:rsidR="00B17D3C" w:rsidRDefault="00B17D3C"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ошибочно списанного объекта</w:t>
            </w:r>
          </w:p>
          <w:p w14:paraId="12BA04F8" w14:textId="77777777" w:rsidR="00B17D3C" w:rsidRDefault="00B17D3C"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амортизации</w:t>
            </w:r>
          </w:p>
        </w:tc>
      </w:tr>
      <w:tr w:rsidR="00B17D3C" w14:paraId="343FB6B2" w14:textId="77777777" w:rsidTr="000F07FB">
        <w:tc>
          <w:tcPr>
            <w:tcW w:w="1951" w:type="dxa"/>
          </w:tcPr>
          <w:p w14:paraId="66ECCCC5"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25789B8D"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401.26</w:t>
            </w:r>
            <w:r w:rsidR="00DB24BA">
              <w:t>(27</w:t>
            </w:r>
            <w:proofErr w:type="gramStart"/>
            <w:r w:rsidR="00DB24BA">
              <w:t>)</w:t>
            </w:r>
            <w:r>
              <w:t>.ХХХ</w:t>
            </w:r>
            <w:proofErr w:type="gramEnd"/>
          </w:p>
          <w:p w14:paraId="1EF43EFA"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1B20ACA1"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401.26</w:t>
            </w:r>
            <w:r w:rsidR="00DB24BA">
              <w:t>(27</w:t>
            </w:r>
            <w:proofErr w:type="gramStart"/>
            <w:r w:rsidR="00DB24BA">
              <w:t>)</w:t>
            </w:r>
            <w:r>
              <w:t>.ХХХ</w:t>
            </w:r>
            <w:proofErr w:type="gramEnd"/>
          </w:p>
        </w:tc>
        <w:tc>
          <w:tcPr>
            <w:tcW w:w="1856" w:type="dxa"/>
          </w:tcPr>
          <w:p w14:paraId="4F8B4B9E"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w:t>
            </w:r>
            <w:r w:rsidR="00DB24BA">
              <w:t>(76</w:t>
            </w:r>
            <w:proofErr w:type="gramStart"/>
            <w:r w:rsidR="00DB24BA">
              <w:t>)</w:t>
            </w:r>
            <w:r>
              <w:t>.ХХХ</w:t>
            </w:r>
            <w:proofErr w:type="gramEnd"/>
          </w:p>
          <w:p w14:paraId="2DE0CFE8"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p w14:paraId="2494B327"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w:t>
            </w:r>
            <w:r w:rsidR="00DB24BA">
              <w:t>(76</w:t>
            </w:r>
            <w:proofErr w:type="gramStart"/>
            <w:r w:rsidR="00DB24BA">
              <w:t>)</w:t>
            </w:r>
            <w:r>
              <w:t>.ХХХ</w:t>
            </w:r>
            <w:proofErr w:type="gramEnd"/>
          </w:p>
          <w:p w14:paraId="77A997A9" w14:textId="77777777" w:rsidR="00B17D3C" w:rsidRDefault="00B17D3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tc>
        <w:tc>
          <w:tcPr>
            <w:tcW w:w="5670" w:type="dxa"/>
          </w:tcPr>
          <w:p w14:paraId="402C2CF3" w14:textId="77777777" w:rsidR="00B17D3C" w:rsidRDefault="00B17D3C"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ошибочно принятого на другой счет объекта</w:t>
            </w:r>
          </w:p>
          <w:p w14:paraId="79C5382C" w14:textId="77777777" w:rsidR="00B17D3C" w:rsidRDefault="00B17D3C"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амортизации</w:t>
            </w:r>
          </w:p>
          <w:p w14:paraId="1E08DE48" w14:textId="77777777" w:rsidR="00A523A6" w:rsidRDefault="00A523A6"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Принятие объекта к учету</w:t>
            </w:r>
          </w:p>
          <w:p w14:paraId="55443204" w14:textId="77777777" w:rsidR="00A523A6" w:rsidRDefault="00A523A6"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Амортизация</w:t>
            </w:r>
          </w:p>
        </w:tc>
      </w:tr>
      <w:tr w:rsidR="00A523A6" w14:paraId="1E30B434" w14:textId="77777777" w:rsidTr="000F07FB">
        <w:tc>
          <w:tcPr>
            <w:tcW w:w="1951" w:type="dxa"/>
          </w:tcPr>
          <w:p w14:paraId="0B508C14"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105.ХХ.ХХХ</w:t>
            </w:r>
          </w:p>
          <w:p w14:paraId="2C1AA4B2"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152D1ACE"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401.26</w:t>
            </w:r>
            <w:r w:rsidR="00DB24BA">
              <w:t>(27</w:t>
            </w:r>
            <w:proofErr w:type="gramStart"/>
            <w:r w:rsidR="00DB24BA">
              <w:t>)</w:t>
            </w:r>
            <w:r>
              <w:t>.ХХХ</w:t>
            </w:r>
            <w:proofErr w:type="gramEnd"/>
          </w:p>
        </w:tc>
        <w:tc>
          <w:tcPr>
            <w:tcW w:w="1856" w:type="dxa"/>
          </w:tcPr>
          <w:p w14:paraId="7E6A1804"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w:t>
            </w:r>
            <w:r w:rsidR="00DB24BA">
              <w:t>(76</w:t>
            </w:r>
            <w:proofErr w:type="gramStart"/>
            <w:r w:rsidR="00DB24BA">
              <w:t>)</w:t>
            </w:r>
            <w:r>
              <w:t>.ХХХ</w:t>
            </w:r>
            <w:proofErr w:type="gramEnd"/>
          </w:p>
          <w:p w14:paraId="472840B9"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w:t>
            </w:r>
            <w:r w:rsidR="00DB24BA">
              <w:t>(76</w:t>
            </w:r>
            <w:proofErr w:type="gramStart"/>
            <w:r w:rsidR="00DB24BA">
              <w:t>)</w:t>
            </w:r>
            <w:r>
              <w:t>.ХХХ</w:t>
            </w:r>
            <w:proofErr w:type="gramEnd"/>
          </w:p>
          <w:p w14:paraId="6E47C901"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tc>
        <w:tc>
          <w:tcPr>
            <w:tcW w:w="5670" w:type="dxa"/>
          </w:tcPr>
          <w:p w14:paraId="52F7165C" w14:textId="77777777" w:rsidR="00A523A6" w:rsidRDefault="00A523A6"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ошибочного принятого объекта</w:t>
            </w:r>
            <w:r w:rsidR="00D0478E">
              <w:t>, стоимости</w:t>
            </w:r>
          </w:p>
          <w:p w14:paraId="6C21AFF2" w14:textId="77777777" w:rsidR="00A523A6" w:rsidRDefault="00D0478E"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Принятие к учету объекта</w:t>
            </w:r>
          </w:p>
          <w:p w14:paraId="6367BFA9" w14:textId="77777777" w:rsidR="00A523A6" w:rsidRDefault="00A523A6"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Амортизация</w:t>
            </w:r>
          </w:p>
        </w:tc>
      </w:tr>
      <w:tr w:rsidR="00A523A6" w14:paraId="53E278B8" w14:textId="77777777" w:rsidTr="000F07FB">
        <w:tc>
          <w:tcPr>
            <w:tcW w:w="1951" w:type="dxa"/>
          </w:tcPr>
          <w:p w14:paraId="4D7DE164"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713CA380"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401.26</w:t>
            </w:r>
            <w:r w:rsidR="00DB24BA">
              <w:t>(27</w:t>
            </w:r>
            <w:proofErr w:type="gramStart"/>
            <w:r w:rsidR="00DB24BA">
              <w:t>)</w:t>
            </w:r>
            <w:r>
              <w:t>.ХХХ</w:t>
            </w:r>
            <w:proofErr w:type="gramEnd"/>
          </w:p>
          <w:p w14:paraId="3E594E1A"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105.ХХ.ХХХ</w:t>
            </w:r>
          </w:p>
        </w:tc>
        <w:tc>
          <w:tcPr>
            <w:tcW w:w="1856" w:type="dxa"/>
          </w:tcPr>
          <w:p w14:paraId="031604CE"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w:t>
            </w:r>
            <w:r w:rsidR="00DB24BA">
              <w:t>(76</w:t>
            </w:r>
            <w:proofErr w:type="gramStart"/>
            <w:r w:rsidR="00DB24BA">
              <w:t>)</w:t>
            </w:r>
            <w:r>
              <w:t>.ХХХ</w:t>
            </w:r>
            <w:proofErr w:type="gramEnd"/>
          </w:p>
          <w:p w14:paraId="7EC2FFA4"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p w14:paraId="19D62840"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w:t>
            </w:r>
            <w:r w:rsidR="00DB24BA">
              <w:t>(76</w:t>
            </w:r>
            <w:proofErr w:type="gramStart"/>
            <w:r w:rsidR="00DB24BA">
              <w:t>)</w:t>
            </w:r>
            <w:r>
              <w:t>.ХХХ</w:t>
            </w:r>
            <w:proofErr w:type="gramEnd"/>
          </w:p>
        </w:tc>
        <w:tc>
          <w:tcPr>
            <w:tcW w:w="5670" w:type="dxa"/>
          </w:tcPr>
          <w:p w14:paraId="47D2D86C" w14:textId="77777777" w:rsidR="00A523A6" w:rsidRDefault="00A523A6"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ош</w:t>
            </w:r>
            <w:r w:rsidR="00D0478E">
              <w:t>ибочно принятого объекта, стоимости</w:t>
            </w:r>
          </w:p>
          <w:p w14:paraId="7EC57169" w14:textId="77777777" w:rsidR="00A523A6" w:rsidRDefault="00A523A6"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амортизации</w:t>
            </w:r>
          </w:p>
          <w:p w14:paraId="779CC29A" w14:textId="77777777" w:rsidR="00A523A6" w:rsidRDefault="00D0478E"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Принятие к учету объекта</w:t>
            </w:r>
          </w:p>
        </w:tc>
      </w:tr>
      <w:tr w:rsidR="00DB24BA" w14:paraId="596760B0" w14:textId="77777777" w:rsidTr="000F07FB">
        <w:tc>
          <w:tcPr>
            <w:tcW w:w="1951" w:type="dxa"/>
          </w:tcPr>
          <w:p w14:paraId="323DFE8A" w14:textId="77777777" w:rsidR="00DB24BA" w:rsidRDefault="00DB24BA"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304.66(76</w:t>
            </w:r>
            <w:proofErr w:type="gramStart"/>
            <w:r>
              <w:t>).ХХХ</w:t>
            </w:r>
            <w:proofErr w:type="gramEnd"/>
          </w:p>
          <w:p w14:paraId="0F5AC9DB" w14:textId="77777777" w:rsidR="00DB24BA" w:rsidRDefault="00DB24BA"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106.ХХ.ХХХ</w:t>
            </w:r>
          </w:p>
        </w:tc>
        <w:tc>
          <w:tcPr>
            <w:tcW w:w="1856" w:type="dxa"/>
          </w:tcPr>
          <w:p w14:paraId="28FE823E" w14:textId="77777777" w:rsidR="00DB24BA" w:rsidRDefault="00DB24BA"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106.ХХ.ХХХ</w:t>
            </w:r>
          </w:p>
          <w:p w14:paraId="46D75A64" w14:textId="77777777" w:rsidR="00DB24BA" w:rsidRDefault="00DB24BA"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304.66(76</w:t>
            </w:r>
            <w:proofErr w:type="gramStart"/>
            <w:r>
              <w:t>).ХХХ</w:t>
            </w:r>
            <w:proofErr w:type="gramEnd"/>
          </w:p>
        </w:tc>
        <w:tc>
          <w:tcPr>
            <w:tcW w:w="5670" w:type="dxa"/>
          </w:tcPr>
          <w:p w14:paraId="4EB38E50" w14:textId="77777777" w:rsidR="00DB24BA" w:rsidRDefault="00DB24BA"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 xml:space="preserve">Корректировка вложений в нефинансовые активы (начисление либо </w:t>
            </w:r>
            <w:proofErr w:type="spellStart"/>
            <w:r>
              <w:t>сторно</w:t>
            </w:r>
            <w:proofErr w:type="spellEnd"/>
            <w:r>
              <w:t>)</w:t>
            </w:r>
          </w:p>
        </w:tc>
      </w:tr>
      <w:tr w:rsidR="00A523A6" w14:paraId="058A84C4" w14:textId="77777777" w:rsidTr="000F07FB">
        <w:tc>
          <w:tcPr>
            <w:tcW w:w="1951" w:type="dxa"/>
          </w:tcPr>
          <w:p w14:paraId="6DF520AB"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205.ХХ.ХХХ</w:t>
            </w:r>
          </w:p>
          <w:p w14:paraId="6FF32D10" w14:textId="77777777" w:rsidR="00A523A6" w:rsidRDefault="00A523A6" w:rsidP="00A523A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(209.ХХ.ХХХ)</w:t>
            </w:r>
          </w:p>
        </w:tc>
        <w:tc>
          <w:tcPr>
            <w:tcW w:w="1856" w:type="dxa"/>
          </w:tcPr>
          <w:p w14:paraId="5F14C336"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401.16</w:t>
            </w:r>
            <w:r w:rsidR="00DB24BA">
              <w:t>(17</w:t>
            </w:r>
            <w:proofErr w:type="gramStart"/>
            <w:r w:rsidR="00DB24BA">
              <w:t>)</w:t>
            </w:r>
            <w:r>
              <w:t>.ХХХ</w:t>
            </w:r>
            <w:proofErr w:type="gramEnd"/>
          </w:p>
        </w:tc>
        <w:tc>
          <w:tcPr>
            <w:tcW w:w="5670" w:type="dxa"/>
          </w:tcPr>
          <w:p w14:paraId="3A91C6F5" w14:textId="77777777" w:rsidR="00A523A6" w:rsidRDefault="00A523A6"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Доначисление доходов</w:t>
            </w:r>
            <w:r w:rsidR="0023074C">
              <w:t xml:space="preserve"> либо </w:t>
            </w:r>
            <w:proofErr w:type="spellStart"/>
            <w:r w:rsidR="0023074C">
              <w:t>сторно</w:t>
            </w:r>
            <w:proofErr w:type="spellEnd"/>
            <w:r w:rsidR="0023074C">
              <w:t xml:space="preserve"> ошибочно начисленных</w:t>
            </w:r>
          </w:p>
        </w:tc>
      </w:tr>
      <w:tr w:rsidR="007860A6" w14:paraId="5DEF36CA" w14:textId="77777777" w:rsidTr="000F07FB">
        <w:tc>
          <w:tcPr>
            <w:tcW w:w="1951" w:type="dxa"/>
          </w:tcPr>
          <w:p w14:paraId="45370F06" w14:textId="44E1F99D" w:rsidR="007860A6" w:rsidRDefault="007860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401.16(17</w:t>
            </w:r>
            <w:proofErr w:type="gramStart"/>
            <w:r>
              <w:t>).ХХХ</w:t>
            </w:r>
            <w:proofErr w:type="gramEnd"/>
          </w:p>
        </w:tc>
        <w:tc>
          <w:tcPr>
            <w:tcW w:w="1856" w:type="dxa"/>
          </w:tcPr>
          <w:p w14:paraId="54859412" w14:textId="77777777" w:rsidR="007860A6" w:rsidRDefault="007860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205.ХХ.ХХХ</w:t>
            </w:r>
          </w:p>
          <w:p w14:paraId="6C482AD9" w14:textId="55EA603C" w:rsidR="007860A6" w:rsidRDefault="007860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(209.ХХ.ХХХ)</w:t>
            </w:r>
          </w:p>
        </w:tc>
        <w:tc>
          <w:tcPr>
            <w:tcW w:w="5670" w:type="dxa"/>
          </w:tcPr>
          <w:p w14:paraId="27A0C696" w14:textId="74A2E4D8" w:rsidR="007860A6" w:rsidRDefault="00402D46"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Корректировка</w:t>
            </w:r>
            <w:r w:rsidR="007860A6">
              <w:t xml:space="preserve"> доходов</w:t>
            </w:r>
          </w:p>
        </w:tc>
      </w:tr>
      <w:tr w:rsidR="00A523A6" w14:paraId="1EF78B49" w14:textId="77777777" w:rsidTr="000F07FB">
        <w:tc>
          <w:tcPr>
            <w:tcW w:w="1951" w:type="dxa"/>
          </w:tcPr>
          <w:p w14:paraId="394A79EC"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401.26</w:t>
            </w:r>
            <w:r w:rsidR="00DB24BA">
              <w:t>(27</w:t>
            </w:r>
            <w:proofErr w:type="gramStart"/>
            <w:r w:rsidR="00DB24BA">
              <w:t>)</w:t>
            </w:r>
            <w:r>
              <w:t>.ХХХ</w:t>
            </w:r>
            <w:proofErr w:type="gramEnd"/>
          </w:p>
        </w:tc>
        <w:tc>
          <w:tcPr>
            <w:tcW w:w="1856" w:type="dxa"/>
          </w:tcPr>
          <w:p w14:paraId="79341E2F" w14:textId="77777777" w:rsidR="00A523A6" w:rsidRDefault="00A523A6"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30Х.ХХ.ХХХ</w:t>
            </w:r>
          </w:p>
          <w:p w14:paraId="5F76EDE7" w14:textId="77777777" w:rsidR="00C32A62" w:rsidRDefault="00C32A62"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208.ХХ.ХХХ</w:t>
            </w:r>
          </w:p>
        </w:tc>
        <w:tc>
          <w:tcPr>
            <w:tcW w:w="5670" w:type="dxa"/>
          </w:tcPr>
          <w:p w14:paraId="7091A86F" w14:textId="77777777" w:rsidR="00A523A6" w:rsidRDefault="00A523A6"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ошибочно начисленного расхода</w:t>
            </w:r>
            <w:r w:rsidR="00DB24BA">
              <w:t>, начисление расхода</w:t>
            </w:r>
          </w:p>
        </w:tc>
      </w:tr>
      <w:tr w:rsidR="00DB24BA" w14:paraId="3750AABD" w14:textId="77777777" w:rsidTr="000F07FB">
        <w:tc>
          <w:tcPr>
            <w:tcW w:w="1951" w:type="dxa"/>
          </w:tcPr>
          <w:p w14:paraId="19A724CC" w14:textId="77777777" w:rsidR="00DB24BA" w:rsidRDefault="00DB24BA"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401.26(27</w:t>
            </w:r>
            <w:proofErr w:type="gramStart"/>
            <w:r>
              <w:t>).ХХХ</w:t>
            </w:r>
            <w:proofErr w:type="gramEnd"/>
          </w:p>
        </w:tc>
        <w:tc>
          <w:tcPr>
            <w:tcW w:w="1856" w:type="dxa"/>
          </w:tcPr>
          <w:p w14:paraId="3C3B5F35" w14:textId="77777777" w:rsidR="00DB24BA" w:rsidRDefault="00DB24BA"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304.66(76</w:t>
            </w:r>
            <w:proofErr w:type="gramStart"/>
            <w:r>
              <w:t>).ХХХ</w:t>
            </w:r>
            <w:proofErr w:type="gramEnd"/>
          </w:p>
        </w:tc>
        <w:tc>
          <w:tcPr>
            <w:tcW w:w="5670" w:type="dxa"/>
          </w:tcPr>
          <w:p w14:paraId="4CC03777" w14:textId="77777777" w:rsidR="00DB24BA" w:rsidRDefault="00DB24BA"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 xml:space="preserve">Корректировка финансового результата (начисление либо </w:t>
            </w:r>
            <w:proofErr w:type="spellStart"/>
            <w:r>
              <w:t>сторно</w:t>
            </w:r>
            <w:proofErr w:type="spellEnd"/>
            <w:r>
              <w:t>)</w:t>
            </w:r>
          </w:p>
          <w:p w14:paraId="051CA773" w14:textId="77777777" w:rsidR="0023074C" w:rsidRDefault="0023074C" w:rsidP="000E3D5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r>
      <w:tr w:rsidR="00F82F13" w14:paraId="6A0B79F1" w14:textId="77777777" w:rsidTr="000F07FB">
        <w:tc>
          <w:tcPr>
            <w:tcW w:w="9477" w:type="dxa"/>
            <w:gridSpan w:val="3"/>
          </w:tcPr>
          <w:p w14:paraId="2CB2E4D6" w14:textId="77777777" w:rsidR="0023074C" w:rsidRDefault="0023074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p w14:paraId="6601A6DA"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910702">
              <w:rPr>
                <w:b/>
              </w:rPr>
              <w:lastRenderedPageBreak/>
              <w:t>Ошибки прошлых лет, обнаруженные главным бухгалтером</w:t>
            </w:r>
          </w:p>
          <w:p w14:paraId="686AF37A" w14:textId="77777777" w:rsidR="0023074C" w:rsidRPr="00910702" w:rsidRDefault="0023074C"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tc>
      </w:tr>
      <w:tr w:rsidR="00F82F13" w14:paraId="4CD6BFD9" w14:textId="77777777" w:rsidTr="000F07FB">
        <w:tc>
          <w:tcPr>
            <w:tcW w:w="1951" w:type="dxa"/>
          </w:tcPr>
          <w:p w14:paraId="5551FE99"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lastRenderedPageBreak/>
              <w:t>101.ХХ.ХХХ</w:t>
            </w:r>
          </w:p>
          <w:p w14:paraId="45A10A93" w14:textId="77777777" w:rsidR="00F82F13" w:rsidRDefault="00F82F13" w:rsidP="00F82F1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401.28</w:t>
            </w:r>
            <w:r w:rsidR="00910702">
              <w:t>(29</w:t>
            </w:r>
            <w:proofErr w:type="gramStart"/>
            <w:r w:rsidR="00910702">
              <w:t>)</w:t>
            </w:r>
            <w:r>
              <w:t>.ХХХ</w:t>
            </w:r>
            <w:proofErr w:type="gramEnd"/>
          </w:p>
        </w:tc>
        <w:tc>
          <w:tcPr>
            <w:tcW w:w="1856" w:type="dxa"/>
          </w:tcPr>
          <w:p w14:paraId="4E1F7ED2"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304.86</w:t>
            </w:r>
            <w:r w:rsidR="00910702">
              <w:t>(96</w:t>
            </w:r>
            <w:proofErr w:type="gramStart"/>
            <w:r w:rsidR="00910702">
              <w:t>)</w:t>
            </w:r>
            <w:r>
              <w:t>.ХХХ</w:t>
            </w:r>
            <w:proofErr w:type="gramEnd"/>
          </w:p>
          <w:p w14:paraId="29511AD4"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tc>
        <w:tc>
          <w:tcPr>
            <w:tcW w:w="5670" w:type="dxa"/>
          </w:tcPr>
          <w:p w14:paraId="277EF702"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Принятие объекта основного средства к учету, не принятого ранее</w:t>
            </w:r>
          </w:p>
        </w:tc>
      </w:tr>
      <w:tr w:rsidR="00F83BA0" w14:paraId="7E86AF89" w14:textId="77777777" w:rsidTr="000F07FB">
        <w:tc>
          <w:tcPr>
            <w:tcW w:w="1951" w:type="dxa"/>
          </w:tcPr>
          <w:p w14:paraId="658AC38B" w14:textId="77777777" w:rsidR="00F83BA0" w:rsidRP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F83BA0">
              <w:t>101.ХХ.ХХХ</w:t>
            </w:r>
          </w:p>
          <w:p w14:paraId="177C91ED" w14:textId="77777777" w:rsidR="00F83BA0" w:rsidRP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20F6F031" w14:textId="77777777" w:rsidR="00F83BA0" w:rsidRP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3C693907" w14:textId="77777777" w:rsidR="00F83BA0" w:rsidRPr="00F83BA0" w:rsidRDefault="00F83BA0" w:rsidP="00F83BA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F83BA0">
              <w:t>401.2</w:t>
            </w:r>
            <w:r>
              <w:t>8</w:t>
            </w:r>
            <w:r w:rsidR="00910702">
              <w:t>(29</w:t>
            </w:r>
            <w:proofErr w:type="gramStart"/>
            <w:r w:rsidR="00910702">
              <w:t>)</w:t>
            </w:r>
            <w:r w:rsidRPr="00F83BA0">
              <w:t>.ХХХ</w:t>
            </w:r>
            <w:proofErr w:type="gramEnd"/>
          </w:p>
        </w:tc>
        <w:tc>
          <w:tcPr>
            <w:tcW w:w="1856" w:type="dxa"/>
          </w:tcPr>
          <w:p w14:paraId="2BBDA859" w14:textId="77777777" w:rsid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401.18</w:t>
            </w:r>
            <w:r w:rsidR="00910702">
              <w:t>(19</w:t>
            </w:r>
            <w:proofErr w:type="gramStart"/>
            <w:r w:rsidR="00910702">
              <w:t>)</w:t>
            </w:r>
            <w:r>
              <w:t>.ХХХ</w:t>
            </w:r>
            <w:proofErr w:type="gramEnd"/>
          </w:p>
          <w:p w14:paraId="25F019E7" w14:textId="77777777" w:rsid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071E75E8" w14:textId="77777777" w:rsid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369E0798" w14:textId="77777777" w:rsid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tc>
        <w:tc>
          <w:tcPr>
            <w:tcW w:w="5670" w:type="dxa"/>
          </w:tcPr>
          <w:p w14:paraId="6796228A" w14:textId="77777777" w:rsid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завышенной стоимости безвозмездно полученного объекта; увеличение заниженной стоимости объекта </w:t>
            </w:r>
          </w:p>
          <w:p w14:paraId="05B7FD8D" w14:textId="77777777" w:rsid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Амортизация</w:t>
            </w:r>
          </w:p>
        </w:tc>
      </w:tr>
      <w:tr w:rsidR="00F82F13" w14:paraId="4F91325D" w14:textId="77777777" w:rsidTr="000F07FB">
        <w:tc>
          <w:tcPr>
            <w:tcW w:w="1951" w:type="dxa"/>
          </w:tcPr>
          <w:p w14:paraId="10090625" w14:textId="77777777" w:rsidR="00F82F13"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304.8</w:t>
            </w:r>
            <w:r w:rsidR="00F82F13">
              <w:t>6</w:t>
            </w:r>
            <w:r w:rsidR="00910702">
              <w:t>(96</w:t>
            </w:r>
            <w:proofErr w:type="gramStart"/>
            <w:r w:rsidR="00910702">
              <w:t>)</w:t>
            </w:r>
            <w:r w:rsidR="00F82F13">
              <w:t>.ХХХ</w:t>
            </w:r>
            <w:proofErr w:type="gramEnd"/>
          </w:p>
          <w:p w14:paraId="453D7828"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tc>
        <w:tc>
          <w:tcPr>
            <w:tcW w:w="1856" w:type="dxa"/>
          </w:tcPr>
          <w:p w14:paraId="623771A4"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040F9BFD" w14:textId="77777777" w:rsidR="00F82F13"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304.8</w:t>
            </w:r>
            <w:r w:rsidR="00F82F13">
              <w:t>6</w:t>
            </w:r>
            <w:r w:rsidR="00910702">
              <w:t>(96</w:t>
            </w:r>
            <w:proofErr w:type="gramStart"/>
            <w:r w:rsidR="00910702">
              <w:t>)</w:t>
            </w:r>
            <w:r w:rsidR="00F82F13">
              <w:t>.ХХХ</w:t>
            </w:r>
            <w:proofErr w:type="gramEnd"/>
          </w:p>
        </w:tc>
        <w:tc>
          <w:tcPr>
            <w:tcW w:w="5670" w:type="dxa"/>
          </w:tcPr>
          <w:p w14:paraId="65DFF29A"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ошибочно списанного объекта</w:t>
            </w:r>
          </w:p>
          <w:p w14:paraId="5B6AF8E7"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амортизации</w:t>
            </w:r>
          </w:p>
          <w:p w14:paraId="31DB9288" w14:textId="77777777" w:rsidR="00F83BA0"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r>
      <w:tr w:rsidR="00F82F13" w14:paraId="30905633" w14:textId="77777777" w:rsidTr="000F07FB">
        <w:tc>
          <w:tcPr>
            <w:tcW w:w="1951" w:type="dxa"/>
          </w:tcPr>
          <w:p w14:paraId="1045F427"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66B431E4"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w:t>
            </w:r>
            <w:r w:rsidR="00F83BA0">
              <w:t>8</w:t>
            </w:r>
            <w:r w:rsidR="00910702">
              <w:t>(29</w:t>
            </w:r>
            <w:proofErr w:type="gramStart"/>
            <w:r w:rsidR="00910702">
              <w:t>)</w:t>
            </w:r>
            <w:r>
              <w:t>.ХХХ</w:t>
            </w:r>
            <w:proofErr w:type="gramEnd"/>
          </w:p>
          <w:p w14:paraId="29EADABC"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31D62F25" w14:textId="77777777" w:rsidR="00F82F13" w:rsidRDefault="00F82F13" w:rsidP="00F83BA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w:t>
            </w:r>
            <w:r w:rsidR="00F83BA0">
              <w:t>8</w:t>
            </w:r>
            <w:r w:rsidR="00910702">
              <w:t>(29</w:t>
            </w:r>
            <w:proofErr w:type="gramStart"/>
            <w:r w:rsidR="00910702">
              <w:t>)</w:t>
            </w:r>
            <w:r>
              <w:t>.ХХХ</w:t>
            </w:r>
            <w:proofErr w:type="gramEnd"/>
          </w:p>
        </w:tc>
        <w:tc>
          <w:tcPr>
            <w:tcW w:w="1856" w:type="dxa"/>
          </w:tcPr>
          <w:p w14:paraId="00DB77E9" w14:textId="77777777" w:rsidR="00F82F13" w:rsidRDefault="00F83BA0"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w:t>
            </w:r>
            <w:r w:rsidR="00F82F13">
              <w:t>.</w:t>
            </w:r>
            <w:r>
              <w:t>8</w:t>
            </w:r>
            <w:r w:rsidR="00F82F13">
              <w:t>6</w:t>
            </w:r>
            <w:r w:rsidR="00910702">
              <w:t>(96</w:t>
            </w:r>
            <w:proofErr w:type="gramStart"/>
            <w:r w:rsidR="00910702">
              <w:t>)</w:t>
            </w:r>
            <w:r w:rsidR="00F82F13">
              <w:t>.ХХХ</w:t>
            </w:r>
            <w:proofErr w:type="gramEnd"/>
          </w:p>
          <w:p w14:paraId="7E93D479"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p w14:paraId="084B13F5"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w:t>
            </w:r>
            <w:r w:rsidR="00F83BA0">
              <w:t>8</w:t>
            </w:r>
            <w:r>
              <w:t>6</w:t>
            </w:r>
            <w:r w:rsidR="00910702">
              <w:t>(96</w:t>
            </w:r>
            <w:proofErr w:type="gramStart"/>
            <w:r w:rsidR="00910702">
              <w:t>)</w:t>
            </w:r>
            <w:r>
              <w:t>.ХХХ</w:t>
            </w:r>
            <w:proofErr w:type="gramEnd"/>
          </w:p>
          <w:p w14:paraId="43494F88"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tc>
        <w:tc>
          <w:tcPr>
            <w:tcW w:w="5670" w:type="dxa"/>
          </w:tcPr>
          <w:p w14:paraId="6E7CF0B7"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ошибочно принятого на другой счет объекта</w:t>
            </w:r>
          </w:p>
          <w:p w14:paraId="4A2B944A"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амортизации</w:t>
            </w:r>
          </w:p>
          <w:p w14:paraId="04E4C5CF"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Принятие объекта к учету</w:t>
            </w:r>
          </w:p>
          <w:p w14:paraId="57855164"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Амортизация</w:t>
            </w:r>
          </w:p>
        </w:tc>
      </w:tr>
      <w:tr w:rsidR="00F82F13" w14:paraId="3B0AF809" w14:textId="77777777" w:rsidTr="000F07FB">
        <w:tc>
          <w:tcPr>
            <w:tcW w:w="1951" w:type="dxa"/>
          </w:tcPr>
          <w:p w14:paraId="2C47B972"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105.ХХ.ХХХ</w:t>
            </w:r>
          </w:p>
          <w:p w14:paraId="56A218DD"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23A0B6F2" w14:textId="77777777" w:rsidR="00F82F13" w:rsidRDefault="00F82F13" w:rsidP="00F83BA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w:t>
            </w:r>
            <w:r w:rsidR="00F83BA0">
              <w:t>8</w:t>
            </w:r>
            <w:r w:rsidR="00910702">
              <w:t>(29</w:t>
            </w:r>
            <w:proofErr w:type="gramStart"/>
            <w:r w:rsidR="00910702">
              <w:t>)</w:t>
            </w:r>
            <w:r>
              <w:t>.ХХХ</w:t>
            </w:r>
            <w:proofErr w:type="gramEnd"/>
          </w:p>
        </w:tc>
        <w:tc>
          <w:tcPr>
            <w:tcW w:w="1856" w:type="dxa"/>
          </w:tcPr>
          <w:p w14:paraId="67972187"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w:t>
            </w:r>
            <w:r w:rsidR="00F83BA0">
              <w:t>8</w:t>
            </w:r>
            <w:r>
              <w:t>6</w:t>
            </w:r>
            <w:r w:rsidR="00910702">
              <w:t>(96</w:t>
            </w:r>
            <w:proofErr w:type="gramStart"/>
            <w:r w:rsidR="00910702">
              <w:t>)</w:t>
            </w:r>
            <w:r>
              <w:t>.ХХХ</w:t>
            </w:r>
            <w:proofErr w:type="gramEnd"/>
          </w:p>
          <w:p w14:paraId="2BEE1A0D"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w:t>
            </w:r>
            <w:r w:rsidR="00F83BA0">
              <w:t>8</w:t>
            </w:r>
            <w:r>
              <w:t>6</w:t>
            </w:r>
            <w:r w:rsidR="00910702">
              <w:t>(96</w:t>
            </w:r>
            <w:proofErr w:type="gramStart"/>
            <w:r w:rsidR="00910702">
              <w:t>)</w:t>
            </w:r>
            <w:r>
              <w:t>.ХХХ</w:t>
            </w:r>
            <w:proofErr w:type="gramEnd"/>
          </w:p>
          <w:p w14:paraId="686A2EAD"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tc>
        <w:tc>
          <w:tcPr>
            <w:tcW w:w="5670" w:type="dxa"/>
          </w:tcPr>
          <w:p w14:paraId="4C8D8767"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ошибочного принятого объекта</w:t>
            </w:r>
            <w:r w:rsidR="00D0478E">
              <w:t>, стоимости</w:t>
            </w:r>
          </w:p>
          <w:p w14:paraId="6C904B1D" w14:textId="77777777" w:rsidR="00F82F13" w:rsidRDefault="00D0478E"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Принятие к учету объекта</w:t>
            </w:r>
          </w:p>
          <w:p w14:paraId="769E896C"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Амортизация</w:t>
            </w:r>
          </w:p>
        </w:tc>
      </w:tr>
      <w:tr w:rsidR="00F82F13" w14:paraId="186AC370" w14:textId="77777777" w:rsidTr="000F07FB">
        <w:tc>
          <w:tcPr>
            <w:tcW w:w="1951" w:type="dxa"/>
          </w:tcPr>
          <w:p w14:paraId="2EDA383A"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101.ХХ.ХХХ</w:t>
            </w:r>
          </w:p>
          <w:p w14:paraId="04ABE370"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w:t>
            </w:r>
            <w:r w:rsidR="00F83BA0">
              <w:t>8</w:t>
            </w:r>
            <w:r w:rsidR="00910702">
              <w:t>(29</w:t>
            </w:r>
            <w:proofErr w:type="gramStart"/>
            <w:r w:rsidR="00910702">
              <w:t>)</w:t>
            </w:r>
            <w:r>
              <w:t>.ХХХ</w:t>
            </w:r>
            <w:proofErr w:type="gramEnd"/>
          </w:p>
          <w:p w14:paraId="5140F569"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105.ХХ.ХХХ</w:t>
            </w:r>
          </w:p>
        </w:tc>
        <w:tc>
          <w:tcPr>
            <w:tcW w:w="1856" w:type="dxa"/>
          </w:tcPr>
          <w:p w14:paraId="4413A00D"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w:t>
            </w:r>
            <w:r w:rsidR="00F83BA0">
              <w:t>8</w:t>
            </w:r>
            <w:r>
              <w:t>6</w:t>
            </w:r>
            <w:r w:rsidR="00910702">
              <w:t>(96</w:t>
            </w:r>
            <w:proofErr w:type="gramStart"/>
            <w:r w:rsidR="00910702">
              <w:t>)</w:t>
            </w:r>
            <w:r>
              <w:t>.ХХХ</w:t>
            </w:r>
            <w:proofErr w:type="gramEnd"/>
          </w:p>
          <w:p w14:paraId="3FEFE392"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104.ХХ.ХХХ</w:t>
            </w:r>
          </w:p>
          <w:p w14:paraId="70FA3180" w14:textId="77777777" w:rsidR="00F82F13" w:rsidRDefault="00F82F13" w:rsidP="00F83BA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w:t>
            </w:r>
            <w:r w:rsidR="00F83BA0">
              <w:t>8</w:t>
            </w:r>
            <w:r>
              <w:t>6</w:t>
            </w:r>
            <w:r w:rsidR="00910702">
              <w:t>(96</w:t>
            </w:r>
            <w:proofErr w:type="gramStart"/>
            <w:r w:rsidR="00910702">
              <w:t>)</w:t>
            </w:r>
            <w:r>
              <w:t>.ХХХ</w:t>
            </w:r>
            <w:proofErr w:type="gramEnd"/>
          </w:p>
        </w:tc>
        <w:tc>
          <w:tcPr>
            <w:tcW w:w="5670" w:type="dxa"/>
          </w:tcPr>
          <w:p w14:paraId="4949F70E"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ош</w:t>
            </w:r>
            <w:r w:rsidR="00D0478E">
              <w:t>ибочно принятого объекта, стоимости</w:t>
            </w:r>
          </w:p>
          <w:p w14:paraId="3597C228"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амортизации</w:t>
            </w:r>
          </w:p>
          <w:p w14:paraId="1A004BDB" w14:textId="77777777" w:rsidR="00F82F13" w:rsidRDefault="00D0478E"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Принятие к учету объекта</w:t>
            </w:r>
          </w:p>
        </w:tc>
      </w:tr>
      <w:tr w:rsidR="000F07FB" w14:paraId="798E7BE3" w14:textId="77777777" w:rsidTr="000F07FB">
        <w:tc>
          <w:tcPr>
            <w:tcW w:w="1951" w:type="dxa"/>
          </w:tcPr>
          <w:p w14:paraId="52D85FFA" w14:textId="77777777" w:rsidR="000F07FB" w:rsidRDefault="000F07FB"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304.86(96</w:t>
            </w:r>
            <w:proofErr w:type="gramStart"/>
            <w:r>
              <w:t>).ХХХ</w:t>
            </w:r>
            <w:proofErr w:type="gramEnd"/>
          </w:p>
          <w:p w14:paraId="51E6CDD0" w14:textId="77777777" w:rsidR="000F07FB" w:rsidRDefault="000F07FB"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106.ХХ.ХХХ</w:t>
            </w:r>
          </w:p>
        </w:tc>
        <w:tc>
          <w:tcPr>
            <w:tcW w:w="1856" w:type="dxa"/>
          </w:tcPr>
          <w:p w14:paraId="1E729628" w14:textId="77777777" w:rsidR="000F07FB" w:rsidRDefault="000F07FB"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106.ХХ.ХХХ</w:t>
            </w:r>
          </w:p>
          <w:p w14:paraId="2CF73E18" w14:textId="77777777" w:rsidR="000F07FB" w:rsidRDefault="000F07FB" w:rsidP="000F07F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304.86(96</w:t>
            </w:r>
            <w:proofErr w:type="gramStart"/>
            <w:r>
              <w:t>).ХХХ</w:t>
            </w:r>
            <w:proofErr w:type="gramEnd"/>
          </w:p>
        </w:tc>
        <w:tc>
          <w:tcPr>
            <w:tcW w:w="5670" w:type="dxa"/>
          </w:tcPr>
          <w:p w14:paraId="2415F616" w14:textId="77777777" w:rsidR="000F07FB" w:rsidRDefault="000F07FB"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 xml:space="preserve">Корректировка вложений в нефинансовые активы (начисление либо </w:t>
            </w:r>
            <w:proofErr w:type="spellStart"/>
            <w:r>
              <w:t>сторно</w:t>
            </w:r>
            <w:proofErr w:type="spellEnd"/>
            <w:r>
              <w:t>)</w:t>
            </w:r>
          </w:p>
        </w:tc>
      </w:tr>
      <w:tr w:rsidR="00F82F13" w14:paraId="448AB91D" w14:textId="77777777" w:rsidTr="000F07FB">
        <w:tc>
          <w:tcPr>
            <w:tcW w:w="1951" w:type="dxa"/>
          </w:tcPr>
          <w:p w14:paraId="6A33A1C2"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205.ХХ.ХХХ</w:t>
            </w:r>
          </w:p>
          <w:p w14:paraId="59D177B3"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(209.ХХ.ХХХ)</w:t>
            </w:r>
          </w:p>
        </w:tc>
        <w:tc>
          <w:tcPr>
            <w:tcW w:w="1856" w:type="dxa"/>
          </w:tcPr>
          <w:p w14:paraId="53EA0144" w14:textId="77777777" w:rsidR="00F82F13" w:rsidRDefault="00F82F13" w:rsidP="00F83BA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401.1</w:t>
            </w:r>
            <w:r w:rsidR="00F83BA0">
              <w:t>8</w:t>
            </w:r>
            <w:r w:rsidR="00910702">
              <w:t>(19</w:t>
            </w:r>
            <w:proofErr w:type="gramStart"/>
            <w:r w:rsidR="00910702">
              <w:t>)</w:t>
            </w:r>
            <w:r>
              <w:t>.ХХХ</w:t>
            </w:r>
            <w:proofErr w:type="gramEnd"/>
          </w:p>
        </w:tc>
        <w:tc>
          <w:tcPr>
            <w:tcW w:w="5670" w:type="dxa"/>
          </w:tcPr>
          <w:p w14:paraId="533F757A"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Доначисление доходов</w:t>
            </w:r>
            <w:r w:rsidR="0023074C">
              <w:t xml:space="preserve"> либо </w:t>
            </w:r>
            <w:proofErr w:type="spellStart"/>
            <w:r w:rsidR="0023074C">
              <w:t>сторно</w:t>
            </w:r>
            <w:proofErr w:type="spellEnd"/>
            <w:r w:rsidR="0023074C">
              <w:t xml:space="preserve"> ошибочно начисленных</w:t>
            </w:r>
          </w:p>
        </w:tc>
      </w:tr>
      <w:tr w:rsidR="007860A6" w14:paraId="420C4C6F" w14:textId="77777777" w:rsidTr="000F07FB">
        <w:tc>
          <w:tcPr>
            <w:tcW w:w="1951" w:type="dxa"/>
          </w:tcPr>
          <w:p w14:paraId="120D002A" w14:textId="2D0F7776" w:rsidR="007860A6" w:rsidRDefault="007860A6" w:rsidP="007860A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401.18(19</w:t>
            </w:r>
            <w:proofErr w:type="gramStart"/>
            <w:r>
              <w:t>).ХХХ</w:t>
            </w:r>
            <w:proofErr w:type="gramEnd"/>
          </w:p>
        </w:tc>
        <w:tc>
          <w:tcPr>
            <w:tcW w:w="1856" w:type="dxa"/>
          </w:tcPr>
          <w:p w14:paraId="677E9444" w14:textId="77777777" w:rsidR="007860A6" w:rsidRDefault="007860A6" w:rsidP="007860A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205.ХХ.ХХХ</w:t>
            </w:r>
          </w:p>
          <w:p w14:paraId="17CC18D0" w14:textId="7E0ADD60" w:rsidR="007860A6" w:rsidRDefault="007860A6" w:rsidP="007860A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(209.ХХ.ХХХ)</w:t>
            </w:r>
          </w:p>
        </w:tc>
        <w:tc>
          <w:tcPr>
            <w:tcW w:w="5670" w:type="dxa"/>
          </w:tcPr>
          <w:p w14:paraId="0BE096F8" w14:textId="1EFE31CB" w:rsidR="007860A6" w:rsidRDefault="00402D46" w:rsidP="007860A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Корректировка</w:t>
            </w:r>
            <w:r w:rsidR="007860A6">
              <w:t xml:space="preserve"> доходов</w:t>
            </w:r>
          </w:p>
        </w:tc>
      </w:tr>
      <w:tr w:rsidR="00F82F13" w14:paraId="1987353D" w14:textId="77777777" w:rsidTr="000F07FB">
        <w:tc>
          <w:tcPr>
            <w:tcW w:w="1951" w:type="dxa"/>
          </w:tcPr>
          <w:p w14:paraId="501A213D" w14:textId="77777777" w:rsidR="00F82F13" w:rsidRDefault="00F82F13" w:rsidP="00F83BA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w:t>
            </w:r>
            <w:r w:rsidR="00F83BA0">
              <w:t>8</w:t>
            </w:r>
            <w:r w:rsidR="00910702">
              <w:t>(29</w:t>
            </w:r>
            <w:proofErr w:type="gramStart"/>
            <w:r w:rsidR="00910702">
              <w:t>)</w:t>
            </w:r>
            <w:r>
              <w:t>.ХХХ</w:t>
            </w:r>
            <w:proofErr w:type="gramEnd"/>
          </w:p>
        </w:tc>
        <w:tc>
          <w:tcPr>
            <w:tcW w:w="1856" w:type="dxa"/>
          </w:tcPr>
          <w:p w14:paraId="1579FBFA"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30Х.ХХ.ХХХ</w:t>
            </w:r>
          </w:p>
          <w:p w14:paraId="03C45EFF"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208.ХХ.ХХХ</w:t>
            </w:r>
          </w:p>
        </w:tc>
        <w:tc>
          <w:tcPr>
            <w:tcW w:w="5670" w:type="dxa"/>
          </w:tcPr>
          <w:p w14:paraId="1F7D0074" w14:textId="77777777" w:rsidR="00F82F13" w:rsidRDefault="00F82F13"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spellStart"/>
            <w:r>
              <w:t>Сторно</w:t>
            </w:r>
            <w:proofErr w:type="spellEnd"/>
            <w:r>
              <w:t xml:space="preserve"> ошибочно начисленного расхода</w:t>
            </w:r>
            <w:r w:rsidR="000F07FB">
              <w:t>, начисление расхода</w:t>
            </w:r>
          </w:p>
        </w:tc>
      </w:tr>
      <w:tr w:rsidR="000F07FB" w14:paraId="11356C48" w14:textId="77777777" w:rsidTr="000F07FB">
        <w:tc>
          <w:tcPr>
            <w:tcW w:w="1951" w:type="dxa"/>
          </w:tcPr>
          <w:p w14:paraId="7312297E" w14:textId="77777777" w:rsidR="000F07FB" w:rsidRDefault="000F07FB" w:rsidP="000F07F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401.28(29</w:t>
            </w:r>
            <w:proofErr w:type="gramStart"/>
            <w:r>
              <w:t>).ХХХ</w:t>
            </w:r>
            <w:proofErr w:type="gramEnd"/>
          </w:p>
        </w:tc>
        <w:tc>
          <w:tcPr>
            <w:tcW w:w="1856" w:type="dxa"/>
          </w:tcPr>
          <w:p w14:paraId="1ACEB9CA" w14:textId="77777777" w:rsidR="000F07FB" w:rsidRDefault="000F07FB" w:rsidP="000F07F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304.86(96</w:t>
            </w:r>
            <w:proofErr w:type="gramStart"/>
            <w:r>
              <w:t>).ХХХ</w:t>
            </w:r>
            <w:proofErr w:type="gramEnd"/>
          </w:p>
        </w:tc>
        <w:tc>
          <w:tcPr>
            <w:tcW w:w="5670" w:type="dxa"/>
          </w:tcPr>
          <w:p w14:paraId="07BA4D55" w14:textId="77777777" w:rsidR="000F07FB" w:rsidRDefault="000F07FB" w:rsidP="0085119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 xml:space="preserve">Корректировка финансового результата (начисление либо </w:t>
            </w:r>
            <w:proofErr w:type="spellStart"/>
            <w:r>
              <w:t>сторно</w:t>
            </w:r>
            <w:proofErr w:type="spellEnd"/>
            <w:r>
              <w:t>)</w:t>
            </w:r>
          </w:p>
        </w:tc>
      </w:tr>
    </w:tbl>
    <w:p w14:paraId="4987B4B0" w14:textId="77777777" w:rsidR="00E06788" w:rsidRDefault="00E06788"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762B960E" w14:textId="77777777" w:rsidR="0023074C" w:rsidRPr="00D8324D" w:rsidRDefault="0023074C" w:rsidP="00E0678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ab/>
      </w:r>
    </w:p>
    <w:sectPr w:rsidR="0023074C" w:rsidRPr="00D8324D">
      <w:footerReference w:type="default" r:id="rId2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AB07" w14:textId="77777777" w:rsidR="005D30D0" w:rsidRDefault="005D30D0" w:rsidP="00D870D4">
      <w:pPr>
        <w:spacing w:after="0" w:line="240" w:lineRule="auto"/>
      </w:pPr>
      <w:r>
        <w:separator/>
      </w:r>
    </w:p>
  </w:endnote>
  <w:endnote w:type="continuationSeparator" w:id="0">
    <w:p w14:paraId="1912EEE6" w14:textId="77777777" w:rsidR="005D30D0" w:rsidRDefault="005D30D0" w:rsidP="00D8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265E" w14:textId="77777777" w:rsidR="00287E1B" w:rsidRDefault="00287E1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B225" w14:textId="77777777" w:rsidR="005D30D0" w:rsidRDefault="005D30D0" w:rsidP="00D870D4">
      <w:pPr>
        <w:spacing w:after="0" w:line="240" w:lineRule="auto"/>
      </w:pPr>
      <w:r>
        <w:separator/>
      </w:r>
    </w:p>
  </w:footnote>
  <w:footnote w:type="continuationSeparator" w:id="0">
    <w:p w14:paraId="6EFBCFB7" w14:textId="77777777" w:rsidR="005D30D0" w:rsidRDefault="005D30D0" w:rsidP="00D87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E283" w14:textId="581FD4F7" w:rsidR="00287E1B" w:rsidRDefault="00287E1B">
    <w:pPr>
      <w:pStyle w:val="a3"/>
      <w:jc w:val="center"/>
    </w:pPr>
  </w:p>
  <w:p w14:paraId="7197A5FC" w14:textId="77777777" w:rsidR="00287E1B" w:rsidRDefault="00287E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8027" w14:textId="77777777" w:rsidR="00287E1B" w:rsidRDefault="00287E1B">
    <w:pPr>
      <w:pStyle w:val="a3"/>
      <w:jc w:val="center"/>
    </w:pPr>
  </w:p>
  <w:p w14:paraId="256F336F" w14:textId="77777777" w:rsidR="00287E1B" w:rsidRDefault="00287E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B53"/>
    <w:multiLevelType w:val="multilevel"/>
    <w:tmpl w:val="F252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A1883"/>
    <w:multiLevelType w:val="multilevel"/>
    <w:tmpl w:val="014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71FD4"/>
    <w:multiLevelType w:val="multilevel"/>
    <w:tmpl w:val="5B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8145D"/>
    <w:multiLevelType w:val="multilevel"/>
    <w:tmpl w:val="BC6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C10A7"/>
    <w:multiLevelType w:val="multilevel"/>
    <w:tmpl w:val="31E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431A0"/>
    <w:multiLevelType w:val="multilevel"/>
    <w:tmpl w:val="1DD8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277FA"/>
    <w:multiLevelType w:val="multilevel"/>
    <w:tmpl w:val="024A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A7B41"/>
    <w:multiLevelType w:val="multilevel"/>
    <w:tmpl w:val="77A0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24B4A"/>
    <w:multiLevelType w:val="multilevel"/>
    <w:tmpl w:val="4BA4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B5D7D"/>
    <w:multiLevelType w:val="multilevel"/>
    <w:tmpl w:val="B01C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95AB7"/>
    <w:multiLevelType w:val="multilevel"/>
    <w:tmpl w:val="BCC6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C6465"/>
    <w:multiLevelType w:val="multilevel"/>
    <w:tmpl w:val="94A2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0191F"/>
    <w:multiLevelType w:val="multilevel"/>
    <w:tmpl w:val="E6F2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72408"/>
    <w:multiLevelType w:val="multilevel"/>
    <w:tmpl w:val="EDA2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222C18"/>
    <w:multiLevelType w:val="multilevel"/>
    <w:tmpl w:val="DAE2A508"/>
    <w:lvl w:ilvl="0">
      <w:start w:val="1"/>
      <w:numFmt w:val="decimal"/>
      <w:lvlText w:val="%1."/>
      <w:lvlJc w:val="left"/>
      <w:pPr>
        <w:ind w:left="1332" w:hanging="792"/>
      </w:pPr>
      <w:rPr>
        <w:rFonts w:hint="default"/>
      </w:rPr>
    </w:lvl>
    <w:lvl w:ilvl="1">
      <w:start w:val="1"/>
      <w:numFmt w:val="decimal"/>
      <w:isLgl/>
      <w:lvlText w:val="%1.%2."/>
      <w:lvlJc w:val="left"/>
      <w:pPr>
        <w:ind w:left="900" w:hanging="36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15:restartNumberingAfterBreak="0">
    <w:nsid w:val="6DF6576B"/>
    <w:multiLevelType w:val="multilevel"/>
    <w:tmpl w:val="E742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947A5"/>
    <w:multiLevelType w:val="multilevel"/>
    <w:tmpl w:val="8CCC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4361C5"/>
    <w:multiLevelType w:val="multilevel"/>
    <w:tmpl w:val="1ADC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13"/>
  </w:num>
  <w:num w:numId="3">
    <w:abstractNumId w:val="2"/>
  </w:num>
  <w:num w:numId="4">
    <w:abstractNumId w:val="23"/>
  </w:num>
  <w:num w:numId="5">
    <w:abstractNumId w:val="9"/>
  </w:num>
  <w:num w:numId="6">
    <w:abstractNumId w:val="1"/>
  </w:num>
  <w:num w:numId="7">
    <w:abstractNumId w:val="25"/>
  </w:num>
  <w:num w:numId="8">
    <w:abstractNumId w:val="10"/>
  </w:num>
  <w:num w:numId="9">
    <w:abstractNumId w:val="14"/>
  </w:num>
  <w:num w:numId="10">
    <w:abstractNumId w:val="0"/>
  </w:num>
  <w:num w:numId="11">
    <w:abstractNumId w:val="5"/>
  </w:num>
  <w:num w:numId="12">
    <w:abstractNumId w:val="16"/>
  </w:num>
  <w:num w:numId="13">
    <w:abstractNumId w:val="15"/>
  </w:num>
  <w:num w:numId="14">
    <w:abstractNumId w:val="17"/>
  </w:num>
  <w:num w:numId="15">
    <w:abstractNumId w:val="11"/>
  </w:num>
  <w:num w:numId="16">
    <w:abstractNumId w:val="19"/>
  </w:num>
  <w:num w:numId="17">
    <w:abstractNumId w:val="6"/>
  </w:num>
  <w:num w:numId="18">
    <w:abstractNumId w:val="22"/>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8"/>
  </w:num>
  <w:num w:numId="22">
    <w:abstractNumId w:val="4"/>
  </w:num>
  <w:num w:numId="23">
    <w:abstractNumId w:val="12"/>
  </w:num>
  <w:num w:numId="24">
    <w:abstractNumId w:val="7"/>
  </w:num>
  <w:num w:numId="25">
    <w:abstractNumId w:val="20"/>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3B"/>
    <w:rsid w:val="000235A9"/>
    <w:rsid w:val="00040019"/>
    <w:rsid w:val="00046C6E"/>
    <w:rsid w:val="000470A9"/>
    <w:rsid w:val="00064913"/>
    <w:rsid w:val="000708A5"/>
    <w:rsid w:val="00076065"/>
    <w:rsid w:val="00084368"/>
    <w:rsid w:val="00084FBB"/>
    <w:rsid w:val="00085315"/>
    <w:rsid w:val="00093BF0"/>
    <w:rsid w:val="00097EFB"/>
    <w:rsid w:val="000A19D1"/>
    <w:rsid w:val="000B7C16"/>
    <w:rsid w:val="000C686D"/>
    <w:rsid w:val="000D1E22"/>
    <w:rsid w:val="000D29BB"/>
    <w:rsid w:val="000D5AF8"/>
    <w:rsid w:val="000E3282"/>
    <w:rsid w:val="000E3D55"/>
    <w:rsid w:val="000F07FB"/>
    <w:rsid w:val="00101B2E"/>
    <w:rsid w:val="0010572C"/>
    <w:rsid w:val="00112019"/>
    <w:rsid w:val="001152E5"/>
    <w:rsid w:val="00117BBB"/>
    <w:rsid w:val="00120550"/>
    <w:rsid w:val="00136CA2"/>
    <w:rsid w:val="00145D91"/>
    <w:rsid w:val="00153C24"/>
    <w:rsid w:val="00162054"/>
    <w:rsid w:val="0016594B"/>
    <w:rsid w:val="00181748"/>
    <w:rsid w:val="001870E0"/>
    <w:rsid w:val="001879CE"/>
    <w:rsid w:val="00187AC1"/>
    <w:rsid w:val="0019147E"/>
    <w:rsid w:val="001B1AE0"/>
    <w:rsid w:val="001C5635"/>
    <w:rsid w:val="001D3C15"/>
    <w:rsid w:val="001E0AFE"/>
    <w:rsid w:val="001E2346"/>
    <w:rsid w:val="001F2643"/>
    <w:rsid w:val="00224660"/>
    <w:rsid w:val="00225ADB"/>
    <w:rsid w:val="0023074C"/>
    <w:rsid w:val="00232FDB"/>
    <w:rsid w:val="002339AA"/>
    <w:rsid w:val="0023426C"/>
    <w:rsid w:val="00240778"/>
    <w:rsid w:val="0024368D"/>
    <w:rsid w:val="00255685"/>
    <w:rsid w:val="00262279"/>
    <w:rsid w:val="00271055"/>
    <w:rsid w:val="002745C9"/>
    <w:rsid w:val="00281CE2"/>
    <w:rsid w:val="00287E1B"/>
    <w:rsid w:val="0029240C"/>
    <w:rsid w:val="00293ADB"/>
    <w:rsid w:val="00294286"/>
    <w:rsid w:val="002957A9"/>
    <w:rsid w:val="002C2A1C"/>
    <w:rsid w:val="002E0222"/>
    <w:rsid w:val="00301866"/>
    <w:rsid w:val="00304145"/>
    <w:rsid w:val="00304CF5"/>
    <w:rsid w:val="00321497"/>
    <w:rsid w:val="00323A74"/>
    <w:rsid w:val="00337888"/>
    <w:rsid w:val="003409FD"/>
    <w:rsid w:val="003423D3"/>
    <w:rsid w:val="003457E5"/>
    <w:rsid w:val="00353497"/>
    <w:rsid w:val="00353780"/>
    <w:rsid w:val="00397EF9"/>
    <w:rsid w:val="003A0C09"/>
    <w:rsid w:val="003A227D"/>
    <w:rsid w:val="003A749B"/>
    <w:rsid w:val="003A79E6"/>
    <w:rsid w:val="003B481E"/>
    <w:rsid w:val="003C2C44"/>
    <w:rsid w:val="003D47D4"/>
    <w:rsid w:val="003D787C"/>
    <w:rsid w:val="003E029B"/>
    <w:rsid w:val="003E0A79"/>
    <w:rsid w:val="003F4D59"/>
    <w:rsid w:val="00402D46"/>
    <w:rsid w:val="00422CAB"/>
    <w:rsid w:val="00424031"/>
    <w:rsid w:val="004245FC"/>
    <w:rsid w:val="00432BAC"/>
    <w:rsid w:val="004437D0"/>
    <w:rsid w:val="004459D8"/>
    <w:rsid w:val="00452CC5"/>
    <w:rsid w:val="00452E3D"/>
    <w:rsid w:val="00457521"/>
    <w:rsid w:val="0046762D"/>
    <w:rsid w:val="0046773E"/>
    <w:rsid w:val="00482B72"/>
    <w:rsid w:val="004877ED"/>
    <w:rsid w:val="00494C01"/>
    <w:rsid w:val="00496571"/>
    <w:rsid w:val="004A3D21"/>
    <w:rsid w:val="004B27AD"/>
    <w:rsid w:val="004D07E9"/>
    <w:rsid w:val="004D5A3D"/>
    <w:rsid w:val="004E3168"/>
    <w:rsid w:val="004E342C"/>
    <w:rsid w:val="004F2D15"/>
    <w:rsid w:val="00527370"/>
    <w:rsid w:val="005279A9"/>
    <w:rsid w:val="00533341"/>
    <w:rsid w:val="00533D0F"/>
    <w:rsid w:val="005368D1"/>
    <w:rsid w:val="005431F4"/>
    <w:rsid w:val="00543E9F"/>
    <w:rsid w:val="005508EF"/>
    <w:rsid w:val="00554BD3"/>
    <w:rsid w:val="005553E4"/>
    <w:rsid w:val="00572198"/>
    <w:rsid w:val="00574999"/>
    <w:rsid w:val="005802D5"/>
    <w:rsid w:val="005948E8"/>
    <w:rsid w:val="005977DC"/>
    <w:rsid w:val="005B1AED"/>
    <w:rsid w:val="005B2520"/>
    <w:rsid w:val="005C0362"/>
    <w:rsid w:val="005D30D0"/>
    <w:rsid w:val="005D6D4F"/>
    <w:rsid w:val="005F3A14"/>
    <w:rsid w:val="0061455F"/>
    <w:rsid w:val="00630F41"/>
    <w:rsid w:val="00632E23"/>
    <w:rsid w:val="00640E1A"/>
    <w:rsid w:val="00646F82"/>
    <w:rsid w:val="00650AC0"/>
    <w:rsid w:val="0065182C"/>
    <w:rsid w:val="00652F7A"/>
    <w:rsid w:val="00662E1B"/>
    <w:rsid w:val="00664370"/>
    <w:rsid w:val="006943B5"/>
    <w:rsid w:val="00696F74"/>
    <w:rsid w:val="006A4901"/>
    <w:rsid w:val="006C1EC7"/>
    <w:rsid w:val="006D7FD8"/>
    <w:rsid w:val="006F028F"/>
    <w:rsid w:val="006F3D19"/>
    <w:rsid w:val="006F6E4A"/>
    <w:rsid w:val="00703EC4"/>
    <w:rsid w:val="007335A7"/>
    <w:rsid w:val="0073516C"/>
    <w:rsid w:val="00761596"/>
    <w:rsid w:val="00761B07"/>
    <w:rsid w:val="0076724D"/>
    <w:rsid w:val="007852C8"/>
    <w:rsid w:val="007860A6"/>
    <w:rsid w:val="007873DC"/>
    <w:rsid w:val="00792BAB"/>
    <w:rsid w:val="00792DAB"/>
    <w:rsid w:val="00794F5A"/>
    <w:rsid w:val="007975B3"/>
    <w:rsid w:val="007A2D0A"/>
    <w:rsid w:val="007A60C4"/>
    <w:rsid w:val="007C0332"/>
    <w:rsid w:val="007D6747"/>
    <w:rsid w:val="007E3CA0"/>
    <w:rsid w:val="007E76D6"/>
    <w:rsid w:val="007F3317"/>
    <w:rsid w:val="00802AF8"/>
    <w:rsid w:val="0082476C"/>
    <w:rsid w:val="00826762"/>
    <w:rsid w:val="00834743"/>
    <w:rsid w:val="008416A0"/>
    <w:rsid w:val="00851AFF"/>
    <w:rsid w:val="0086087E"/>
    <w:rsid w:val="00880F45"/>
    <w:rsid w:val="0089568D"/>
    <w:rsid w:val="00897CB7"/>
    <w:rsid w:val="008A07AA"/>
    <w:rsid w:val="008B7335"/>
    <w:rsid w:val="008C6F09"/>
    <w:rsid w:val="008D5D19"/>
    <w:rsid w:val="008D671C"/>
    <w:rsid w:val="008E0795"/>
    <w:rsid w:val="008F001A"/>
    <w:rsid w:val="008F2E5F"/>
    <w:rsid w:val="008F650B"/>
    <w:rsid w:val="0090075A"/>
    <w:rsid w:val="0090122D"/>
    <w:rsid w:val="00903490"/>
    <w:rsid w:val="0090399D"/>
    <w:rsid w:val="00907414"/>
    <w:rsid w:val="00910702"/>
    <w:rsid w:val="00920634"/>
    <w:rsid w:val="00927D98"/>
    <w:rsid w:val="009621C5"/>
    <w:rsid w:val="00967C99"/>
    <w:rsid w:val="00975C4D"/>
    <w:rsid w:val="0098071B"/>
    <w:rsid w:val="00981CCF"/>
    <w:rsid w:val="00995E30"/>
    <w:rsid w:val="009A234B"/>
    <w:rsid w:val="009B367C"/>
    <w:rsid w:val="009B51AC"/>
    <w:rsid w:val="009C1E92"/>
    <w:rsid w:val="009E4048"/>
    <w:rsid w:val="009F07D4"/>
    <w:rsid w:val="009F3934"/>
    <w:rsid w:val="00A02F22"/>
    <w:rsid w:val="00A03B43"/>
    <w:rsid w:val="00A17E11"/>
    <w:rsid w:val="00A25475"/>
    <w:rsid w:val="00A32AD6"/>
    <w:rsid w:val="00A369BF"/>
    <w:rsid w:val="00A41DC5"/>
    <w:rsid w:val="00A47BEE"/>
    <w:rsid w:val="00A51F3D"/>
    <w:rsid w:val="00A523A6"/>
    <w:rsid w:val="00A60B36"/>
    <w:rsid w:val="00A655FE"/>
    <w:rsid w:val="00A66F35"/>
    <w:rsid w:val="00A7400F"/>
    <w:rsid w:val="00A80412"/>
    <w:rsid w:val="00A80716"/>
    <w:rsid w:val="00A815C9"/>
    <w:rsid w:val="00A825C7"/>
    <w:rsid w:val="00A83A39"/>
    <w:rsid w:val="00A860A4"/>
    <w:rsid w:val="00AB2DBD"/>
    <w:rsid w:val="00AB3178"/>
    <w:rsid w:val="00AB7CB5"/>
    <w:rsid w:val="00AC2C70"/>
    <w:rsid w:val="00AD0C40"/>
    <w:rsid w:val="00AD54E5"/>
    <w:rsid w:val="00AE45B6"/>
    <w:rsid w:val="00AF13DB"/>
    <w:rsid w:val="00AF3F7F"/>
    <w:rsid w:val="00B028CA"/>
    <w:rsid w:val="00B03668"/>
    <w:rsid w:val="00B03FA6"/>
    <w:rsid w:val="00B06AD4"/>
    <w:rsid w:val="00B12BE1"/>
    <w:rsid w:val="00B14A53"/>
    <w:rsid w:val="00B151CF"/>
    <w:rsid w:val="00B15750"/>
    <w:rsid w:val="00B17D3C"/>
    <w:rsid w:val="00B26FDF"/>
    <w:rsid w:val="00B35299"/>
    <w:rsid w:val="00B35A11"/>
    <w:rsid w:val="00B44D52"/>
    <w:rsid w:val="00B535F8"/>
    <w:rsid w:val="00B643C1"/>
    <w:rsid w:val="00B65518"/>
    <w:rsid w:val="00B948F7"/>
    <w:rsid w:val="00BB56AF"/>
    <w:rsid w:val="00BC74E1"/>
    <w:rsid w:val="00BD0887"/>
    <w:rsid w:val="00BD2F3C"/>
    <w:rsid w:val="00BD6631"/>
    <w:rsid w:val="00BE4BAB"/>
    <w:rsid w:val="00BF3009"/>
    <w:rsid w:val="00BF3D52"/>
    <w:rsid w:val="00BF6E90"/>
    <w:rsid w:val="00C022B1"/>
    <w:rsid w:val="00C0289A"/>
    <w:rsid w:val="00C21E4D"/>
    <w:rsid w:val="00C22C07"/>
    <w:rsid w:val="00C32A62"/>
    <w:rsid w:val="00C32F38"/>
    <w:rsid w:val="00C424E2"/>
    <w:rsid w:val="00C52548"/>
    <w:rsid w:val="00C56930"/>
    <w:rsid w:val="00C650A8"/>
    <w:rsid w:val="00C67273"/>
    <w:rsid w:val="00C75409"/>
    <w:rsid w:val="00C83BCB"/>
    <w:rsid w:val="00C846EE"/>
    <w:rsid w:val="00C85ACA"/>
    <w:rsid w:val="00CA2D10"/>
    <w:rsid w:val="00CB4234"/>
    <w:rsid w:val="00CC0CB8"/>
    <w:rsid w:val="00CD39BA"/>
    <w:rsid w:val="00CE49F1"/>
    <w:rsid w:val="00CE727A"/>
    <w:rsid w:val="00CE7680"/>
    <w:rsid w:val="00CF6888"/>
    <w:rsid w:val="00CF7C50"/>
    <w:rsid w:val="00D01AAE"/>
    <w:rsid w:val="00D0478E"/>
    <w:rsid w:val="00D214BA"/>
    <w:rsid w:val="00D278A3"/>
    <w:rsid w:val="00D3553B"/>
    <w:rsid w:val="00D37175"/>
    <w:rsid w:val="00D43A44"/>
    <w:rsid w:val="00D56E8F"/>
    <w:rsid w:val="00D70CBA"/>
    <w:rsid w:val="00D71CB9"/>
    <w:rsid w:val="00D775DB"/>
    <w:rsid w:val="00D8324D"/>
    <w:rsid w:val="00D850A8"/>
    <w:rsid w:val="00D85482"/>
    <w:rsid w:val="00D870D4"/>
    <w:rsid w:val="00D91801"/>
    <w:rsid w:val="00DA1FC8"/>
    <w:rsid w:val="00DA2A78"/>
    <w:rsid w:val="00DB24BA"/>
    <w:rsid w:val="00DC738D"/>
    <w:rsid w:val="00DD032D"/>
    <w:rsid w:val="00DD12EA"/>
    <w:rsid w:val="00DD5981"/>
    <w:rsid w:val="00DF5E06"/>
    <w:rsid w:val="00DF5E5F"/>
    <w:rsid w:val="00E057EF"/>
    <w:rsid w:val="00E06788"/>
    <w:rsid w:val="00E12EF8"/>
    <w:rsid w:val="00E242C4"/>
    <w:rsid w:val="00E512F1"/>
    <w:rsid w:val="00E5324C"/>
    <w:rsid w:val="00E55EA8"/>
    <w:rsid w:val="00E7203B"/>
    <w:rsid w:val="00E7306E"/>
    <w:rsid w:val="00E761B4"/>
    <w:rsid w:val="00E80CC1"/>
    <w:rsid w:val="00EA6C10"/>
    <w:rsid w:val="00EB576A"/>
    <w:rsid w:val="00EC22E3"/>
    <w:rsid w:val="00EC2DFD"/>
    <w:rsid w:val="00EC402E"/>
    <w:rsid w:val="00ED2E50"/>
    <w:rsid w:val="00ED5A05"/>
    <w:rsid w:val="00EF1E26"/>
    <w:rsid w:val="00EF59CB"/>
    <w:rsid w:val="00F11C61"/>
    <w:rsid w:val="00F1399B"/>
    <w:rsid w:val="00F40B25"/>
    <w:rsid w:val="00F50945"/>
    <w:rsid w:val="00F50E4E"/>
    <w:rsid w:val="00F654F3"/>
    <w:rsid w:val="00F82F13"/>
    <w:rsid w:val="00F83BA0"/>
    <w:rsid w:val="00F83FF1"/>
    <w:rsid w:val="00F9395B"/>
    <w:rsid w:val="00F9667B"/>
    <w:rsid w:val="00F9709D"/>
    <w:rsid w:val="00FA7637"/>
    <w:rsid w:val="00FB21F5"/>
    <w:rsid w:val="00FC6E71"/>
    <w:rsid w:val="00FD76F1"/>
    <w:rsid w:val="00FE08EB"/>
    <w:rsid w:val="00FE1B0E"/>
    <w:rsid w:val="00FF4375"/>
    <w:rsid w:val="00FF5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A8D1D"/>
  <w15:docId w15:val="{35EC38F4-2FA5-47E0-A6B0-643EF52A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53B"/>
    <w:pPr>
      <w:spacing w:after="200" w:line="276" w:lineRule="auto"/>
      <w:jc w:val="left"/>
    </w:pPr>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53B"/>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Nonformat">
    <w:name w:val="ConsPlusNonformat"/>
    <w:uiPriority w:val="99"/>
    <w:rsid w:val="00D3553B"/>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uiPriority w:val="99"/>
    <w:rsid w:val="00D3553B"/>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uiPriority w:val="99"/>
    <w:rsid w:val="00D3553B"/>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D3553B"/>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D3553B"/>
    <w:pPr>
      <w:widowControl w:val="0"/>
      <w:autoSpaceDE w:val="0"/>
      <w:autoSpaceDN w:val="0"/>
      <w:adjustRightInd w:val="0"/>
      <w:jc w:val="left"/>
    </w:pPr>
    <w:rPr>
      <w:rFonts w:ascii="Tahoma" w:eastAsia="Times New Roman" w:hAnsi="Tahoma" w:cs="Tahoma"/>
      <w:sz w:val="20"/>
      <w:szCs w:val="20"/>
      <w:lang w:eastAsia="ru-RU"/>
    </w:rPr>
  </w:style>
  <w:style w:type="paragraph" w:customStyle="1" w:styleId="ConsPlusJurTerm">
    <w:name w:val="ConsPlusJurTerm"/>
    <w:uiPriority w:val="99"/>
    <w:rsid w:val="00D3553B"/>
    <w:pPr>
      <w:widowControl w:val="0"/>
      <w:autoSpaceDE w:val="0"/>
      <w:autoSpaceDN w:val="0"/>
      <w:adjustRightInd w:val="0"/>
      <w:jc w:val="left"/>
    </w:pPr>
    <w:rPr>
      <w:rFonts w:ascii="Tahoma" w:eastAsia="Times New Roman" w:hAnsi="Tahoma" w:cs="Tahoma"/>
      <w:sz w:val="18"/>
      <w:szCs w:val="18"/>
      <w:lang w:eastAsia="ru-RU"/>
    </w:rPr>
  </w:style>
  <w:style w:type="paragraph" w:customStyle="1" w:styleId="ConsPlusTextList">
    <w:name w:val="ConsPlusTextList"/>
    <w:uiPriority w:val="99"/>
    <w:rsid w:val="00D3553B"/>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TextList1">
    <w:name w:val="ConsPlusTextList1"/>
    <w:uiPriority w:val="99"/>
    <w:rsid w:val="00D3553B"/>
    <w:pPr>
      <w:widowControl w:val="0"/>
      <w:autoSpaceDE w:val="0"/>
      <w:autoSpaceDN w:val="0"/>
      <w:adjustRightInd w:val="0"/>
      <w:jc w:val="left"/>
    </w:pPr>
    <w:rPr>
      <w:rFonts w:ascii="Arial" w:eastAsia="Times New Roman" w:hAnsi="Arial" w:cs="Arial"/>
      <w:sz w:val="20"/>
      <w:szCs w:val="20"/>
      <w:lang w:eastAsia="ru-RU"/>
    </w:rPr>
  </w:style>
  <w:style w:type="paragraph" w:styleId="a3">
    <w:name w:val="header"/>
    <w:basedOn w:val="a"/>
    <w:link w:val="a4"/>
    <w:uiPriority w:val="99"/>
    <w:unhideWhenUsed/>
    <w:rsid w:val="00D3553B"/>
    <w:pPr>
      <w:tabs>
        <w:tab w:val="center" w:pos="4677"/>
        <w:tab w:val="right" w:pos="9355"/>
      </w:tabs>
    </w:pPr>
  </w:style>
  <w:style w:type="character" w:customStyle="1" w:styleId="a4">
    <w:name w:val="Верхний колонтитул Знак"/>
    <w:basedOn w:val="a0"/>
    <w:link w:val="a3"/>
    <w:uiPriority w:val="99"/>
    <w:rsid w:val="00D3553B"/>
    <w:rPr>
      <w:rFonts w:ascii="Calibri" w:eastAsia="Times New Roman" w:hAnsi="Calibri" w:cs="Times New Roman"/>
      <w:sz w:val="22"/>
      <w:lang w:eastAsia="ru-RU"/>
    </w:rPr>
  </w:style>
  <w:style w:type="paragraph" w:styleId="a5">
    <w:name w:val="footer"/>
    <w:basedOn w:val="a"/>
    <w:link w:val="a6"/>
    <w:uiPriority w:val="99"/>
    <w:unhideWhenUsed/>
    <w:rsid w:val="00D3553B"/>
    <w:pPr>
      <w:tabs>
        <w:tab w:val="center" w:pos="4677"/>
        <w:tab w:val="right" w:pos="9355"/>
      </w:tabs>
    </w:pPr>
  </w:style>
  <w:style w:type="character" w:customStyle="1" w:styleId="a6">
    <w:name w:val="Нижний колонтитул Знак"/>
    <w:basedOn w:val="a0"/>
    <w:link w:val="a5"/>
    <w:uiPriority w:val="99"/>
    <w:rsid w:val="00D3553B"/>
    <w:rPr>
      <w:rFonts w:ascii="Calibri" w:eastAsia="Times New Roman" w:hAnsi="Calibri" w:cs="Times New Roman"/>
      <w:sz w:val="22"/>
      <w:lang w:eastAsia="ru-RU"/>
    </w:rPr>
  </w:style>
  <w:style w:type="character" w:customStyle="1" w:styleId="a7">
    <w:name w:val="Текст выноски Знак"/>
    <w:basedOn w:val="a0"/>
    <w:link w:val="a8"/>
    <w:uiPriority w:val="99"/>
    <w:semiHidden/>
    <w:rsid w:val="00D3553B"/>
    <w:rPr>
      <w:rFonts w:ascii="Tahoma" w:eastAsia="Times New Roman" w:hAnsi="Tahoma" w:cs="Tahoma"/>
      <w:sz w:val="16"/>
      <w:szCs w:val="16"/>
      <w:lang w:eastAsia="ru-RU"/>
    </w:rPr>
  </w:style>
  <w:style w:type="paragraph" w:styleId="a8">
    <w:name w:val="Balloon Text"/>
    <w:basedOn w:val="a"/>
    <w:link w:val="a7"/>
    <w:uiPriority w:val="99"/>
    <w:semiHidden/>
    <w:unhideWhenUsed/>
    <w:rsid w:val="00D3553B"/>
    <w:pPr>
      <w:spacing w:after="0" w:line="240" w:lineRule="auto"/>
    </w:pPr>
    <w:rPr>
      <w:rFonts w:ascii="Tahoma" w:hAnsi="Tahoma" w:cs="Tahoma"/>
      <w:sz w:val="16"/>
      <w:szCs w:val="16"/>
    </w:rPr>
  </w:style>
  <w:style w:type="character" w:styleId="a9">
    <w:name w:val="Hyperlink"/>
    <w:basedOn w:val="a0"/>
    <w:uiPriority w:val="99"/>
    <w:unhideWhenUsed/>
    <w:rsid w:val="00D3553B"/>
    <w:rPr>
      <w:color w:val="0000FF" w:themeColor="hyperlink"/>
      <w:u w:val="single"/>
    </w:rPr>
  </w:style>
  <w:style w:type="table" w:styleId="aa">
    <w:name w:val="Table Grid"/>
    <w:basedOn w:val="a1"/>
    <w:uiPriority w:val="59"/>
    <w:rsid w:val="00D3553B"/>
    <w:pPr>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D2F3C"/>
    <w:pPr>
      <w:ind w:left="720"/>
      <w:contextualSpacing/>
    </w:pPr>
  </w:style>
  <w:style w:type="character" w:customStyle="1" w:styleId="matches">
    <w:name w:val="matches"/>
    <w:basedOn w:val="a0"/>
    <w:rsid w:val="00BE4BAB"/>
  </w:style>
  <w:style w:type="paragraph" w:customStyle="1" w:styleId="copyright-info">
    <w:name w:val="copyright-info"/>
    <w:basedOn w:val="a"/>
    <w:rsid w:val="00BE4BAB"/>
    <w:pPr>
      <w:spacing w:before="100" w:beforeAutospacing="1" w:after="100" w:afterAutospacing="1" w:line="240" w:lineRule="auto"/>
    </w:pPr>
    <w:rPr>
      <w:rFonts w:ascii="Times New Roman" w:hAnsi="Times New Roman"/>
      <w:sz w:val="24"/>
      <w:szCs w:val="24"/>
    </w:rPr>
  </w:style>
  <w:style w:type="paragraph" w:styleId="ac">
    <w:name w:val="Normal (Web)"/>
    <w:basedOn w:val="a"/>
    <w:uiPriority w:val="99"/>
    <w:unhideWhenUsed/>
    <w:rsid w:val="00262279"/>
    <w:pPr>
      <w:spacing w:before="100" w:beforeAutospacing="1" w:after="100" w:afterAutospacing="1" w:line="240" w:lineRule="auto"/>
    </w:pPr>
    <w:rPr>
      <w:rFonts w:ascii="Times New Roman" w:hAnsi="Times New Roman"/>
      <w:sz w:val="24"/>
      <w:szCs w:val="24"/>
    </w:rPr>
  </w:style>
  <w:style w:type="character" w:customStyle="1" w:styleId="fill">
    <w:name w:val="fill"/>
    <w:basedOn w:val="a0"/>
    <w:rsid w:val="00262279"/>
  </w:style>
  <w:style w:type="paragraph" w:styleId="HTML">
    <w:name w:val="HTML Preformatted"/>
    <w:basedOn w:val="a"/>
    <w:link w:val="HTML0"/>
    <w:uiPriority w:val="99"/>
    <w:unhideWhenUsed/>
    <w:rsid w:val="007F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7F3317"/>
    <w:rPr>
      <w:rFonts w:ascii="Courier New" w:eastAsia="Times New Roman" w:hAnsi="Courier New" w:cs="Courier New"/>
      <w:sz w:val="20"/>
      <w:szCs w:val="20"/>
      <w:lang w:eastAsia="ru-RU"/>
    </w:rPr>
  </w:style>
  <w:style w:type="character" w:customStyle="1" w:styleId="sfwc">
    <w:name w:val="sfwc"/>
    <w:basedOn w:val="a0"/>
    <w:rsid w:val="007F3317"/>
  </w:style>
  <w:style w:type="character" w:styleId="ad">
    <w:name w:val="FollowedHyperlink"/>
    <w:basedOn w:val="a0"/>
    <w:uiPriority w:val="99"/>
    <w:semiHidden/>
    <w:unhideWhenUsed/>
    <w:rsid w:val="00D278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6250">
      <w:bodyDiv w:val="1"/>
      <w:marLeft w:val="0"/>
      <w:marRight w:val="0"/>
      <w:marTop w:val="0"/>
      <w:marBottom w:val="0"/>
      <w:divBdr>
        <w:top w:val="none" w:sz="0" w:space="0" w:color="auto"/>
        <w:left w:val="none" w:sz="0" w:space="0" w:color="auto"/>
        <w:bottom w:val="none" w:sz="0" w:space="0" w:color="auto"/>
        <w:right w:val="none" w:sz="0" w:space="0" w:color="auto"/>
      </w:divBdr>
    </w:div>
    <w:div w:id="567956010">
      <w:bodyDiv w:val="1"/>
      <w:marLeft w:val="0"/>
      <w:marRight w:val="0"/>
      <w:marTop w:val="0"/>
      <w:marBottom w:val="0"/>
      <w:divBdr>
        <w:top w:val="none" w:sz="0" w:space="0" w:color="auto"/>
        <w:left w:val="none" w:sz="0" w:space="0" w:color="auto"/>
        <w:bottom w:val="none" w:sz="0" w:space="0" w:color="auto"/>
        <w:right w:val="none" w:sz="0" w:space="0" w:color="auto"/>
      </w:divBdr>
    </w:div>
    <w:div w:id="1016348849">
      <w:bodyDiv w:val="1"/>
      <w:marLeft w:val="0"/>
      <w:marRight w:val="0"/>
      <w:marTop w:val="0"/>
      <w:marBottom w:val="0"/>
      <w:divBdr>
        <w:top w:val="none" w:sz="0" w:space="0" w:color="auto"/>
        <w:left w:val="none" w:sz="0" w:space="0" w:color="auto"/>
        <w:bottom w:val="none" w:sz="0" w:space="0" w:color="auto"/>
        <w:right w:val="none" w:sz="0" w:space="0" w:color="auto"/>
      </w:divBdr>
    </w:div>
    <w:div w:id="1069965247">
      <w:bodyDiv w:val="1"/>
      <w:marLeft w:val="0"/>
      <w:marRight w:val="0"/>
      <w:marTop w:val="0"/>
      <w:marBottom w:val="0"/>
      <w:divBdr>
        <w:top w:val="none" w:sz="0" w:space="0" w:color="auto"/>
        <w:left w:val="none" w:sz="0" w:space="0" w:color="auto"/>
        <w:bottom w:val="none" w:sz="0" w:space="0" w:color="auto"/>
        <w:right w:val="none" w:sz="0" w:space="0" w:color="auto"/>
      </w:divBdr>
    </w:div>
    <w:div w:id="1126318613">
      <w:bodyDiv w:val="1"/>
      <w:marLeft w:val="0"/>
      <w:marRight w:val="0"/>
      <w:marTop w:val="0"/>
      <w:marBottom w:val="0"/>
      <w:divBdr>
        <w:top w:val="none" w:sz="0" w:space="0" w:color="auto"/>
        <w:left w:val="none" w:sz="0" w:space="0" w:color="auto"/>
        <w:bottom w:val="none" w:sz="0" w:space="0" w:color="auto"/>
        <w:right w:val="none" w:sz="0" w:space="0" w:color="auto"/>
      </w:divBdr>
    </w:div>
    <w:div w:id="1464540023">
      <w:bodyDiv w:val="1"/>
      <w:marLeft w:val="0"/>
      <w:marRight w:val="0"/>
      <w:marTop w:val="0"/>
      <w:marBottom w:val="0"/>
      <w:divBdr>
        <w:top w:val="none" w:sz="0" w:space="0" w:color="auto"/>
        <w:left w:val="none" w:sz="0" w:space="0" w:color="auto"/>
        <w:bottom w:val="none" w:sz="0" w:space="0" w:color="auto"/>
        <w:right w:val="none" w:sz="0" w:space="0" w:color="auto"/>
      </w:divBdr>
    </w:div>
    <w:div w:id="14653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97B737D9C68CBA0B7754EA43BB5F0DD95671EF8E82A0A9271DF35FBFAD648DF28CCF59F04E0C94HFGCX" TargetMode="External"/><Relationship Id="rId21" Type="http://schemas.openxmlformats.org/officeDocument/2006/relationships/hyperlink" Target="consultantplus://offline/ref=7A97B737D9C68CBA0B7754EA43BB5F0DD95973EC898CA0A9271DF35FBFAD648DF28CCF59F04B0694HFG9X" TargetMode="External"/><Relationship Id="rId42" Type="http://schemas.openxmlformats.org/officeDocument/2006/relationships/hyperlink" Target="consultantplus://offline/ref=7A97B737D9C68CBA0B7754EA43BB5F0DD95974EE8889A0A9271DF35FBFAD648DF28CCF59F04E0597HFGAX" TargetMode="External"/><Relationship Id="rId63" Type="http://schemas.openxmlformats.org/officeDocument/2006/relationships/hyperlink" Target="consultantplus://offline/ref=7A97B737D9C68CBA0B7754EA43BB5F0DD95671EF8E82A0A9271DF35FBFAD648DF28CCF59F04E0096HFG5X" TargetMode="External"/><Relationship Id="rId84" Type="http://schemas.openxmlformats.org/officeDocument/2006/relationships/hyperlink" Target="consultantplus://offline/ref=7A97B737D9C68CBA0B7754EA43BB5F0DD95974EE8889A0A9271DF35FBFAD648DF28CCF59F04E0596HFG8X" TargetMode="External"/><Relationship Id="rId138" Type="http://schemas.openxmlformats.org/officeDocument/2006/relationships/hyperlink" Target="consultantplus://offline/ref=7A97B737D9C68CBA0B7754EA43BB5F0DD95771EC8A8CA0A9271DF35FBFAD648DF28CCF59F5460095HFGDX" TargetMode="External"/><Relationship Id="rId159" Type="http://schemas.openxmlformats.org/officeDocument/2006/relationships/hyperlink" Target="https://vip.gosfinansy.ru/" TargetMode="External"/><Relationship Id="rId170" Type="http://schemas.openxmlformats.org/officeDocument/2006/relationships/hyperlink" Target="consultantplus://offline/ref=7A97B737D9C68CBA0B7754EA43BB5F0DD95671EF8E82A0A9271DF35FBFAD648DF28CCF59F04F0290HFG5X" TargetMode="External"/><Relationship Id="rId191" Type="http://schemas.openxmlformats.org/officeDocument/2006/relationships/hyperlink" Target="consultantplus://offline/ref=7A97B737D9C68CBA0B7754EA43BB5F0DD95770EB8788A0A9271DF35FBFAD648DF28CCF59F04C0092HFG4X" TargetMode="External"/><Relationship Id="rId107" Type="http://schemas.openxmlformats.org/officeDocument/2006/relationships/hyperlink" Target="consultantplus://offline/ref=7A97B737D9C68CBA0B7748EA44BB5F0DDD5974E88681FDA32F44FF5DHBG8X" TargetMode="External"/><Relationship Id="rId11" Type="http://schemas.openxmlformats.org/officeDocument/2006/relationships/hyperlink" Target="consultantplus://offline/ref=7A97B737D9C68CBA0B7754EA43BB5F0DD95671EF8E82A0A9271DF35FBFAD648DF28CCF59F04E0496HFGAX" TargetMode="External"/><Relationship Id="rId32" Type="http://schemas.openxmlformats.org/officeDocument/2006/relationships/hyperlink" Target="consultantplus://offline/ref=7A97B737D9C68CBA0B7754EA43BB5F0DD95671EF8E82A0A9271DF35FBFAD648DF28CCF59F04E0096HFG5X" TargetMode="External"/><Relationship Id="rId53" Type="http://schemas.openxmlformats.org/officeDocument/2006/relationships/hyperlink" Target="consultantplus://offline/ref=7A97B737D9C68CBA0B7754EA43BB5F0DD95671EF8E82A0A9271DF35FBFAD648DF28CCF59F5H4GCX" TargetMode="External"/><Relationship Id="rId74" Type="http://schemas.openxmlformats.org/officeDocument/2006/relationships/hyperlink" Target="consultantplus://offline/ref=7A97B737D9C68CBA0B7754EA43BB5F0DD95671EF8E82A0A9271DF35FBFAD648DF28CCF59F04E0292HFG4X" TargetMode="External"/><Relationship Id="rId128" Type="http://schemas.openxmlformats.org/officeDocument/2006/relationships/hyperlink" Target="consultantplus://offline/ref=7A97B737D9C68CBA0B7754EA43BB5F0DD95671EF8E82A0A9271DF35FBFAD648DF28CCF59F9H4GDX" TargetMode="External"/><Relationship Id="rId149" Type="http://schemas.openxmlformats.org/officeDocument/2006/relationships/hyperlink" Target="consultantplus://offline/ref=7A97B737D9C68CBA0B7748EA44BB5F0DDD5974ED8681FDA32F44FF5DHBG8X" TargetMode="External"/><Relationship Id="rId5" Type="http://schemas.openxmlformats.org/officeDocument/2006/relationships/footnotes" Target="footnotes.xml"/><Relationship Id="rId95" Type="http://schemas.openxmlformats.org/officeDocument/2006/relationships/hyperlink" Target="consultantplus://offline/ref=7A97B737D9C68CBA0B7754EA43BB5F0DD95671EC8D88A0A9271DF35FBFHAGDX" TargetMode="External"/><Relationship Id="rId160" Type="http://schemas.openxmlformats.org/officeDocument/2006/relationships/hyperlink" Target="https://vip.gosfinansy.ru/" TargetMode="External"/><Relationship Id="rId181" Type="http://schemas.openxmlformats.org/officeDocument/2006/relationships/hyperlink" Target="consultantplus://offline/ref=7A97B737D9C68CBA0B7754EA43BB5F0DD95671EF8E82A0A9271DF35FBFAD648DF28CCF59F04E079FHFGBX" TargetMode="External"/><Relationship Id="rId22" Type="http://schemas.openxmlformats.org/officeDocument/2006/relationships/hyperlink" Target="consultantplus://offline/ref=7A97B737D9C68CBA0B7754EA43BB5F0DD95974EE8889A0A9271DF35FBFAD648DF28CCF5BHFG0X" TargetMode="External"/><Relationship Id="rId43" Type="http://schemas.openxmlformats.org/officeDocument/2006/relationships/hyperlink" Target="consultantplus://offline/ref=7A97B737D9C68CBA0B7754EA43BB5F0DD95671EF8E82A0A9271DF35FBFAD648DF28CCF59F3H4GBX" TargetMode="External"/><Relationship Id="rId64" Type="http://schemas.openxmlformats.org/officeDocument/2006/relationships/hyperlink" Target="consultantplus://offline/ref=7A97B737D9C68CBA0B7754EA43BB5F0DD95775ED8D8CA0A9271DF35FBFAD648DF28CCF59F04C019FHFG5X" TargetMode="External"/><Relationship Id="rId118" Type="http://schemas.openxmlformats.org/officeDocument/2006/relationships/hyperlink" Target="consultantplus://offline/ref=7A97B737D9C68CBA0B7754EA43BB5F0DD95671EF8E82A0A9271DF35FBFAD648DF28CCF59F04E0C96HFGAX" TargetMode="External"/><Relationship Id="rId139" Type="http://schemas.openxmlformats.org/officeDocument/2006/relationships/hyperlink" Target="consultantplus://offline/ref=7A97B737D9C68CBA0B7754EA43BB5F0DD95771EC8A8CA0A9271DF35FBFAD648DF28CCF59F5460791HFGDX" TargetMode="External"/><Relationship Id="rId85" Type="http://schemas.openxmlformats.org/officeDocument/2006/relationships/hyperlink" Target="consultantplus://offline/ref=7A97B737D9C68CBA0B7754EA43BB5F0DD95974EE8889A0A9271DF35FBFAD648DF28CCF59F04E0591HFG9X" TargetMode="External"/><Relationship Id="rId150" Type="http://schemas.openxmlformats.org/officeDocument/2006/relationships/hyperlink" Target="consultantplus://offline/ref=7A97B737D9C68CBA0B7754EA43BB5F0DD95671EF8E82A0A9271DF35FBFAD648DF28CCF59F04F0790HFG9X" TargetMode="External"/><Relationship Id="rId171" Type="http://schemas.openxmlformats.org/officeDocument/2006/relationships/hyperlink" Target="consultantplus://offline/ref=7A97B737D9C68CBA0B7754EA43BB5F0DD95671EF8E82A0A9271DF35FBFAD648DF28CCF59F04F029FHFG9X" TargetMode="External"/><Relationship Id="rId192" Type="http://schemas.openxmlformats.org/officeDocument/2006/relationships/hyperlink" Target="consultantplus://offline/ref=7A97B737D9C68CBA0B7754EA43BB5F0DD95770EB8788A0A9271DF35FBFAD648DF28CCF59F04C0290HFGEX" TargetMode="External"/><Relationship Id="rId12" Type="http://schemas.openxmlformats.org/officeDocument/2006/relationships/hyperlink" Target="consultantplus://offline/ref=7A97B737D9C68CBA0B7754EA43BB5F0DD95671EF8E82A0A9271DF35FBFAD648DF28CCF59F04E079FHFGBX" TargetMode="External"/><Relationship Id="rId33" Type="http://schemas.openxmlformats.org/officeDocument/2006/relationships/hyperlink" Target="consultantplus://offline/ref=7A97B737D9C68CBA0B7754EA43BB5F0DD95671EF8E82A0A9271DF35FBFAD648DF28CCF59F5H4GFX" TargetMode="External"/><Relationship Id="rId108" Type="http://schemas.openxmlformats.org/officeDocument/2006/relationships/hyperlink" Target="consultantplus://offline/ref=7A97B737D9C68CBA0B7754EA43BB5F0DD95671EF8E82A0A9271DF35FBFAD648DF28CCF59F04E0096HFG4X" TargetMode="External"/><Relationship Id="rId129" Type="http://schemas.openxmlformats.org/officeDocument/2006/relationships/hyperlink" Target="consultantplus://offline/ref=25690E770014CC3AE35F97BFA96608AE3D97AF8DF15A7288977F7E9978C686DA940E0B572FA8B3088D680EA80ED2BD65AF7BE57773FC198Cz1TBM" TargetMode="External"/><Relationship Id="rId54" Type="http://schemas.openxmlformats.org/officeDocument/2006/relationships/hyperlink" Target="consultantplus://offline/ref=7A97B737D9C68CBA0B7754EA43BB5F0DD95776EC8E8CA0A9271DF35FBFAD648DF28CCF59F04C0592HFG4X" TargetMode="External"/><Relationship Id="rId75" Type="http://schemas.openxmlformats.org/officeDocument/2006/relationships/hyperlink" Target="consultantplus://offline/ref=7A97B737D9C68CBA0B7754EA43BB5F0DD95671EF8E82A0A9271DF35FBFAD648DF28CCF59F6H4GDX" TargetMode="External"/><Relationship Id="rId96" Type="http://schemas.openxmlformats.org/officeDocument/2006/relationships/hyperlink" Target="consultantplus://offline/ref=7A97B737D9C68CBA0B7754EA43BB5F0DD95671EC8D88A0A9271DF35FBFAD648DF28CCFH5G9X" TargetMode="External"/><Relationship Id="rId140" Type="http://schemas.openxmlformats.org/officeDocument/2006/relationships/hyperlink" Target="https://vip.gosfinansy.ru/" TargetMode="External"/><Relationship Id="rId161" Type="http://schemas.openxmlformats.org/officeDocument/2006/relationships/hyperlink" Target="https://vip.gosfinansy.ru/" TargetMode="External"/><Relationship Id="rId182" Type="http://schemas.openxmlformats.org/officeDocument/2006/relationships/hyperlink" Target="consultantplus://offline/ref=7A97B737D9C68CBA0B7754EA43BB5F0DD95776EC8E8CA0A9271DF35FBFAD648DF28CCF59F04C0592HFG4X" TargetMode="External"/><Relationship Id="rId6" Type="http://schemas.openxmlformats.org/officeDocument/2006/relationships/endnotes" Target="endnotes.xml"/><Relationship Id="rId23" Type="http://schemas.openxmlformats.org/officeDocument/2006/relationships/hyperlink" Target="consultantplus://offline/ref=7A97B737D9C68CBA0B7754EA43BB5F0DD95671EF8E82A0A9271DF35FBFAD648DF28CCF59F04E0096HFG5X" TargetMode="External"/><Relationship Id="rId119" Type="http://schemas.openxmlformats.org/officeDocument/2006/relationships/hyperlink" Target="consultantplus://offline/ref=7A97B737D9C68CBA0B7754EA43BB5F0DD95671EF8E82A0A9271DF35FBFAD648DF28CCF59F04E0C94HFGCX" TargetMode="External"/><Relationship Id="rId44" Type="http://schemas.openxmlformats.org/officeDocument/2006/relationships/hyperlink" Target="consultantplus://offline/ref=7A97B737D9C68CBA0B7754EA43BB5F0DD95671EF8E82A0A9271DF35FBFAD648DF28CCF59F5H4GFX" TargetMode="External"/><Relationship Id="rId65" Type="http://schemas.openxmlformats.org/officeDocument/2006/relationships/hyperlink" Target="consultantplus://offline/ref=7A97B737D9C68CBA0B7754EA43BB5F0DD95677EC8C8EA0A9271DF35FBFHAGDX" TargetMode="External"/><Relationship Id="rId86" Type="http://schemas.openxmlformats.org/officeDocument/2006/relationships/hyperlink" Target="consultantplus://offline/ref=7A97B737D9C68CBA0B7754EA43BB5F0DD95671EF8E82A0A9271DF35FBFAD648DF28CCF59F04E0096HFGDX" TargetMode="External"/><Relationship Id="rId130" Type="http://schemas.openxmlformats.org/officeDocument/2006/relationships/hyperlink" Target="consultantplus://offline/ref=7A97B737D9C68CBA0B7754EA43BB5F0DD95671EF8E82A0A9271DF35FBFAD648DF28CCF59F04E0096HFG5X" TargetMode="External"/><Relationship Id="rId151" Type="http://schemas.openxmlformats.org/officeDocument/2006/relationships/hyperlink" Target="https://vip.gosfinansy.ru/" TargetMode="External"/><Relationship Id="rId172" Type="http://schemas.openxmlformats.org/officeDocument/2006/relationships/hyperlink" Target="consultantplus://offline/ref=7A97B737D9C68CBA0B7748EA44BB5F0DDD5974EF8781FDA32F44FF5DHBG8X" TargetMode="External"/><Relationship Id="rId193" Type="http://schemas.openxmlformats.org/officeDocument/2006/relationships/hyperlink" Target="consultantplus://offline/ref=7A97B737D9C68CBA0B7754EA43BB5F0DD95770EB8788A0A9271DF35FBFAD648DF28CCF59F04C0290HFGEX" TargetMode="External"/><Relationship Id="rId13" Type="http://schemas.openxmlformats.org/officeDocument/2006/relationships/hyperlink" Target="consultantplus://offline/ref=7A97B737D9C68CBA0B7754EA43BB5F0DD95671EF8E82A0A9271DF35FBFAD648DF28CCF59F04E079FHFGBX" TargetMode="External"/><Relationship Id="rId109" Type="http://schemas.openxmlformats.org/officeDocument/2006/relationships/hyperlink" Target="consultantplus://offline/ref=7A97B737D9C68CBA0B7754EA43BB5F0DD95671EF8E82A0A9271DF35FBFAD648DF28CCF59F04E0096HFG4X" TargetMode="External"/><Relationship Id="rId34" Type="http://schemas.openxmlformats.org/officeDocument/2006/relationships/hyperlink" Target="consultantplus://offline/ref=7A97B737D9C68CBA0B7754EA43BB5F0DD95973EC898CA0A9271DF35FBFHAGDX" TargetMode="External"/><Relationship Id="rId55" Type="http://schemas.openxmlformats.org/officeDocument/2006/relationships/hyperlink" Target="consultantplus://offline/ref=7A97B737D9C68CBA0B7754EA43BB5F0DD95776EC8E8CA0A9271DF35FBFAD648DF28CCF59F04C0592HFG4X" TargetMode="External"/><Relationship Id="rId76" Type="http://schemas.openxmlformats.org/officeDocument/2006/relationships/hyperlink" Target="consultantplus://offline/ref=7A97B737D9C68CBA0B7754EA43BB5F0DD95671EF8E82A0A9271DF35FBFAD648DF28CCF59F7H4GDX" TargetMode="External"/><Relationship Id="rId97" Type="http://schemas.openxmlformats.org/officeDocument/2006/relationships/hyperlink" Target="consultantplus://offline/ref=7A97B737D9C68CBA0B7754EA43BB5F0DD95671EC8D88A0A9271DF35FBFAD648DF28CCF59F04E0495HFGAX" TargetMode="External"/><Relationship Id="rId120" Type="http://schemas.openxmlformats.org/officeDocument/2006/relationships/hyperlink" Target="consultantplus://offline/ref=7A97B737D9C68CBA0B7754EA43BB5F0DD95670E9868AA0A9271DF35FBFAD648DF28CCF59F04E0497HFG4X" TargetMode="External"/><Relationship Id="rId141" Type="http://schemas.openxmlformats.org/officeDocument/2006/relationships/hyperlink" Target="https://vip.gosfinansy.ru/" TargetMode="External"/><Relationship Id="rId7" Type="http://schemas.openxmlformats.org/officeDocument/2006/relationships/image" Target="media/image1.png"/><Relationship Id="rId162" Type="http://schemas.openxmlformats.org/officeDocument/2006/relationships/hyperlink" Target="consultantplus://offline/ref=7A97B737D9C68CBA0B7754EA43BB5F0DD95671EF8E82A0A9271DF35FBFAD648DF28CCF5BF0H4GCX" TargetMode="External"/><Relationship Id="rId183" Type="http://schemas.openxmlformats.org/officeDocument/2006/relationships/hyperlink" Target="consultantplus://offline/ref=7A97B737D9C68CBA0B7754EA43BB5F0DD95770EB8788A0A9271DF35FBFAD648DF28CCF59F04D0493HFGEX" TargetMode="External"/><Relationship Id="rId2" Type="http://schemas.openxmlformats.org/officeDocument/2006/relationships/styles" Target="styles.xml"/><Relationship Id="rId29" Type="http://schemas.openxmlformats.org/officeDocument/2006/relationships/hyperlink" Target="consultantplus://offline/ref=7A97B737D9C68CBA0B7754EA43BB5F0DD95671EF8E82A0A9271DF35FBFAD648DF28CCF5CF0H4G6X" TargetMode="External"/><Relationship Id="rId24" Type="http://schemas.openxmlformats.org/officeDocument/2006/relationships/hyperlink" Target="consultantplus://offline/ref=7A97B737D9C68CBA0B7754EA43BB5F0DD95671EF8E82A0A9271DF35FBFAD648DF28CCF59F04E0097HFGFX" TargetMode="External"/><Relationship Id="rId40" Type="http://schemas.openxmlformats.org/officeDocument/2006/relationships/hyperlink" Target="consultantplus://offline/ref=7A97B737D9C68CBA0B7754EA43BB5F0DD95974EE8889A0A9271DF35FBFAD648DF28CCF59F04E049FHFGBX" TargetMode="External"/><Relationship Id="rId45" Type="http://schemas.openxmlformats.org/officeDocument/2006/relationships/hyperlink" Target="consultantplus://offline/ref=7A97B737D9C68CBA0B7754EA43BB5F0DD95671EF8E82A0A9271DF35FBFAD648DF28CCF59F04E0096HFG5X" TargetMode="External"/><Relationship Id="rId66" Type="http://schemas.openxmlformats.org/officeDocument/2006/relationships/hyperlink" Target="consultantplus://offline/ref=7A97B737D9C68CBA0B7754EA43BB5F0DD95671EF8E82A0A9271DF35FBFAD648DF28CCF59F04E0096HFG5X" TargetMode="External"/><Relationship Id="rId87" Type="http://schemas.openxmlformats.org/officeDocument/2006/relationships/hyperlink" Target="consultantplus://offline/ref=7A97B737D9C68CBA0B7748EA44BB5F0DDD5974EE8681FDA32F44FF5DHBG8X" TargetMode="External"/><Relationship Id="rId110" Type="http://schemas.openxmlformats.org/officeDocument/2006/relationships/hyperlink" Target="consultantplus://offline/ref=7A97B737D9C68CBA0B7754EA43BB5F0DD95671EF8E82A0A9271DF35FBFAD648DF28CCF59F04E0096HFG5X" TargetMode="External"/><Relationship Id="rId115" Type="http://schemas.openxmlformats.org/officeDocument/2006/relationships/hyperlink" Target="consultantplus://offline/ref=7A97B737D9C68CBA0B7754EA43BB5F0DD95671EF8E82A0A9271DF35FBFAD648DF28CCF59F04E0190HFGDX" TargetMode="External"/><Relationship Id="rId131" Type="http://schemas.openxmlformats.org/officeDocument/2006/relationships/hyperlink" Target="consultantplus://offline/ref=7A97B737D9C68CBA0B7754EA43BB5F0DD95770EB8C89A0A9271DF35FBFAD648DF28CCF5AF34AH0G1X" TargetMode="External"/><Relationship Id="rId136" Type="http://schemas.openxmlformats.org/officeDocument/2006/relationships/hyperlink" Target="consultantplus://offline/ref=7A97B737D9C68CBA0B7754EA43BB5F0DD95671EF8E82A0A9271DF35FBFAD648DF28CCF59F04E0096HFG5X" TargetMode="External"/><Relationship Id="rId157" Type="http://schemas.openxmlformats.org/officeDocument/2006/relationships/hyperlink" Target="https://vip.gosfinansy.ru/" TargetMode="External"/><Relationship Id="rId178" Type="http://schemas.openxmlformats.org/officeDocument/2006/relationships/hyperlink" Target="consultantplus://offline/ref=7A97B737D9C68CBA0B7748EA44BB5F0DDD5A70EE8781FDA32F44FF5DHBG8X" TargetMode="External"/><Relationship Id="rId61" Type="http://schemas.openxmlformats.org/officeDocument/2006/relationships/hyperlink" Target="consultantplus://offline/ref=7A97B737D9C68CBA0B7754EA43BB5F0DD95671EF8E82A0A9271DF35FBFAD648DF28CCF59F04E0096HFG5X" TargetMode="External"/><Relationship Id="rId82" Type="http://schemas.openxmlformats.org/officeDocument/2006/relationships/hyperlink" Target="consultantplus://offline/ref=7A97B737D9C68CBA0B7754EA43BB5F0DD95974EE8889A0A9271DF35FBFAD648DF28CCF59F04E0591HFG9X" TargetMode="External"/><Relationship Id="rId152" Type="http://schemas.openxmlformats.org/officeDocument/2006/relationships/hyperlink" Target="https://vip.gosfinansy.ru/" TargetMode="External"/><Relationship Id="rId173" Type="http://schemas.openxmlformats.org/officeDocument/2006/relationships/hyperlink" Target="consultantplus://offline/ref=7A97B737D9C68CBA0B7754EA43BB5F0DD95671EF8E82A0A9271DF35FBFAD648DF28CCF59F04F029EHFGCX" TargetMode="External"/><Relationship Id="rId194" Type="http://schemas.openxmlformats.org/officeDocument/2006/relationships/hyperlink" Target="consultantplus://offline/ref=7A97B737D9C68CBA0B7754EA43BB5F0DD95770EB8788A0A9271DF35FBFAD648DF28CCF5BF24DH0G7X" TargetMode="External"/><Relationship Id="rId199" Type="http://schemas.openxmlformats.org/officeDocument/2006/relationships/hyperlink" Target="consultantplus://offline/ref=7A97B737D9C68CBA0B7754EA43BB5F0DD95770EB8788A0A9271DF35FBFAD648DF28CCF59F04F0694HFGAX" TargetMode="External"/><Relationship Id="rId203" Type="http://schemas.openxmlformats.org/officeDocument/2006/relationships/fontTable" Target="fontTable.xml"/><Relationship Id="rId19" Type="http://schemas.openxmlformats.org/officeDocument/2006/relationships/hyperlink" Target="consultantplus://offline/ref=7A97B737D9C68CBA0B7754EA43BB5F0DD95770EB8989A0A9271DF35FBFHAGDX" TargetMode="External"/><Relationship Id="rId14" Type="http://schemas.openxmlformats.org/officeDocument/2006/relationships/hyperlink" Target="consultantplus://offline/ref=7A97B737D9C68CBA0B7754EA43BB5F0DD95776EC8E8CA0A9271DF35FBFAD648DF28CCF59F04E0496HFGFX" TargetMode="External"/><Relationship Id="rId30" Type="http://schemas.openxmlformats.org/officeDocument/2006/relationships/hyperlink" Target="consultantplus://offline/ref=7A97B737D9C68CBA0B7754EA43BB5F0DD95671EF8E82A0A9271DF35FBFAD648DF28CCF5CF1H4GEX" TargetMode="External"/><Relationship Id="rId35" Type="http://schemas.openxmlformats.org/officeDocument/2006/relationships/hyperlink" Target="consultantplus://offline/ref=7A97B737D9C68CBA0B7754EA43BB5F0DD95973EC898CA0A9271DF35FBFHAGDX" TargetMode="External"/><Relationship Id="rId56" Type="http://schemas.openxmlformats.org/officeDocument/2006/relationships/hyperlink" Target="consultantplus://offline/ref=7A97B737D9C68CBA0B7754EA43BB5F0DD95776EC8E8CA0A9271DF35FBFAD648DF28CCF5EF7H4G8X" TargetMode="External"/><Relationship Id="rId77" Type="http://schemas.openxmlformats.org/officeDocument/2006/relationships/hyperlink" Target="consultantplus://offline/ref=7A97B737D9C68CBA0B7754EA43BB5F0DD95671EF8E82A0A9271DF35FBFAD648DF28CCF59F04E0191HFGEX" TargetMode="External"/><Relationship Id="rId100" Type="http://schemas.openxmlformats.org/officeDocument/2006/relationships/hyperlink" Target="consultantplus://offline/ref=7A97B737D9C68CBA0B7754EA43BB5F0DD95671EF8E82A0A9271DF35FBFAD648DF28CCF59F04E0096HFG5X" TargetMode="External"/><Relationship Id="rId105" Type="http://schemas.openxmlformats.org/officeDocument/2006/relationships/hyperlink" Target="consultantplus://offline/ref=7A97B737D9C68CBA0B7748EA44BB5F0DDD5974E88681FDA32F44FF5DHBG8X" TargetMode="External"/><Relationship Id="rId126" Type="http://schemas.openxmlformats.org/officeDocument/2006/relationships/hyperlink" Target="consultantplus://offline/ref=7A97B737D9C68CBA0B7748EA44BB5F0DDD5974E98E81FDA32F44FF5DHBG8X" TargetMode="External"/><Relationship Id="rId147" Type="http://schemas.openxmlformats.org/officeDocument/2006/relationships/hyperlink" Target="consultantplus://offline/ref=7A97B737D9C68CBA0B7748EA44BB5F0DDD5974ED8681FDA32F44FF5DHBG8X" TargetMode="External"/><Relationship Id="rId168" Type="http://schemas.openxmlformats.org/officeDocument/2006/relationships/hyperlink" Target="consultantplus://offline/ref=7A97B737D9C68CBA0B7754EA43BB5F0DD95671EF8E82A0A9271DF35FBFAD648DF28CCF50HFG2X" TargetMode="External"/><Relationship Id="rId8" Type="http://schemas.openxmlformats.org/officeDocument/2006/relationships/hyperlink" Target="consultantplus://offline/ref=7A97B737D9C68CBA0B7754EA43BB5F0DD95974EE8889A0A9271DF35FBFHAGDX" TargetMode="External"/><Relationship Id="rId51" Type="http://schemas.openxmlformats.org/officeDocument/2006/relationships/hyperlink" Target="consultantplus://offline/ref=7A97B737D9C68CBA0B7754EA43BB5F0DD95E70E28A89A0A9271DF35FBFAD648DF28CCF59F04E0190HFGDX" TargetMode="External"/><Relationship Id="rId72" Type="http://schemas.openxmlformats.org/officeDocument/2006/relationships/hyperlink" Target="consultantplus://offline/ref=7A97B737D9C68CBA0B7754EA43BB5F0DD95671EF8E82A0A9271DF35FBFAD648DF28CCF59F04E019EHFG5X" TargetMode="External"/><Relationship Id="rId93" Type="http://schemas.openxmlformats.org/officeDocument/2006/relationships/hyperlink" Target="consultantplus://offline/ref=7A97B737D9C68CBA0B7754EA43BB5F0DD95671EF8E82A0A9271DF35FBFAD648DF28CCF59F04E0096HFG5X" TargetMode="External"/><Relationship Id="rId98" Type="http://schemas.openxmlformats.org/officeDocument/2006/relationships/hyperlink" Target="consultantplus://offline/ref=7A97B737D9C68CBA0B7754EA43BB5F0DD95671EC8D88A0A9271DF35FBFAD648DF28CCF59F04E0494HFG9X" TargetMode="External"/><Relationship Id="rId121" Type="http://schemas.openxmlformats.org/officeDocument/2006/relationships/hyperlink" Target="consultantplus://offline/ref=7A97B737D9C68CBA0B7754EA43BB5F0DD95671EF8E82A0A9271DF35FBFAD648DF28CCF59F04E0096HFG5X" TargetMode="External"/><Relationship Id="rId142" Type="http://schemas.openxmlformats.org/officeDocument/2006/relationships/hyperlink" Target="https://vip.gosfinansy.ru/" TargetMode="External"/><Relationship Id="rId163" Type="http://schemas.openxmlformats.org/officeDocument/2006/relationships/hyperlink" Target="consultantplus://offline/ref=7A97B737D9C68CBA0B7754EA43BB5F0DD95671EF8E82A0A9271DF35FBFAD648DF28CCF59F04E0096HFG5X" TargetMode="External"/><Relationship Id="rId184" Type="http://schemas.openxmlformats.org/officeDocument/2006/relationships/hyperlink" Target="consultantplus://offline/ref=7A97B737D9C68CBA0B7754EA43BB5F0DD95770EB8788A0A9271DF35FBFAD648DF28CCF59F04D0493HFGEX" TargetMode="External"/><Relationship Id="rId189" Type="http://schemas.openxmlformats.org/officeDocument/2006/relationships/hyperlink" Target="consultantplus://offline/ref=7A97B737D9C68CBA0B7754EA43BB5F0DD95770EB8989A0A9271DF35FBFAD648DF28CCF5DF6H4G8X" TargetMode="External"/><Relationship Id="rId3" Type="http://schemas.openxmlformats.org/officeDocument/2006/relationships/settings" Target="settings.xml"/><Relationship Id="rId25" Type="http://schemas.openxmlformats.org/officeDocument/2006/relationships/hyperlink" Target="consultantplus://offline/ref=7A97B737D9C68CBA0B7754EA43BB5F0DD95671EF8E82A0A9271DF35FBFAD648DF28CCF59F1H4GAX" TargetMode="External"/><Relationship Id="rId46" Type="http://schemas.openxmlformats.org/officeDocument/2006/relationships/hyperlink" Target="consultantplus://offline/ref=7A97B737D9C68CBA0B7754EA43BB5F0DD95671EF8E82A0A9271DF35FBFAD648DF28CCF59F5H4GCX" TargetMode="External"/><Relationship Id="rId67" Type="http://schemas.openxmlformats.org/officeDocument/2006/relationships/hyperlink" Target="consultantplus://offline/ref=7A97B737D9C68CBA0B7754EA43BB5F0DD95671EF8E82A0A9271DF35FBFAD648DF28CCF59F04E0096HFG5X" TargetMode="External"/><Relationship Id="rId116" Type="http://schemas.openxmlformats.org/officeDocument/2006/relationships/hyperlink" Target="consultantplus://offline/ref=7A97B737D9C68CBA0B7754EA43BB5F0DD95671EF8E82A0A9271DF35FBFAD648DF28CCF59F04E0096HFG5X" TargetMode="External"/><Relationship Id="rId137" Type="http://schemas.openxmlformats.org/officeDocument/2006/relationships/hyperlink" Target="consultantplus://offline/ref=7A97B737D9C68CBA0B7754EA43BB5F0DD95771EC8A8CA0A9271DF35FBFAD648DF28CCF59F5460790HFG4X" TargetMode="External"/><Relationship Id="rId158" Type="http://schemas.openxmlformats.org/officeDocument/2006/relationships/hyperlink" Target="https://vip.gosfinansy.ru/" TargetMode="External"/><Relationship Id="rId20" Type="http://schemas.openxmlformats.org/officeDocument/2006/relationships/hyperlink" Target="consultantplus://offline/ref=7A97B737D9C68CBA0B7754EA43BB5F0DD95973EC898CA0A9271DF35FBFAD648DF28CCF59F04B0694HFG9X" TargetMode="External"/><Relationship Id="rId41" Type="http://schemas.openxmlformats.org/officeDocument/2006/relationships/hyperlink" Target="consultantplus://offline/ref=7A97B737D9C68CBA0B7754EA43BB5F0DD95973EC898CA0A9271DF35FBFHAGDX" TargetMode="External"/><Relationship Id="rId62" Type="http://schemas.openxmlformats.org/officeDocument/2006/relationships/hyperlink" Target="consultantplus://offline/ref=7A97B737D9C68CBA0B7754EA43BB5F0DD95775ED8D8CA0A9271DF35FBFAD648DF28CCF5FF4H4GCX" TargetMode="External"/><Relationship Id="rId83" Type="http://schemas.openxmlformats.org/officeDocument/2006/relationships/hyperlink" Target="consultantplus://offline/ref=7A97B737D9C68CBA0B7754EA43BB5F0DD95E73E2888AA0A9271DF35FBFAD648DF28CCF59F04E0495HFG5X" TargetMode="External"/><Relationship Id="rId88" Type="http://schemas.openxmlformats.org/officeDocument/2006/relationships/hyperlink" Target="consultantplus://offline/ref=7A97B737D9C68CBA0B7754EA43BB5F0DD95671EF8E82A0A9271DF35FBFAD648DF28CCF59F04E079FHFGBX" TargetMode="External"/><Relationship Id="rId111" Type="http://schemas.openxmlformats.org/officeDocument/2006/relationships/hyperlink" Target="consultantplus://offline/ref=7A97B737D9C68CBA0B7754EA43BB5F0DD95671EF8E82A0A9271DF35FBFAD648DF28CCF59F04E0190HFGDX" TargetMode="External"/><Relationship Id="rId132" Type="http://schemas.openxmlformats.org/officeDocument/2006/relationships/hyperlink" Target="consultantplus://offline/ref=7A97B737D9C68CBA0B7754EA43BB5F0DD95777EA8A8DA0A9271DF35FBFAD648DF28CCF59F04F0D92HFGDX" TargetMode="External"/><Relationship Id="rId153" Type="http://schemas.openxmlformats.org/officeDocument/2006/relationships/hyperlink" Target="https://vip.gosfinansy.ru/" TargetMode="External"/><Relationship Id="rId174" Type="http://schemas.openxmlformats.org/officeDocument/2006/relationships/hyperlink" Target="consultantplus://offline/ref=6CE3C6A266F0C5DA7CC92CB3F6EF0AA01CB256DEB4DE02A69FBFE1AFFDCA9BFD99ACD2BBC3C5A56CDC9306770FA522B377A296CA038AC6485EF5H" TargetMode="External"/><Relationship Id="rId179" Type="http://schemas.openxmlformats.org/officeDocument/2006/relationships/hyperlink" Target="consultantplus://offline/ref=7A97B737D9C68CBA0B7748EA44BB5F0DDD5974E88B81FDA32F44FF5DHBG8X" TargetMode="External"/><Relationship Id="rId195" Type="http://schemas.openxmlformats.org/officeDocument/2006/relationships/hyperlink" Target="consultantplus://offline/ref=7A97B737D9C68CBA0B7754EA43BB5F0DD95770EB8788A0A9271DF35FBFAD648DF28CCF59F04F0196HFGEX" TargetMode="External"/><Relationship Id="rId190" Type="http://schemas.openxmlformats.org/officeDocument/2006/relationships/hyperlink" Target="consultantplus://offline/ref=7A97B737D9C68CBA0B7754EA43BB5F0DD95770EB8788A0A9271DF35FBFAD648DF28CCF59F04C0095HFGDX" TargetMode="External"/><Relationship Id="rId204" Type="http://schemas.openxmlformats.org/officeDocument/2006/relationships/theme" Target="theme/theme1.xml"/><Relationship Id="rId15" Type="http://schemas.openxmlformats.org/officeDocument/2006/relationships/hyperlink" Target="consultantplus://offline/ref=7A97B737D9C68CBA0B7754EA43BB5F0DD95776EC8E8CA0A9271DF35FBFAD648DF28CCF59F04E0496HFGFX" TargetMode="External"/><Relationship Id="rId36" Type="http://schemas.openxmlformats.org/officeDocument/2006/relationships/hyperlink" Target="consultantplus://offline/ref=7A97B737D9C68CBA0B7748EA44BB5F0DDD5974E88881FDA32F44FF5DHBG8X" TargetMode="External"/><Relationship Id="rId57" Type="http://schemas.openxmlformats.org/officeDocument/2006/relationships/hyperlink" Target="consultantplus://offline/ref=7A97B737D9C68CBA0B7754EA43BB5F0DD95971EC8C8DA0A9271DF35FBFAD648DF28CCF59F04E0497HFG4X" TargetMode="External"/><Relationship Id="rId106" Type="http://schemas.openxmlformats.org/officeDocument/2006/relationships/hyperlink" Target="consultantplus://offline/ref=7A97B737D9C68CBA0B7754EA43BB5F0DD95671EF8E82A0A9271DF35FBFAD648DF28CCF59F04E0096HFGAX" TargetMode="External"/><Relationship Id="rId127" Type="http://schemas.openxmlformats.org/officeDocument/2006/relationships/hyperlink" Target="consultantplus://offline/ref=7A97B737D9C68CBA0B7754EA43BB5F0DD95671EF8E82A0A9271DF35FBFAD648DF28CCF59F04E0096HFGAX" TargetMode="External"/><Relationship Id="rId10" Type="http://schemas.openxmlformats.org/officeDocument/2006/relationships/hyperlink" Target="consultantplus://offline/ref=7A97B737D9C68CBA0B7754EA43BB5F0DD95671EF8E82A0A9271DF35FBFAD648DF28CCF59F04E0496HFGAX" TargetMode="External"/><Relationship Id="rId31" Type="http://schemas.openxmlformats.org/officeDocument/2006/relationships/hyperlink" Target="consultantplus://offline/ref=7A97B737D9C68CBA0B7754EA43BB5F0DD95671EF8E82A0A9271DF35FBFAD648DF28CCF5BF8H4GBX" TargetMode="External"/><Relationship Id="rId52" Type="http://schemas.openxmlformats.org/officeDocument/2006/relationships/hyperlink" Target="consultantplus://offline/ref=7A97B737D9C68CBA0B7754EA43BB5F0DD95671EF8E82A0A9271DF35FBFAD648DF28CCF59F4H4GCX" TargetMode="External"/><Relationship Id="rId73" Type="http://schemas.openxmlformats.org/officeDocument/2006/relationships/hyperlink" Target="consultantplus://offline/ref=7A97B737D9C68CBA0B7754EA43BB5F0DD95671EF8E82A0A9271DF35FBFAD648DF28CCF59F04E0292HFGDX" TargetMode="External"/><Relationship Id="rId78" Type="http://schemas.openxmlformats.org/officeDocument/2006/relationships/hyperlink" Target="consultantplus://offline/ref=7A97B737D9C68CBA0B7754EA43BB5F0DD95671EF8E82A0A9271DF35FBFAD648DF28CCF59F04E0190HFG5X" TargetMode="External"/><Relationship Id="rId94" Type="http://schemas.openxmlformats.org/officeDocument/2006/relationships/hyperlink" Target="consultantplus://offline/ref=7A97B737D9C68CBA0B7754EA43BB5F0DD95671EF8E82A0A9271DF35FBFAD648DF28CCF5BF8H4GEX" TargetMode="External"/><Relationship Id="rId99" Type="http://schemas.openxmlformats.org/officeDocument/2006/relationships/hyperlink" Target="consultantplus://offline/ref=7A97B737D9C68CBA0B7754EA43BB5F0DD95671EC8D88A0A9271DF35FBFAD648DF28CCF59F04E0493HFG8X" TargetMode="External"/><Relationship Id="rId101" Type="http://schemas.openxmlformats.org/officeDocument/2006/relationships/hyperlink" Target="consultantplus://offline/ref=7788780E1E90456A113ECCB501C57155D987B93B36AB0297C93B11EF5C02EEEDD666AE737FE972F9C0848CF22D9CA6A88AE69DC461D149EA05l5L" TargetMode="External"/><Relationship Id="rId122" Type="http://schemas.openxmlformats.org/officeDocument/2006/relationships/hyperlink" Target="consultantplus://offline/ref=7A97B737D9C68CBA0B7748EA44BB5F0DDD5974E98E81FDA32F44FF5DHBG8X" TargetMode="External"/><Relationship Id="rId143" Type="http://schemas.openxmlformats.org/officeDocument/2006/relationships/hyperlink" Target="https://vip.gosfinansy.ru/" TargetMode="External"/><Relationship Id="rId148" Type="http://schemas.openxmlformats.org/officeDocument/2006/relationships/hyperlink" Target="consultantplus://offline/ref=7A97B737D9C68CBA0B7754EA43BB5F0DD95671EF8E82A0A9271DF35FBFAD648DF28CCF59F04F0790HFG8X" TargetMode="External"/><Relationship Id="rId164" Type="http://schemas.openxmlformats.org/officeDocument/2006/relationships/hyperlink" Target="consultantplus://offline/ref=7A97B737D9C68CBA0B7754EA43BB5F0DD95671EF8E82A0A9271DF35FBFAD648DF28CCF5BF2H4G8X" TargetMode="External"/><Relationship Id="rId169" Type="http://schemas.openxmlformats.org/officeDocument/2006/relationships/hyperlink" Target="consultantplus://offline/ref=7A97B737D9C68CBA0B7754EA43BB5F0DD95671EF8E82A0A9271DF35FBFAD648DF28CCF59F04E0096HFG5X" TargetMode="External"/><Relationship Id="rId185" Type="http://schemas.openxmlformats.org/officeDocument/2006/relationships/hyperlink" Target="consultantplus://offline/ref=7A97B737D9C68CBA0B7754EA43BB5F0DD95770EB8788A0A9271DF35FBFAD648DF28CCF59F04D0493HFGEX" TargetMode="External"/><Relationship Id="rId4" Type="http://schemas.openxmlformats.org/officeDocument/2006/relationships/webSettings" Target="webSettings.xml"/><Relationship Id="rId9" Type="http://schemas.openxmlformats.org/officeDocument/2006/relationships/hyperlink" Target="consultantplus://offline/ref=7A97B737D9C68CBA0B7754EA43BB5F0DD95974EE8889A0A9271DF35FBFHAGDX" TargetMode="External"/><Relationship Id="rId180" Type="http://schemas.openxmlformats.org/officeDocument/2006/relationships/hyperlink" Target="consultantplus://offline/ref=7A97B737D9C68CBA0B7754EA43BB5F0DD95974EE8889A0A9271DF35FBFHAGDX" TargetMode="External"/><Relationship Id="rId26" Type="http://schemas.openxmlformats.org/officeDocument/2006/relationships/hyperlink" Target="consultantplus://offline/ref=7A97B737D9C68CBA0B7754EA43BB5F0DD95671EF8E82A0A9271DF35FBFAD648DF28CCF5BF8H4GBX" TargetMode="External"/><Relationship Id="rId47" Type="http://schemas.openxmlformats.org/officeDocument/2006/relationships/hyperlink" Target="consultantplus://offline/ref=7A97B737D9C68CBA0B7754EA43BB5F0DD95671EF8E82A0A9271DF35FBFAD648DF28CCF59F5H4GFX" TargetMode="External"/><Relationship Id="rId68" Type="http://schemas.openxmlformats.org/officeDocument/2006/relationships/hyperlink" Target="consultantplus://offline/ref=7A97B737D9C68CBA0B7754EA43BB5F0DD95671EF8E82A0A9271DF35FBFAD648DF28CCF59F6H4GDX" TargetMode="External"/><Relationship Id="rId89" Type="http://schemas.openxmlformats.org/officeDocument/2006/relationships/hyperlink" Target="consultantplus://offline/ref=7A97B737D9C68CBA0B7754EA43BB5F0DD95973EC898CA0A9271DF35FBFAD648DF28CCF59F04B019FHFG9X" TargetMode="External"/><Relationship Id="rId112" Type="http://schemas.openxmlformats.org/officeDocument/2006/relationships/hyperlink" Target="consultantplus://offline/ref=7A97B737D9C68CBA0B7754EA43BB5F0DD95671EF8E82A0A9271DF35FBFAD648DF28CCF59F04E0096HFG5X" TargetMode="External"/><Relationship Id="rId133" Type="http://schemas.openxmlformats.org/officeDocument/2006/relationships/hyperlink" Target="consultantplus://offline/ref=7A97B737D9C68CBA0B7754EA43BB5F0DD95671EF8E82A0A9271DF35FBFAD648DF28CCF59F04E0096HFG5X" TargetMode="External"/><Relationship Id="rId154" Type="http://schemas.openxmlformats.org/officeDocument/2006/relationships/hyperlink" Target="https://vip.gosfinansy.ru/" TargetMode="External"/><Relationship Id="rId175" Type="http://schemas.openxmlformats.org/officeDocument/2006/relationships/header" Target="header1.xml"/><Relationship Id="rId196" Type="http://schemas.openxmlformats.org/officeDocument/2006/relationships/hyperlink" Target="consultantplus://offline/ref=7A97B737D9C68CBA0B7754EA43BB5F0DD95770EB8788A0A9271DF35FBFAD648DF28CCF59F9H4GFX" TargetMode="External"/><Relationship Id="rId200" Type="http://schemas.openxmlformats.org/officeDocument/2006/relationships/hyperlink" Target="consultantplus://offline/ref=7A97B737D9C68CBA0B7754EA43BB5F0DD95770EB8788A0A9271DF35FBFAD648DF28CCF59F04F0694HFGAX" TargetMode="External"/><Relationship Id="rId16" Type="http://schemas.openxmlformats.org/officeDocument/2006/relationships/hyperlink" Target="consultantplus://offline/ref=7A97B737D9C68CBA0B7754EA43BB5F0DD95776EC8E8CA0A9271DF35FBFAD648DF28CCF59F04C0592HFG4X" TargetMode="External"/><Relationship Id="rId37" Type="http://schemas.openxmlformats.org/officeDocument/2006/relationships/hyperlink" Target="consultantplus://offline/ref=7A97B737D9C68CBA0B7754EA43BB5F0DD95973EC898CA0A9271DF35FBFAD648DF28CCF59F04B009FHFG5X" TargetMode="External"/><Relationship Id="rId58" Type="http://schemas.openxmlformats.org/officeDocument/2006/relationships/hyperlink" Target="consultantplus://offline/ref=7A97B737D9C68CBA0B7754EA43BB5F0DD95671EF8E82A0A9271DF35FBFAD648DF28CCF59F04E0096HFG5X" TargetMode="External"/><Relationship Id="rId79" Type="http://schemas.openxmlformats.org/officeDocument/2006/relationships/hyperlink" Target="consultantplus://offline/ref=7A97B737D9C68CBA0B7754EA43BB5F0DD95671EF8E82A0A9271DF35FBFAD648DF28CCF59F04E019EHFG5X" TargetMode="External"/><Relationship Id="rId102" Type="http://schemas.openxmlformats.org/officeDocument/2006/relationships/hyperlink" Target="consultantplus://offline/ref=7A97B737D9C68CBA0B7754EA43BB5F0DD95671EF8E82A0A9271DF35FBFAD648DF28CCF59F04E0096HFG5X" TargetMode="External"/><Relationship Id="rId123" Type="http://schemas.openxmlformats.org/officeDocument/2006/relationships/hyperlink" Target="consultantplus://offline/ref=7A97B737D9C68CBA0B7754EA43BB5F0DD95671EF8E82A0A9271DF35FBFAD648DF28CCF59F04E0096HFGAX" TargetMode="External"/><Relationship Id="rId144" Type="http://schemas.openxmlformats.org/officeDocument/2006/relationships/hyperlink" Target="https://vip.gosfinansy.ru/" TargetMode="External"/><Relationship Id="rId90" Type="http://schemas.openxmlformats.org/officeDocument/2006/relationships/hyperlink" Target="consultantplus://offline/ref=7A97B737D9C68CBA0B7754EA43BB5F0DD95671EF8E82A0A9271DF35FBFAD648DF28CCF59F1H4GBX" TargetMode="External"/><Relationship Id="rId165" Type="http://schemas.openxmlformats.org/officeDocument/2006/relationships/hyperlink" Target="consultantplus://offline/ref=7A97B737D9C68CBA0B7754EA43BB5F0DD95671EF8E82A0A9271DF35FBFAD648DF28CCF5BF2H4G8X" TargetMode="External"/><Relationship Id="rId186" Type="http://schemas.openxmlformats.org/officeDocument/2006/relationships/hyperlink" Target="consultantplus://offline/ref=7A97B737D9C68CBA0B7754EA43BB5F0DD95770EB8788A0A9271DF35FBFAD648DF28CCF59F04D0491HFGEX" TargetMode="External"/><Relationship Id="rId27" Type="http://schemas.openxmlformats.org/officeDocument/2006/relationships/hyperlink" Target="consultantplus://offline/ref=7A97B737D9C68CBA0B7754EA43BB5F0DD95671EF8E82A0A9271DF35FBFAD648DF28CCF5BF1H4G8X" TargetMode="External"/><Relationship Id="rId48" Type="http://schemas.openxmlformats.org/officeDocument/2006/relationships/hyperlink" Target="consultantplus://offline/ref=7A97B737D9C68CBA0B7754EA43BB5F0DDC5A71E28A81FDA32F44FF5DB8A23B9AF5C5C358F04F01H9G3X" TargetMode="External"/><Relationship Id="rId69" Type="http://schemas.openxmlformats.org/officeDocument/2006/relationships/hyperlink" Target="consultantplus://offline/ref=7A97B737D9C68CBA0B7754EA43BB5F0DD95671EF8E82A0A9271DF35FBFAD648DF28CCF59F7H4GDX" TargetMode="External"/><Relationship Id="rId113" Type="http://schemas.openxmlformats.org/officeDocument/2006/relationships/hyperlink" Target="consultantplus://offline/ref=7A97B737D9C68CBA0B7754EA43BB5F0DD95671EF8E82A0A9271DF35FBFAD648DF28CCF59F04E0190HFGDX" TargetMode="External"/><Relationship Id="rId134" Type="http://schemas.openxmlformats.org/officeDocument/2006/relationships/hyperlink" Target="consultantplus://offline/ref=7A97B737D9C68CBA0B7754EA43BB5F0DD95671EF8E82A0A9271DF35FBFAD648DF28CCF59F04E0096HFG5X" TargetMode="External"/><Relationship Id="rId80" Type="http://schemas.openxmlformats.org/officeDocument/2006/relationships/hyperlink" Target="consultantplus://offline/ref=7A97B737D9C68CBA0B7754EA43BB5F0DD95671EF8E82A0A9271DF35FBFAD648DF28CCF59F04E0292HFGDX" TargetMode="External"/><Relationship Id="rId155" Type="http://schemas.openxmlformats.org/officeDocument/2006/relationships/hyperlink" Target="https://vip.gosfinansy.ru/" TargetMode="External"/><Relationship Id="rId176" Type="http://schemas.openxmlformats.org/officeDocument/2006/relationships/header" Target="header2.xml"/><Relationship Id="rId197" Type="http://schemas.openxmlformats.org/officeDocument/2006/relationships/hyperlink" Target="consultantplus://offline/ref=7A97B737D9C68CBA0B7754EA43BB5F0DD95770EB8788A0A9271DF35FBFAD648DF28CCF59F04F0793HFGAX" TargetMode="External"/><Relationship Id="rId201" Type="http://schemas.openxmlformats.org/officeDocument/2006/relationships/hyperlink" Target="https://vip.gosfinansy.ru/" TargetMode="External"/><Relationship Id="rId17" Type="http://schemas.openxmlformats.org/officeDocument/2006/relationships/hyperlink" Target="consultantplus://offline/ref=7A97B737D9C68CBA0B7754EA43BB5F0DD95776EC8E8CA0A9271DF35FBFAD648DF28CCF59F04C0592HFG4X" TargetMode="External"/><Relationship Id="rId38" Type="http://schemas.openxmlformats.org/officeDocument/2006/relationships/hyperlink" Target="consultantplus://offline/ref=7A97B737D9C68CBA0B7754EA43BB5F0DD95671EF8E82A0A9271DF35FBFAD648DF28CCF59F2H4GFX" TargetMode="External"/><Relationship Id="rId59" Type="http://schemas.openxmlformats.org/officeDocument/2006/relationships/hyperlink" Target="consultantplus://offline/ref=7A97B737D9C68CBA0B7754EA43BB5F0DD95671EF8E82A0A9271DF35FBFAD648DF28CCF59F04E0096HFG5X" TargetMode="External"/><Relationship Id="rId103" Type="http://schemas.openxmlformats.org/officeDocument/2006/relationships/hyperlink" Target="consultantplus://offline/ref=7A97B737D9C68CBA0B7754EA43BB5F0DD95671EF8E82A0A9271DF35FBFAD648DF28CCF59F04E0190HFG4X" TargetMode="External"/><Relationship Id="rId124" Type="http://schemas.openxmlformats.org/officeDocument/2006/relationships/hyperlink" Target="consultantplus://offline/ref=7A97B737D9C68CBA0B7748EA44BB5F0DDD5974E98E81FDA32F44FF5DHBG8X" TargetMode="External"/><Relationship Id="rId70" Type="http://schemas.openxmlformats.org/officeDocument/2006/relationships/hyperlink" Target="consultantplus://offline/ref=7A97B737D9C68CBA0B7754EA43BB5F0DD95671EF8E82A0A9271DF35FBFAD648DF28CCF59F04E0191HFGEX" TargetMode="External"/><Relationship Id="rId91" Type="http://schemas.openxmlformats.org/officeDocument/2006/relationships/hyperlink" Target="consultantplus://offline/ref=7A97B737D9C68CBA0B7754EA43BB5F0DD95671EF8E82A0A9271DF35FBFAD648DF28CCF59F04E0096HFG5X" TargetMode="External"/><Relationship Id="rId145" Type="http://schemas.openxmlformats.org/officeDocument/2006/relationships/hyperlink" Target="consultantplus://offline/ref=7A97B737D9C68CBA0B7748EA44BB5F0DDD5974E98981FDA32F44FF5DHBG8X" TargetMode="External"/><Relationship Id="rId166" Type="http://schemas.openxmlformats.org/officeDocument/2006/relationships/hyperlink" Target="consultantplus://offline/ref=7A97B737D9C68CBA0B7754EA43BB5F0DD95671EF8E82A0A9271DF35FBFAD648DF28CCF59F04F0297HFG8X" TargetMode="External"/><Relationship Id="rId187" Type="http://schemas.openxmlformats.org/officeDocument/2006/relationships/hyperlink" Target="consultantplus://offline/ref=7A97B737D9C68CBA0B7754EA43BB5F0DD95770EB8788A0A9271DF35FBFAD648DF28CCF59F04D0491HFGEX" TargetMode="External"/><Relationship Id="rId1" Type="http://schemas.openxmlformats.org/officeDocument/2006/relationships/numbering" Target="numbering.xml"/><Relationship Id="rId28" Type="http://schemas.openxmlformats.org/officeDocument/2006/relationships/hyperlink" Target="consultantplus://offline/ref=7A97B737D9C68CBA0B7754EA43BB5F0DD95776EC8E8CA0A9271DF35FBFAD648DF28CCF5EF7H4G8X" TargetMode="External"/><Relationship Id="rId49" Type="http://schemas.openxmlformats.org/officeDocument/2006/relationships/hyperlink" Target="consultantplus://offline/ref=7A97B737D9C68CBA0B7754EA43BB5F0DDC5A71E28A81FDA32F44FF5DHBG8X" TargetMode="External"/><Relationship Id="rId114" Type="http://schemas.openxmlformats.org/officeDocument/2006/relationships/hyperlink" Target="consultantplus://offline/ref=7A97B737D9C68CBA0B7754EA43BB5F0DD95671EF8E82A0A9271DF35FBFAD648DF28CCF59F04E0096HFG5X" TargetMode="External"/><Relationship Id="rId60" Type="http://schemas.openxmlformats.org/officeDocument/2006/relationships/hyperlink" Target="consultantplus://offline/ref=7A97B737D9C68CBA0B7754EA43BB5F0DD95671EF8E82A0A9271DF35FBFAD648DF28CCF59F04E0096HFG5X" TargetMode="External"/><Relationship Id="rId81" Type="http://schemas.openxmlformats.org/officeDocument/2006/relationships/hyperlink" Target="consultantplus://offline/ref=7A97B737D9C68CBA0B7754EA43BB5F0DD95671EF8E82A0A9271DF35FBFAD648DF28CCF59F04E0292HFG4X" TargetMode="External"/><Relationship Id="rId135" Type="http://schemas.openxmlformats.org/officeDocument/2006/relationships/hyperlink" Target="consultantplus://offline/ref=7A97B737D9C68CBA0B7754EA43BB5F0DD95671EF8E82A0A9271DF35FBFAD648DF28CCF59F04E0096HFG5X" TargetMode="External"/><Relationship Id="rId156" Type="http://schemas.openxmlformats.org/officeDocument/2006/relationships/hyperlink" Target="https://vip.gosfinansy.ru/" TargetMode="External"/><Relationship Id="rId177" Type="http://schemas.openxmlformats.org/officeDocument/2006/relationships/hyperlink" Target="consultantplus://offline/ref=7A97B737D9C68CBA0B7748EA44BB5F0DDD5974EE8D81FDA32F44FF5DHBG8X" TargetMode="External"/><Relationship Id="rId198" Type="http://schemas.openxmlformats.org/officeDocument/2006/relationships/hyperlink" Target="consultantplus://offline/ref=7A97B737D9C68CBA0B7754EA43BB5F0DD95770EB8788A0A9271DF35FBFAD648DF28CCF50F44CH0G6X" TargetMode="External"/><Relationship Id="rId202" Type="http://schemas.openxmlformats.org/officeDocument/2006/relationships/footer" Target="footer1.xml"/><Relationship Id="rId18" Type="http://schemas.openxmlformats.org/officeDocument/2006/relationships/hyperlink" Target="consultantplus://offline/ref=7A97B737D9C68CBA0B7754EA43BB5F0DD95770EB8989A0A9271DF35FBFHAGDX" TargetMode="External"/><Relationship Id="rId39" Type="http://schemas.openxmlformats.org/officeDocument/2006/relationships/hyperlink" Target="consultantplus://offline/ref=7A97B737D9C68CBA0B7754EA43BB5F0DD95974EE8889A0A9271DF35FBFAD648DF28CCF59F04E0795HFG9X" TargetMode="External"/><Relationship Id="rId50" Type="http://schemas.openxmlformats.org/officeDocument/2006/relationships/hyperlink" Target="consultantplus://offline/ref=7A97B737D9C68CBA0B7754EA43BB5F0DD95973EC898CA0A9271DF35FBFAD648DF28CCF59F04B0692HFG9X" TargetMode="External"/><Relationship Id="rId104" Type="http://schemas.openxmlformats.org/officeDocument/2006/relationships/hyperlink" Target="consultantplus://offline/ref=7A97B737D9C68CBA0B7754EA43BB5F0DD95671EF8E82A0A9271DF35FBFAD648DF28CCF59F04E0190HFG5X" TargetMode="External"/><Relationship Id="rId125" Type="http://schemas.openxmlformats.org/officeDocument/2006/relationships/hyperlink" Target="consultantplus://offline/ref=7A97B737D9C68CBA0B7754EA43BB5F0DD95671EF8E82A0A9271DF35FBFAD648DF28CCF59F04E0096HFGAX" TargetMode="External"/><Relationship Id="rId146" Type="http://schemas.openxmlformats.org/officeDocument/2006/relationships/hyperlink" Target="consultantplus://offline/ref=7A97B737D9C68CBA0B7754EA43BB5F0DD95973EC898CA0A9271DF35FBFAD648DF28CCF59F04B0791HFG8X" TargetMode="External"/><Relationship Id="rId167" Type="http://schemas.openxmlformats.org/officeDocument/2006/relationships/hyperlink" Target="consultantplus://offline/ref=7A97B737D9C68CBA0B7754EA43BB5F0DD95671EF8E82A0A9271DF35FBFAD648DF28CCF5BF6H4G7X" TargetMode="External"/><Relationship Id="rId188" Type="http://schemas.openxmlformats.org/officeDocument/2006/relationships/hyperlink" Target="consultantplus://offline/ref=7A97B737D9C68CBA0B7754EA43BB5F0DD95770EB8788A0A9271DF35FBFAD648DF28CCF59F04D0491HFGEX" TargetMode="External"/><Relationship Id="rId71" Type="http://schemas.openxmlformats.org/officeDocument/2006/relationships/hyperlink" Target="consultantplus://offline/ref=7A97B737D9C68CBA0B7754EA43BB5F0DD95671EF8E82A0A9271DF35FBFAD648DF28CCF59F04E0190HFG5X" TargetMode="External"/><Relationship Id="rId92" Type="http://schemas.openxmlformats.org/officeDocument/2006/relationships/hyperlink" Target="consultantplus://offline/ref=7A97B737D9C68CBA0B7754EA43BB5F0DD95C76ED8B8DA0A9271DF35FBFAD648DF28CCF59F04E0496HFG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78</Pages>
  <Words>32509</Words>
  <Characters>185305</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server-1C</dc:creator>
  <cp:lastModifiedBy>Adm Adminov</cp:lastModifiedBy>
  <cp:revision>2</cp:revision>
  <cp:lastPrinted>2021-06-10T11:21:00Z</cp:lastPrinted>
  <dcterms:created xsi:type="dcterms:W3CDTF">2021-07-28T12:55:00Z</dcterms:created>
  <dcterms:modified xsi:type="dcterms:W3CDTF">2021-07-28T12:55:00Z</dcterms:modified>
</cp:coreProperties>
</file>